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8" w:rsidRDefault="00E53258" w:rsidP="00E53258">
      <w:pPr>
        <w:spacing w:after="0" w:line="240" w:lineRule="auto"/>
        <w:rPr>
          <w:rFonts w:ascii="Times New Roman" w:eastAsia="Times New Roman" w:hAnsi="Times New Roman" w:cs="Times New Roman"/>
          <w:sz w:val="32"/>
          <w:szCs w:val="32"/>
        </w:rPr>
      </w:pPr>
      <w:bookmarkStart w:id="0" w:name="_GoBack"/>
      <w:bookmarkEnd w:id="0"/>
    </w:p>
    <w:p w:rsidR="00E53258" w:rsidRDefault="00E53258" w:rsidP="00E53258">
      <w:pPr>
        <w:spacing w:after="0" w:line="240" w:lineRule="auto"/>
        <w:rPr>
          <w:rFonts w:ascii="Times New Roman" w:eastAsia="Times New Roman" w:hAnsi="Times New Roman" w:cs="Times New Roman"/>
          <w:sz w:val="32"/>
          <w:szCs w:val="32"/>
        </w:rPr>
      </w:pPr>
    </w:p>
    <w:p w:rsidR="00E53258" w:rsidRDefault="00E53258" w:rsidP="00E53258">
      <w:pPr>
        <w:spacing w:after="0" w:line="240" w:lineRule="auto"/>
        <w:rPr>
          <w:rFonts w:ascii="Times New Roman" w:eastAsia="Times New Roman" w:hAnsi="Times New Roman" w:cs="Times New Roman"/>
          <w:sz w:val="32"/>
          <w:szCs w:val="32"/>
        </w:rPr>
      </w:pPr>
    </w:p>
    <w:p w:rsidR="00E53258" w:rsidRDefault="00E53258" w:rsidP="00E53258">
      <w:pPr>
        <w:spacing w:after="0" w:line="240" w:lineRule="auto"/>
        <w:rPr>
          <w:rFonts w:ascii="Times New Roman" w:eastAsia="Times New Roman" w:hAnsi="Times New Roman" w:cs="Times New Roman"/>
          <w:sz w:val="32"/>
          <w:szCs w:val="32"/>
        </w:rPr>
      </w:pPr>
    </w:p>
    <w:p w:rsidR="00E53258" w:rsidRDefault="00E53258" w:rsidP="00E53258">
      <w:pPr>
        <w:spacing w:after="0" w:line="240" w:lineRule="auto"/>
        <w:rPr>
          <w:rFonts w:ascii="Times New Roman" w:eastAsia="Times New Roman" w:hAnsi="Times New Roman" w:cs="Times New Roman"/>
          <w:sz w:val="32"/>
          <w:szCs w:val="32"/>
        </w:rPr>
      </w:pPr>
    </w:p>
    <w:p w:rsidR="00E53258" w:rsidRDefault="00E53258" w:rsidP="00E53258">
      <w:pPr>
        <w:spacing w:after="0" w:line="240" w:lineRule="auto"/>
        <w:rPr>
          <w:rFonts w:ascii="Times New Roman" w:eastAsia="Times New Roman" w:hAnsi="Times New Roman" w:cs="Times New Roman"/>
          <w:sz w:val="32"/>
          <w:szCs w:val="32"/>
        </w:rPr>
      </w:pPr>
    </w:p>
    <w:p w:rsidR="006D7A5B" w:rsidRDefault="006D7A5B" w:rsidP="00E53258">
      <w:pPr>
        <w:spacing w:after="0" w:line="240" w:lineRule="auto"/>
        <w:jc w:val="center"/>
        <w:rPr>
          <w:rFonts w:ascii="Times New Roman" w:eastAsia="Times New Roman" w:hAnsi="Times New Roman" w:cs="Times New Roman"/>
          <w:sz w:val="96"/>
          <w:szCs w:val="96"/>
        </w:rPr>
      </w:pPr>
    </w:p>
    <w:p w:rsidR="00E53258" w:rsidRPr="00026F03" w:rsidRDefault="00E53258" w:rsidP="00E53258">
      <w:pPr>
        <w:spacing w:after="0" w:line="240" w:lineRule="auto"/>
        <w:jc w:val="center"/>
        <w:rPr>
          <w:rFonts w:ascii="Times New Roman" w:eastAsia="Times New Roman" w:hAnsi="Times New Roman" w:cs="Times New Roman"/>
          <w:sz w:val="96"/>
          <w:szCs w:val="96"/>
        </w:rPr>
      </w:pPr>
      <w:r w:rsidRPr="00026F03">
        <w:rPr>
          <w:rFonts w:ascii="Times New Roman" w:eastAsia="Times New Roman" w:hAnsi="Times New Roman" w:cs="Times New Roman"/>
          <w:sz w:val="96"/>
          <w:szCs w:val="96"/>
        </w:rPr>
        <w:t xml:space="preserve">Pace High School </w:t>
      </w:r>
    </w:p>
    <w:p w:rsidR="00E53258" w:rsidRPr="00026F03" w:rsidRDefault="00E53258" w:rsidP="00E53258">
      <w:pPr>
        <w:spacing w:after="0" w:line="240" w:lineRule="auto"/>
        <w:jc w:val="center"/>
        <w:rPr>
          <w:rFonts w:ascii="Times New Roman" w:eastAsia="Times New Roman" w:hAnsi="Times New Roman" w:cs="Times New Roman"/>
          <w:sz w:val="96"/>
          <w:szCs w:val="96"/>
        </w:rPr>
      </w:pPr>
      <w:r w:rsidRPr="00026F03">
        <w:rPr>
          <w:rFonts w:ascii="Times New Roman" w:eastAsia="Times New Roman" w:hAnsi="Times New Roman" w:cs="Times New Roman"/>
          <w:sz w:val="96"/>
          <w:szCs w:val="96"/>
        </w:rPr>
        <w:t>Curriculum Guide</w:t>
      </w:r>
    </w:p>
    <w:p w:rsidR="00E53258" w:rsidRDefault="00C9535C" w:rsidP="00E53258">
      <w:pPr>
        <w:spacing w:after="0" w:line="240" w:lineRule="auto"/>
        <w:jc w:val="center"/>
        <w:rPr>
          <w:rFonts w:ascii="Times New Roman" w:eastAsia="Times New Roman" w:hAnsi="Times New Roman" w:cs="Times New Roman"/>
          <w:sz w:val="96"/>
          <w:szCs w:val="96"/>
        </w:rPr>
      </w:pPr>
      <w:r>
        <w:rPr>
          <w:rFonts w:ascii="Times New Roman" w:eastAsia="Times New Roman" w:hAnsi="Times New Roman" w:cs="Times New Roman"/>
          <w:sz w:val="96"/>
          <w:szCs w:val="96"/>
        </w:rPr>
        <w:t>2017-2018</w:t>
      </w:r>
    </w:p>
    <w:p w:rsidR="00E53258" w:rsidRDefault="00E53258" w:rsidP="00E53258">
      <w:pPr>
        <w:spacing w:after="0" w:line="240" w:lineRule="auto"/>
        <w:jc w:val="center"/>
        <w:rPr>
          <w:rFonts w:ascii="Times New Roman" w:eastAsia="Times New Roman" w:hAnsi="Times New Roman" w:cs="Times New Roman"/>
          <w:sz w:val="96"/>
          <w:szCs w:val="96"/>
        </w:rPr>
      </w:pPr>
    </w:p>
    <w:p w:rsidR="00E53258" w:rsidRDefault="00E53258" w:rsidP="00E53258">
      <w:pPr>
        <w:spacing w:after="0" w:line="240" w:lineRule="auto"/>
        <w:jc w:val="center"/>
        <w:rPr>
          <w:rFonts w:ascii="Times New Roman" w:eastAsia="Times New Roman" w:hAnsi="Times New Roman" w:cs="Times New Roman"/>
          <w:sz w:val="96"/>
          <w:szCs w:val="96"/>
        </w:rPr>
      </w:pPr>
    </w:p>
    <w:p w:rsidR="00E53258" w:rsidRPr="00026F03" w:rsidRDefault="00973BF7" w:rsidP="00E53258">
      <w:pPr>
        <w:spacing w:after="0" w:line="240" w:lineRule="auto"/>
        <w:jc w:val="center"/>
        <w:rPr>
          <w:rFonts w:ascii="Times New Roman" w:eastAsia="Times New Roman" w:hAnsi="Times New Roman" w:cs="Times New Roman"/>
          <w:sz w:val="56"/>
          <w:szCs w:val="56"/>
        </w:rPr>
      </w:pPr>
      <w:hyperlink r:id="rId8" w:history="1">
        <w:r w:rsidR="00E53258" w:rsidRPr="00026F03">
          <w:rPr>
            <w:rStyle w:val="Hyperlink"/>
            <w:rFonts w:ascii="Times New Roman" w:eastAsia="Times New Roman" w:hAnsi="Times New Roman" w:cs="Times New Roman"/>
            <w:sz w:val="56"/>
            <w:szCs w:val="56"/>
          </w:rPr>
          <w:t>www.pacehighschool.net</w:t>
        </w:r>
      </w:hyperlink>
      <w:r w:rsidR="00E53258" w:rsidRPr="00026F03">
        <w:rPr>
          <w:rFonts w:ascii="Times New Roman" w:eastAsia="Times New Roman" w:hAnsi="Times New Roman" w:cs="Times New Roman"/>
          <w:sz w:val="56"/>
          <w:szCs w:val="56"/>
        </w:rPr>
        <w:t xml:space="preserve"> </w:t>
      </w:r>
    </w:p>
    <w:p w:rsidR="00E53258" w:rsidRPr="00026F03" w:rsidRDefault="00E53258" w:rsidP="00E53258">
      <w:pPr>
        <w:spacing w:after="0" w:line="240" w:lineRule="auto"/>
        <w:jc w:val="center"/>
        <w:rPr>
          <w:rFonts w:ascii="Times New Roman" w:eastAsia="Times New Roman" w:hAnsi="Times New Roman" w:cs="Times New Roman"/>
          <w:sz w:val="56"/>
          <w:szCs w:val="56"/>
        </w:rPr>
      </w:pPr>
      <w:r w:rsidRPr="00026F03">
        <w:rPr>
          <w:rFonts w:ascii="Times New Roman" w:eastAsia="Times New Roman" w:hAnsi="Times New Roman" w:cs="Times New Roman"/>
          <w:sz w:val="56"/>
          <w:szCs w:val="56"/>
        </w:rPr>
        <w:t>4065 Norris Road</w:t>
      </w:r>
    </w:p>
    <w:p w:rsidR="00E53258" w:rsidRPr="00026F03" w:rsidRDefault="00E53258" w:rsidP="00E53258">
      <w:pPr>
        <w:spacing w:after="0" w:line="240" w:lineRule="auto"/>
        <w:jc w:val="center"/>
        <w:rPr>
          <w:rFonts w:ascii="Times New Roman" w:eastAsia="Times New Roman" w:hAnsi="Times New Roman" w:cs="Times New Roman"/>
          <w:sz w:val="56"/>
          <w:szCs w:val="56"/>
        </w:rPr>
      </w:pPr>
      <w:r w:rsidRPr="00026F03">
        <w:rPr>
          <w:rFonts w:ascii="Times New Roman" w:eastAsia="Times New Roman" w:hAnsi="Times New Roman" w:cs="Times New Roman"/>
          <w:sz w:val="56"/>
          <w:szCs w:val="56"/>
        </w:rPr>
        <w:t>Pace, Fl. 32571</w:t>
      </w:r>
    </w:p>
    <w:p w:rsidR="00E53258" w:rsidRPr="00026F03" w:rsidRDefault="00E53258" w:rsidP="00E53258">
      <w:pPr>
        <w:spacing w:after="0" w:line="240" w:lineRule="auto"/>
        <w:jc w:val="center"/>
        <w:rPr>
          <w:rFonts w:ascii="Times New Roman" w:eastAsia="Times New Roman" w:hAnsi="Times New Roman" w:cs="Times New Roman"/>
          <w:sz w:val="56"/>
          <w:szCs w:val="56"/>
        </w:rPr>
      </w:pPr>
    </w:p>
    <w:p w:rsidR="00E53258" w:rsidRPr="00026F03" w:rsidRDefault="00E53258" w:rsidP="00E53258">
      <w:pPr>
        <w:spacing w:after="0" w:line="240" w:lineRule="auto"/>
        <w:jc w:val="center"/>
        <w:rPr>
          <w:rFonts w:ascii="Times New Roman" w:eastAsia="Times New Roman" w:hAnsi="Times New Roman" w:cs="Times New Roman"/>
          <w:sz w:val="56"/>
          <w:szCs w:val="56"/>
        </w:rPr>
      </w:pPr>
      <w:r w:rsidRPr="00026F03">
        <w:rPr>
          <w:rFonts w:ascii="Times New Roman" w:eastAsia="Times New Roman" w:hAnsi="Times New Roman" w:cs="Times New Roman"/>
          <w:sz w:val="56"/>
          <w:szCs w:val="56"/>
        </w:rPr>
        <w:t xml:space="preserve">Mr. Stephen Shell </w:t>
      </w:r>
    </w:p>
    <w:p w:rsidR="00E53258" w:rsidRDefault="00E53258" w:rsidP="00E53258">
      <w:pPr>
        <w:spacing w:after="0" w:line="240" w:lineRule="auto"/>
        <w:jc w:val="center"/>
        <w:rPr>
          <w:rFonts w:ascii="Times New Roman" w:eastAsia="Times New Roman" w:hAnsi="Times New Roman" w:cs="Times New Roman"/>
          <w:sz w:val="56"/>
          <w:szCs w:val="56"/>
        </w:rPr>
      </w:pPr>
      <w:r w:rsidRPr="00026F03">
        <w:rPr>
          <w:rFonts w:ascii="Times New Roman" w:eastAsia="Times New Roman" w:hAnsi="Times New Roman" w:cs="Times New Roman"/>
          <w:sz w:val="56"/>
          <w:szCs w:val="56"/>
        </w:rPr>
        <w:t>Principal</w:t>
      </w:r>
    </w:p>
    <w:p w:rsidR="00E53258" w:rsidRDefault="00E53258" w:rsidP="00E53258">
      <w:pPr>
        <w:spacing w:after="0" w:line="240" w:lineRule="auto"/>
        <w:jc w:val="center"/>
        <w:rPr>
          <w:rFonts w:ascii="Times New Roman" w:eastAsia="Times New Roman" w:hAnsi="Times New Roman" w:cs="Times New Roman"/>
          <w:sz w:val="56"/>
          <w:szCs w:val="56"/>
        </w:rPr>
      </w:pPr>
    </w:p>
    <w:p w:rsidR="00E53258" w:rsidRDefault="00293786" w:rsidP="00E53258">
      <w:pPr>
        <w:spacing w:after="0" w:line="240" w:lineRule="auto"/>
        <w:rPr>
          <w:rFonts w:ascii="Times New Roman" w:eastAsia="Times New Roman" w:hAnsi="Times New Roman" w:cs="Times New Roman"/>
          <w:sz w:val="20"/>
          <w:szCs w:val="32"/>
        </w:rPr>
      </w:pPr>
      <w:r>
        <w:rPr>
          <w:rFonts w:ascii="Times New Roman" w:eastAsia="Times New Roman" w:hAnsi="Times New Roman" w:cs="Times New Roman"/>
          <w:sz w:val="56"/>
          <w:szCs w:val="56"/>
        </w:rPr>
        <w:lastRenderedPageBreak/>
        <w:br/>
      </w:r>
    </w:p>
    <w:p w:rsidR="00293786" w:rsidRPr="00293786" w:rsidRDefault="00293786" w:rsidP="00E53258">
      <w:pPr>
        <w:spacing w:after="0" w:line="240" w:lineRule="auto"/>
        <w:rPr>
          <w:rFonts w:ascii="Times New Roman" w:eastAsia="Times New Roman" w:hAnsi="Times New Roman" w:cs="Times New Roman"/>
          <w:sz w:val="20"/>
          <w:szCs w:val="32"/>
        </w:rPr>
      </w:pPr>
    </w:p>
    <w:p w:rsidR="00E53258" w:rsidRPr="00D92DE6" w:rsidRDefault="00E53258" w:rsidP="00E53258">
      <w:pPr>
        <w:pBdr>
          <w:top w:val="single" w:sz="12" w:space="1" w:color="auto"/>
          <w:left w:val="single" w:sz="12" w:space="4" w:color="auto"/>
          <w:bottom w:val="single" w:sz="12" w:space="1" w:color="auto"/>
          <w:right w:val="single" w:sz="12" w:space="4" w:color="auto"/>
        </w:pBdr>
        <w:spacing w:after="0" w:line="240" w:lineRule="auto"/>
        <w:jc w:val="center"/>
        <w:rPr>
          <w:rFonts w:ascii="Bookman Old Style" w:eastAsia="Times New Roman" w:hAnsi="Bookman Old Style" w:cs="Times New Roman"/>
          <w:b/>
          <w:sz w:val="36"/>
          <w:szCs w:val="36"/>
          <w:u w:val="single"/>
        </w:rPr>
      </w:pPr>
      <w:r w:rsidRPr="00014DD1">
        <w:rPr>
          <w:rFonts w:ascii="Bookman Old Style" w:eastAsia="Times New Roman" w:hAnsi="Bookman Old Style" w:cs="Times New Roman"/>
          <w:b/>
          <w:sz w:val="36"/>
          <w:szCs w:val="36"/>
          <w:u w:val="single"/>
        </w:rPr>
        <w:t>Table of Contents</w:t>
      </w:r>
    </w:p>
    <w:p w:rsidR="00E53258" w:rsidRPr="00D92DE6" w:rsidRDefault="00E53258" w:rsidP="00E53258">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sz w:val="24"/>
          <w:szCs w:val="24"/>
        </w:rPr>
      </w:pPr>
    </w:p>
    <w:p w:rsidR="00E53258" w:rsidRPr="00D92DE6" w:rsidRDefault="00E53258"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sidRPr="00D92DE6">
        <w:rPr>
          <w:rFonts w:ascii="Times New Roman" w:eastAsia="Times New Roman" w:hAnsi="Times New Roman" w:cs="Times New Roman"/>
          <w:b/>
          <w:sz w:val="24"/>
          <w:szCs w:val="24"/>
          <w:u w:val="single"/>
        </w:rPr>
        <w:t>Content</w:t>
      </w:r>
      <w:r>
        <w:rPr>
          <w:rFonts w:ascii="Times New Roman" w:eastAsia="Times New Roman" w:hAnsi="Times New Roman" w:cs="Times New Roman"/>
          <w:sz w:val="24"/>
          <w:szCs w:val="24"/>
        </w:rPr>
        <w:tab/>
      </w:r>
      <w:r w:rsidRPr="00D92DE6">
        <w:rPr>
          <w:rFonts w:ascii="Times New Roman" w:eastAsia="Times New Roman" w:hAnsi="Times New Roman" w:cs="Times New Roman"/>
          <w:sz w:val="24"/>
          <w:szCs w:val="24"/>
        </w:rPr>
        <w:tab/>
      </w:r>
      <w:r w:rsidRPr="00D92DE6">
        <w:rPr>
          <w:rFonts w:ascii="Times New Roman" w:eastAsia="Times New Roman" w:hAnsi="Times New Roman" w:cs="Times New Roman"/>
          <w:sz w:val="24"/>
          <w:szCs w:val="24"/>
        </w:rPr>
        <w:tab/>
      </w:r>
      <w:r w:rsidRPr="00D92DE6">
        <w:rPr>
          <w:rFonts w:ascii="Times New Roman" w:eastAsia="Times New Roman" w:hAnsi="Times New Roman" w:cs="Times New Roman"/>
          <w:sz w:val="24"/>
          <w:szCs w:val="24"/>
        </w:rPr>
        <w:tab/>
      </w:r>
      <w:r w:rsidRPr="00D92DE6">
        <w:rPr>
          <w:rFonts w:ascii="Times New Roman" w:eastAsia="Times New Roman" w:hAnsi="Times New Roman" w:cs="Times New Roman"/>
          <w:sz w:val="24"/>
          <w:szCs w:val="24"/>
        </w:rPr>
        <w:tab/>
      </w:r>
      <w:r w:rsidRPr="00D92DE6">
        <w:rPr>
          <w:rFonts w:ascii="Times New Roman" w:eastAsia="Times New Roman" w:hAnsi="Times New Roman" w:cs="Times New Roman"/>
          <w:sz w:val="24"/>
          <w:szCs w:val="24"/>
        </w:rPr>
        <w:tab/>
      </w:r>
      <w:r w:rsidRPr="00D92DE6">
        <w:rPr>
          <w:rFonts w:ascii="Times New Roman" w:eastAsia="Times New Roman" w:hAnsi="Times New Roman" w:cs="Times New Roman"/>
          <w:sz w:val="24"/>
          <w:szCs w:val="24"/>
        </w:rPr>
        <w:tab/>
      </w:r>
      <w:r w:rsidRPr="00D92DE6">
        <w:rPr>
          <w:rFonts w:ascii="Times New Roman" w:eastAsia="Times New Roman" w:hAnsi="Times New Roman" w:cs="Times New Roman"/>
          <w:sz w:val="24"/>
          <w:szCs w:val="24"/>
        </w:rPr>
        <w:tab/>
      </w:r>
      <w:r w:rsidRPr="00D92DE6">
        <w:rPr>
          <w:rFonts w:ascii="Times New Roman" w:eastAsia="Times New Roman" w:hAnsi="Times New Roman" w:cs="Times New Roman"/>
          <w:sz w:val="24"/>
          <w:szCs w:val="24"/>
        </w:rPr>
        <w:tab/>
      </w:r>
      <w:r w:rsidRPr="00D92DE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92DE6">
        <w:rPr>
          <w:rFonts w:ascii="Times New Roman" w:eastAsia="Times New Roman" w:hAnsi="Times New Roman" w:cs="Times New Roman"/>
          <w:b/>
          <w:sz w:val="24"/>
          <w:szCs w:val="24"/>
          <w:u w:val="single"/>
        </w:rPr>
        <w:t>Page</w:t>
      </w:r>
      <w:r w:rsidR="00037A83">
        <w:rPr>
          <w:rFonts w:ascii="Times New Roman" w:eastAsia="Times New Roman" w:hAnsi="Times New Roman" w:cs="Times New Roman"/>
          <w:b/>
          <w:sz w:val="24"/>
          <w:szCs w:val="24"/>
          <w:u w:val="single"/>
        </w:rPr>
        <w:t>(s)</w:t>
      </w:r>
      <w:r w:rsidRPr="00D92DE6">
        <w:rPr>
          <w:rFonts w:ascii="Times New Roman" w:eastAsia="Times New Roman" w:hAnsi="Times New Roman" w:cs="Times New Roman"/>
          <w:sz w:val="24"/>
          <w:szCs w:val="24"/>
        </w:rPr>
        <w:t xml:space="preserve"> </w:t>
      </w:r>
    </w:p>
    <w:p w:rsidR="00E53258" w:rsidRPr="00D92DE6" w:rsidRDefault="00E53258"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 xml:space="preserve">Pace High School </w:t>
      </w:r>
      <w:r>
        <w:rPr>
          <w:rFonts w:ascii="Times New Roman" w:eastAsia="Times New Roman" w:hAnsi="Times New Roman" w:cs="Times New Roman"/>
          <w:sz w:val="24"/>
          <w:szCs w:val="24"/>
        </w:rPr>
        <w:t>Directory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116522">
        <w:rPr>
          <w:rFonts w:ascii="Times New Roman" w:eastAsia="Times New Roman" w:hAnsi="Times New Roman" w:cs="Times New Roman"/>
          <w:sz w:val="24"/>
          <w:szCs w:val="24"/>
        </w:rPr>
        <w:tab/>
      </w:r>
      <w:r w:rsidR="00116522">
        <w:rPr>
          <w:rFonts w:ascii="Times New Roman" w:eastAsia="Times New Roman" w:hAnsi="Times New Roman" w:cs="Times New Roman"/>
          <w:sz w:val="24"/>
          <w:szCs w:val="24"/>
        </w:rPr>
        <w:tab/>
      </w:r>
      <w:r w:rsidR="009B656B">
        <w:rPr>
          <w:rFonts w:ascii="Times New Roman" w:eastAsia="Times New Roman" w:hAnsi="Times New Roman" w:cs="Times New Roman"/>
          <w:sz w:val="24"/>
          <w:szCs w:val="24"/>
        </w:rPr>
        <w:t>0</w:t>
      </w:r>
      <w:r w:rsidR="00116522">
        <w:rPr>
          <w:rFonts w:ascii="Times New Roman" w:eastAsia="Times New Roman" w:hAnsi="Times New Roman" w:cs="Times New Roman"/>
          <w:sz w:val="24"/>
          <w:szCs w:val="24"/>
        </w:rPr>
        <w:t>4</w:t>
      </w:r>
    </w:p>
    <w:p w:rsidR="00E53258" w:rsidRPr="00D92DE6" w:rsidRDefault="00D276D1"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Info/ Online Registration</w:t>
      </w:r>
      <w:r w:rsidR="009B656B">
        <w:rPr>
          <w:rFonts w:ascii="Times New Roman" w:eastAsia="Times New Roman" w:hAnsi="Times New Roman" w:cs="Times New Roman"/>
          <w:sz w:val="24"/>
          <w:szCs w:val="24"/>
        </w:rPr>
        <w:tab/>
      </w:r>
      <w:r w:rsidR="00E53258">
        <w:rPr>
          <w:rFonts w:ascii="Times New Roman" w:eastAsia="Times New Roman" w:hAnsi="Times New Roman" w:cs="Times New Roman"/>
          <w:sz w:val="24"/>
          <w:szCs w:val="24"/>
        </w:rPr>
        <w:t>…………………………………………</w:t>
      </w:r>
      <w:r w:rsidR="00E53258" w:rsidRPr="00D92DE6">
        <w:rPr>
          <w:rFonts w:ascii="Times New Roman" w:eastAsia="Times New Roman" w:hAnsi="Times New Roman" w:cs="Times New Roman"/>
          <w:sz w:val="24"/>
          <w:szCs w:val="24"/>
        </w:rPr>
        <w:tab/>
      </w:r>
      <w:r w:rsidR="00E53258" w:rsidRPr="00D92DE6">
        <w:rPr>
          <w:rFonts w:ascii="Times New Roman" w:eastAsia="Times New Roman" w:hAnsi="Times New Roman" w:cs="Times New Roman"/>
          <w:sz w:val="24"/>
          <w:szCs w:val="24"/>
        </w:rPr>
        <w:tab/>
      </w:r>
      <w:r w:rsidR="009B656B">
        <w:rPr>
          <w:rFonts w:ascii="Times New Roman" w:eastAsia="Times New Roman" w:hAnsi="Times New Roman" w:cs="Times New Roman"/>
          <w:sz w:val="24"/>
          <w:szCs w:val="24"/>
        </w:rPr>
        <w:t>0</w:t>
      </w:r>
      <w:r w:rsidR="00E53258" w:rsidRPr="00D92DE6">
        <w:rPr>
          <w:rFonts w:ascii="Times New Roman" w:eastAsia="Times New Roman" w:hAnsi="Times New Roman" w:cs="Times New Roman"/>
          <w:sz w:val="24"/>
          <w:szCs w:val="24"/>
        </w:rPr>
        <w:t>5</w:t>
      </w:r>
    </w:p>
    <w:p w:rsidR="00E53258" w:rsidRPr="00D92DE6" w:rsidRDefault="00E53258"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Graduation Req</w:t>
      </w:r>
      <w:r>
        <w:rPr>
          <w:rFonts w:ascii="Times New Roman" w:eastAsia="Times New Roman" w:hAnsi="Times New Roman" w:cs="Times New Roman"/>
          <w:sz w:val="24"/>
          <w:szCs w:val="24"/>
        </w:rPr>
        <w:t>uirements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D92DE6">
        <w:rPr>
          <w:rFonts w:ascii="Times New Roman" w:eastAsia="Times New Roman" w:hAnsi="Times New Roman" w:cs="Times New Roman"/>
          <w:sz w:val="24"/>
          <w:szCs w:val="24"/>
        </w:rPr>
        <w:tab/>
      </w:r>
      <w:r w:rsidRPr="00D92DE6">
        <w:rPr>
          <w:rFonts w:ascii="Times New Roman" w:eastAsia="Times New Roman" w:hAnsi="Times New Roman" w:cs="Times New Roman"/>
          <w:sz w:val="24"/>
          <w:szCs w:val="24"/>
        </w:rPr>
        <w:tab/>
      </w:r>
      <w:r w:rsidR="009B656B">
        <w:rPr>
          <w:rFonts w:ascii="Times New Roman" w:eastAsia="Times New Roman" w:hAnsi="Times New Roman" w:cs="Times New Roman"/>
          <w:sz w:val="24"/>
          <w:szCs w:val="24"/>
        </w:rPr>
        <w:t>0</w:t>
      </w:r>
      <w:r w:rsidRPr="00D92DE6">
        <w:rPr>
          <w:rFonts w:ascii="Times New Roman" w:eastAsia="Times New Roman" w:hAnsi="Times New Roman" w:cs="Times New Roman"/>
          <w:sz w:val="24"/>
          <w:szCs w:val="24"/>
        </w:rPr>
        <w:t>6</w:t>
      </w:r>
    </w:p>
    <w:p w:rsidR="00E53258" w:rsidRPr="00D92DE6" w:rsidRDefault="00E53258"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NCAA Division I Re</w:t>
      </w:r>
      <w:r>
        <w:rPr>
          <w:rFonts w:ascii="Times New Roman" w:eastAsia="Times New Roman" w:hAnsi="Times New Roman" w:cs="Times New Roman"/>
          <w:sz w:val="24"/>
          <w:szCs w:val="24"/>
        </w:rPr>
        <w:t>quirements</w:t>
      </w:r>
      <w:r>
        <w:rPr>
          <w:rFonts w:ascii="Times New Roman" w:eastAsia="Times New Roman" w:hAnsi="Times New Roman" w:cs="Times New Roman"/>
          <w:sz w:val="24"/>
          <w:szCs w:val="24"/>
        </w:rPr>
        <w:tab/>
        <w:t>…………………………………………</w:t>
      </w:r>
      <w:r w:rsidRPr="00D92DE6">
        <w:rPr>
          <w:rFonts w:ascii="Times New Roman" w:eastAsia="Times New Roman" w:hAnsi="Times New Roman" w:cs="Times New Roman"/>
          <w:sz w:val="24"/>
          <w:szCs w:val="24"/>
        </w:rPr>
        <w:tab/>
      </w:r>
      <w:r w:rsidRPr="00D92DE6">
        <w:rPr>
          <w:rFonts w:ascii="Times New Roman" w:eastAsia="Times New Roman" w:hAnsi="Times New Roman" w:cs="Times New Roman"/>
          <w:sz w:val="24"/>
          <w:szCs w:val="24"/>
        </w:rPr>
        <w:tab/>
      </w:r>
      <w:r w:rsidR="009B656B">
        <w:rPr>
          <w:rFonts w:ascii="Times New Roman" w:eastAsia="Times New Roman" w:hAnsi="Times New Roman" w:cs="Times New Roman"/>
          <w:sz w:val="24"/>
          <w:szCs w:val="24"/>
        </w:rPr>
        <w:t>0</w:t>
      </w:r>
      <w:r w:rsidRPr="00D92DE6">
        <w:rPr>
          <w:rFonts w:ascii="Times New Roman" w:eastAsia="Times New Roman" w:hAnsi="Times New Roman" w:cs="Times New Roman"/>
          <w:sz w:val="24"/>
          <w:szCs w:val="24"/>
        </w:rPr>
        <w:t>7</w:t>
      </w:r>
    </w:p>
    <w:p w:rsidR="00E53258" w:rsidRPr="00D92DE6" w:rsidRDefault="00E53258"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Testing Inf</w:t>
      </w:r>
      <w:r>
        <w:rPr>
          <w:rFonts w:ascii="Times New Roman" w:eastAsia="Times New Roman" w:hAnsi="Times New Roman" w:cs="Times New Roman"/>
          <w:sz w:val="24"/>
          <w:szCs w:val="24"/>
        </w:rPr>
        <w:t>ormation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D92DE6">
        <w:rPr>
          <w:rFonts w:ascii="Times New Roman" w:eastAsia="Times New Roman" w:hAnsi="Times New Roman" w:cs="Times New Roman"/>
          <w:sz w:val="24"/>
          <w:szCs w:val="24"/>
        </w:rPr>
        <w:tab/>
      </w:r>
      <w:r w:rsidRPr="00D92DE6">
        <w:rPr>
          <w:rFonts w:ascii="Times New Roman" w:eastAsia="Times New Roman" w:hAnsi="Times New Roman" w:cs="Times New Roman"/>
          <w:sz w:val="24"/>
          <w:szCs w:val="24"/>
        </w:rPr>
        <w:tab/>
      </w:r>
      <w:r w:rsidR="009B656B">
        <w:rPr>
          <w:rFonts w:ascii="Times New Roman" w:eastAsia="Times New Roman" w:hAnsi="Times New Roman" w:cs="Times New Roman"/>
          <w:sz w:val="24"/>
          <w:szCs w:val="24"/>
        </w:rPr>
        <w:t>0</w:t>
      </w:r>
      <w:r w:rsidRPr="00D92DE6">
        <w:rPr>
          <w:rFonts w:ascii="Times New Roman" w:eastAsia="Times New Roman" w:hAnsi="Times New Roman" w:cs="Times New Roman"/>
          <w:sz w:val="24"/>
          <w:szCs w:val="24"/>
        </w:rPr>
        <w:t>8</w:t>
      </w:r>
    </w:p>
    <w:p w:rsidR="00E53258" w:rsidRPr="00D92DE6" w:rsidRDefault="00E53258"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Academic Recognitio</w:t>
      </w:r>
      <w:r>
        <w:rPr>
          <w:rFonts w:ascii="Times New Roman" w:eastAsia="Times New Roman" w:hAnsi="Times New Roman" w:cs="Times New Roman"/>
          <w:sz w:val="24"/>
          <w:szCs w:val="24"/>
        </w:rPr>
        <w:t>n Programs</w:t>
      </w:r>
      <w:r>
        <w:rPr>
          <w:rFonts w:ascii="Times New Roman" w:eastAsia="Times New Roman" w:hAnsi="Times New Roman" w:cs="Times New Roman"/>
          <w:sz w:val="24"/>
          <w:szCs w:val="24"/>
        </w:rPr>
        <w:tab/>
        <w:t>…………………………………………</w:t>
      </w:r>
      <w:r w:rsidR="009B656B">
        <w:rPr>
          <w:rFonts w:ascii="Times New Roman" w:eastAsia="Times New Roman" w:hAnsi="Times New Roman" w:cs="Times New Roman"/>
          <w:sz w:val="24"/>
          <w:szCs w:val="24"/>
        </w:rPr>
        <w:tab/>
      </w:r>
      <w:r w:rsidR="009B656B">
        <w:rPr>
          <w:rFonts w:ascii="Times New Roman" w:eastAsia="Times New Roman" w:hAnsi="Times New Roman" w:cs="Times New Roman"/>
          <w:sz w:val="24"/>
          <w:szCs w:val="24"/>
        </w:rPr>
        <w:tab/>
        <w:t>09 - 10</w:t>
      </w:r>
    </w:p>
    <w:p w:rsidR="00E53258" w:rsidRPr="00D92DE6" w:rsidRDefault="00E53258"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 xml:space="preserve">Dual Enrollment information   </w:t>
      </w:r>
      <w:r w:rsidR="009B656B">
        <w:rPr>
          <w:rFonts w:ascii="Times New Roman" w:eastAsia="Times New Roman" w:hAnsi="Times New Roman" w:cs="Times New Roman"/>
          <w:sz w:val="24"/>
          <w:szCs w:val="24"/>
        </w:rPr>
        <w:t xml:space="preserve">          …………………………………………</w:t>
      </w:r>
      <w:r w:rsidR="009B656B">
        <w:rPr>
          <w:rFonts w:ascii="Times New Roman" w:eastAsia="Times New Roman" w:hAnsi="Times New Roman" w:cs="Times New Roman"/>
          <w:sz w:val="24"/>
          <w:szCs w:val="24"/>
        </w:rPr>
        <w:tab/>
      </w:r>
      <w:r w:rsidR="009B656B">
        <w:rPr>
          <w:rFonts w:ascii="Times New Roman" w:eastAsia="Times New Roman" w:hAnsi="Times New Roman" w:cs="Times New Roman"/>
          <w:sz w:val="24"/>
          <w:szCs w:val="24"/>
        </w:rPr>
        <w:tab/>
        <w:t xml:space="preserve">11 </w:t>
      </w:r>
      <w:r>
        <w:rPr>
          <w:rFonts w:ascii="Times New Roman" w:eastAsia="Times New Roman" w:hAnsi="Times New Roman" w:cs="Times New Roman"/>
          <w:sz w:val="24"/>
          <w:szCs w:val="24"/>
        </w:rPr>
        <w:t>-</w:t>
      </w:r>
      <w:r w:rsidR="009B656B">
        <w:rPr>
          <w:rFonts w:ascii="Times New Roman" w:eastAsia="Times New Roman" w:hAnsi="Times New Roman" w:cs="Times New Roman"/>
          <w:sz w:val="24"/>
          <w:szCs w:val="24"/>
        </w:rPr>
        <w:t xml:space="preserve"> 12</w:t>
      </w:r>
    </w:p>
    <w:p w:rsidR="009B656B" w:rsidRDefault="009B656B"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Application/Permission Classes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w:t>
      </w:r>
    </w:p>
    <w:p w:rsidR="009B656B" w:rsidRDefault="009B656B"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Clubs Offered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E73939">
        <w:rPr>
          <w:rFonts w:ascii="Times New Roman" w:eastAsia="Times New Roman" w:hAnsi="Times New Roman" w:cs="Times New Roman"/>
          <w:sz w:val="24"/>
          <w:szCs w:val="24"/>
        </w:rPr>
        <w:t>4</w:t>
      </w:r>
    </w:p>
    <w:p w:rsidR="00E53258" w:rsidRPr="00D92DE6" w:rsidRDefault="00E53258"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Course Offering Information</w:t>
      </w:r>
      <w:r w:rsidRPr="00D92DE6">
        <w:rPr>
          <w:rFonts w:ascii="Times New Roman" w:eastAsia="Times New Roman" w:hAnsi="Times New Roman" w:cs="Times New Roman"/>
          <w:sz w:val="24"/>
          <w:szCs w:val="24"/>
        </w:rPr>
        <w:tab/>
      </w:r>
      <w:r w:rsidRPr="00D92DE6">
        <w:rPr>
          <w:rFonts w:ascii="Times New Roman" w:eastAsia="Times New Roman" w:hAnsi="Times New Roman" w:cs="Times New Roman"/>
          <w:sz w:val="24"/>
          <w:szCs w:val="24"/>
        </w:rPr>
        <w:tab/>
        <w:t>……………………………………</w:t>
      </w:r>
      <w:r w:rsidR="000E03F5">
        <w:rPr>
          <w:rFonts w:ascii="Times New Roman" w:eastAsia="Times New Roman" w:hAnsi="Times New Roman" w:cs="Times New Roman"/>
          <w:sz w:val="24"/>
          <w:szCs w:val="24"/>
        </w:rPr>
        <w:t>……</w:t>
      </w:r>
      <w:r w:rsidR="000E03F5">
        <w:rPr>
          <w:rFonts w:ascii="Times New Roman" w:eastAsia="Times New Roman" w:hAnsi="Times New Roman" w:cs="Times New Roman"/>
          <w:sz w:val="24"/>
          <w:szCs w:val="24"/>
        </w:rPr>
        <w:tab/>
      </w:r>
      <w:r w:rsidR="000E03F5">
        <w:rPr>
          <w:rFonts w:ascii="Times New Roman" w:eastAsia="Times New Roman" w:hAnsi="Times New Roman" w:cs="Times New Roman"/>
          <w:sz w:val="24"/>
          <w:szCs w:val="24"/>
        </w:rPr>
        <w:tab/>
        <w:t>1</w:t>
      </w:r>
      <w:r w:rsidR="00E73939">
        <w:rPr>
          <w:rFonts w:ascii="Times New Roman" w:eastAsia="Times New Roman" w:hAnsi="Times New Roman" w:cs="Times New Roman"/>
          <w:sz w:val="24"/>
          <w:szCs w:val="24"/>
        </w:rPr>
        <w:t>5</w:t>
      </w:r>
      <w:r w:rsidR="009B65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312EB">
        <w:rPr>
          <w:rFonts w:ascii="Times New Roman" w:eastAsia="Times New Roman" w:hAnsi="Times New Roman" w:cs="Times New Roman"/>
          <w:sz w:val="24"/>
          <w:szCs w:val="24"/>
        </w:rPr>
        <w:t xml:space="preserve"> </w:t>
      </w:r>
      <w:r w:rsidR="000E03F5">
        <w:rPr>
          <w:rFonts w:ascii="Times New Roman" w:eastAsia="Times New Roman" w:hAnsi="Times New Roman" w:cs="Times New Roman"/>
          <w:sz w:val="24"/>
          <w:szCs w:val="24"/>
        </w:rPr>
        <w:t>69</w:t>
      </w:r>
    </w:p>
    <w:p w:rsidR="00E53258" w:rsidRPr="00D92DE6" w:rsidRDefault="00E53258"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Career &amp; Technical Education</w:t>
      </w:r>
      <w:r w:rsidR="009B656B">
        <w:rPr>
          <w:rFonts w:ascii="Times New Roman" w:eastAsia="Times New Roman" w:hAnsi="Times New Roman" w:cs="Times New Roman"/>
          <w:sz w:val="24"/>
          <w:szCs w:val="24"/>
        </w:rPr>
        <w:tab/>
        <w:t>…………………………………………</w:t>
      </w:r>
      <w:r w:rsidR="009B656B">
        <w:rPr>
          <w:rFonts w:ascii="Times New Roman" w:eastAsia="Times New Roman" w:hAnsi="Times New Roman" w:cs="Times New Roman"/>
          <w:sz w:val="24"/>
          <w:szCs w:val="24"/>
        </w:rPr>
        <w:tab/>
      </w:r>
      <w:r w:rsidR="009B656B">
        <w:rPr>
          <w:rFonts w:ascii="Times New Roman" w:eastAsia="Times New Roman" w:hAnsi="Times New Roman" w:cs="Times New Roman"/>
          <w:sz w:val="24"/>
          <w:szCs w:val="24"/>
        </w:rPr>
        <w:tab/>
        <w:t xml:space="preserve">16 </w:t>
      </w:r>
      <w:r>
        <w:rPr>
          <w:rFonts w:ascii="Times New Roman" w:eastAsia="Times New Roman" w:hAnsi="Times New Roman" w:cs="Times New Roman"/>
          <w:sz w:val="24"/>
          <w:szCs w:val="24"/>
        </w:rPr>
        <w:t>-</w:t>
      </w:r>
      <w:r w:rsidR="000E03F5">
        <w:rPr>
          <w:rFonts w:ascii="Times New Roman" w:eastAsia="Times New Roman" w:hAnsi="Times New Roman" w:cs="Times New Roman"/>
          <w:sz w:val="24"/>
          <w:szCs w:val="24"/>
        </w:rPr>
        <w:t xml:space="preserve"> 22</w:t>
      </w:r>
    </w:p>
    <w:p w:rsidR="00E53258" w:rsidRPr="00D92DE6" w:rsidRDefault="00293786"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w:t>
      </w:r>
      <w:r w:rsidR="00037A83">
        <w:rPr>
          <w:rFonts w:ascii="Times New Roman" w:eastAsia="Times New Roman" w:hAnsi="Times New Roman" w:cs="Times New Roman"/>
          <w:sz w:val="24"/>
          <w:szCs w:val="24"/>
        </w:rPr>
        <w:t xml:space="preserve">Language Arts </w:t>
      </w:r>
      <w:r w:rsidR="00E53258" w:rsidRPr="00D92DE6">
        <w:rPr>
          <w:rFonts w:ascii="Times New Roman" w:eastAsia="Times New Roman" w:hAnsi="Times New Roman" w:cs="Times New Roman"/>
          <w:sz w:val="24"/>
          <w:szCs w:val="24"/>
        </w:rPr>
        <w:t>D</w:t>
      </w:r>
      <w:r w:rsidR="00037A83">
        <w:rPr>
          <w:rFonts w:ascii="Times New Roman" w:eastAsia="Times New Roman" w:hAnsi="Times New Roman" w:cs="Times New Roman"/>
          <w:sz w:val="24"/>
          <w:szCs w:val="24"/>
        </w:rPr>
        <w:t>epartment</w:t>
      </w:r>
      <w:r w:rsidR="00D276D1">
        <w:rPr>
          <w:rFonts w:ascii="Times New Roman" w:eastAsia="Times New Roman" w:hAnsi="Times New Roman" w:cs="Times New Roman"/>
          <w:sz w:val="24"/>
          <w:szCs w:val="24"/>
        </w:rPr>
        <w:tab/>
      </w:r>
      <w:r w:rsidR="009B656B">
        <w:rPr>
          <w:rFonts w:ascii="Times New Roman" w:eastAsia="Times New Roman" w:hAnsi="Times New Roman" w:cs="Times New Roman"/>
          <w:sz w:val="24"/>
          <w:szCs w:val="24"/>
        </w:rPr>
        <w:t>…………………………………………</w:t>
      </w:r>
      <w:r w:rsidR="009B656B">
        <w:rPr>
          <w:rFonts w:ascii="Times New Roman" w:eastAsia="Times New Roman" w:hAnsi="Times New Roman" w:cs="Times New Roman"/>
          <w:sz w:val="24"/>
          <w:szCs w:val="24"/>
        </w:rPr>
        <w:tab/>
      </w:r>
      <w:r w:rsidR="009B656B">
        <w:rPr>
          <w:rFonts w:ascii="Times New Roman" w:eastAsia="Times New Roman" w:hAnsi="Times New Roman" w:cs="Times New Roman"/>
          <w:sz w:val="24"/>
          <w:szCs w:val="24"/>
        </w:rPr>
        <w:tab/>
        <w:t>2</w:t>
      </w:r>
      <w:r w:rsidR="000E03F5">
        <w:rPr>
          <w:rFonts w:ascii="Times New Roman" w:eastAsia="Times New Roman" w:hAnsi="Times New Roman" w:cs="Times New Roman"/>
          <w:sz w:val="24"/>
          <w:szCs w:val="24"/>
        </w:rPr>
        <w:t>3</w:t>
      </w:r>
      <w:r w:rsidR="009B656B">
        <w:rPr>
          <w:rFonts w:ascii="Times New Roman" w:eastAsia="Times New Roman" w:hAnsi="Times New Roman" w:cs="Times New Roman"/>
          <w:sz w:val="24"/>
          <w:szCs w:val="24"/>
        </w:rPr>
        <w:t xml:space="preserve"> </w:t>
      </w:r>
      <w:r w:rsidR="00E53258">
        <w:rPr>
          <w:rFonts w:ascii="Times New Roman" w:eastAsia="Times New Roman" w:hAnsi="Times New Roman" w:cs="Times New Roman"/>
          <w:sz w:val="24"/>
          <w:szCs w:val="24"/>
        </w:rPr>
        <w:t>-</w:t>
      </w:r>
      <w:r w:rsidR="009B656B">
        <w:rPr>
          <w:rFonts w:ascii="Times New Roman" w:eastAsia="Times New Roman" w:hAnsi="Times New Roman" w:cs="Times New Roman"/>
          <w:sz w:val="24"/>
          <w:szCs w:val="24"/>
        </w:rPr>
        <w:t xml:space="preserve"> 2</w:t>
      </w:r>
      <w:r w:rsidR="000E03F5">
        <w:rPr>
          <w:rFonts w:ascii="Times New Roman" w:eastAsia="Times New Roman" w:hAnsi="Times New Roman" w:cs="Times New Roman"/>
          <w:sz w:val="24"/>
          <w:szCs w:val="24"/>
        </w:rPr>
        <w:t>7</w:t>
      </w:r>
    </w:p>
    <w:p w:rsidR="00E53258" w:rsidRPr="00D92DE6" w:rsidRDefault="009B656B"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Foreign Language Department</w:t>
      </w:r>
      <w:r>
        <w:rPr>
          <w:rFonts w:ascii="Times New Roman" w:eastAsia="Times New Roman" w:hAnsi="Times New Roman" w:cs="Times New Roman"/>
          <w:sz w:val="24"/>
          <w:szCs w:val="24"/>
        </w:rPr>
        <w:tab/>
      </w:r>
      <w:r w:rsidR="00037A83">
        <w:rPr>
          <w:rFonts w:ascii="Times New Roman" w:eastAsia="Times New Roman" w:hAnsi="Times New Roman" w:cs="Times New Roman"/>
          <w:sz w:val="24"/>
          <w:szCs w:val="24"/>
        </w:rPr>
        <w:t>…..…</w:t>
      </w:r>
      <w:r w:rsidR="000E03F5">
        <w:rPr>
          <w:rFonts w:ascii="Times New Roman" w:eastAsia="Times New Roman" w:hAnsi="Times New Roman" w:cs="Times New Roman"/>
          <w:sz w:val="24"/>
          <w:szCs w:val="24"/>
        </w:rPr>
        <w:t>..…………………………………</w:t>
      </w:r>
      <w:r w:rsidR="000E03F5">
        <w:rPr>
          <w:rFonts w:ascii="Times New Roman" w:eastAsia="Times New Roman" w:hAnsi="Times New Roman" w:cs="Times New Roman"/>
          <w:sz w:val="24"/>
          <w:szCs w:val="24"/>
        </w:rPr>
        <w:tab/>
      </w:r>
      <w:r w:rsidR="000E03F5">
        <w:rPr>
          <w:rFonts w:ascii="Times New Roman" w:eastAsia="Times New Roman" w:hAnsi="Times New Roman" w:cs="Times New Roman"/>
          <w:sz w:val="24"/>
          <w:szCs w:val="24"/>
        </w:rPr>
        <w:tab/>
        <w:t>28</w:t>
      </w:r>
      <w:r w:rsidR="008C5336">
        <w:rPr>
          <w:rFonts w:ascii="Times New Roman" w:eastAsia="Times New Roman" w:hAnsi="Times New Roman" w:cs="Times New Roman"/>
          <w:sz w:val="24"/>
          <w:szCs w:val="24"/>
        </w:rPr>
        <w:t xml:space="preserve"> - </w:t>
      </w:r>
      <w:r w:rsidR="000E03F5">
        <w:rPr>
          <w:rFonts w:ascii="Times New Roman" w:eastAsia="Times New Roman" w:hAnsi="Times New Roman" w:cs="Times New Roman"/>
          <w:sz w:val="24"/>
          <w:szCs w:val="24"/>
        </w:rPr>
        <w:t>30</w:t>
      </w:r>
    </w:p>
    <w:p w:rsidR="00E53258" w:rsidRPr="00D92DE6" w:rsidRDefault="009B656B"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Mathematics Department    </w:t>
      </w:r>
      <w:r w:rsidR="00304926">
        <w:rPr>
          <w:rFonts w:ascii="Times New Roman" w:eastAsia="Times New Roman" w:hAnsi="Times New Roman" w:cs="Times New Roman"/>
          <w:sz w:val="24"/>
          <w:szCs w:val="24"/>
        </w:rPr>
        <w:t xml:space="preserve">      </w:t>
      </w:r>
      <w:r w:rsidR="00304926">
        <w:rPr>
          <w:rFonts w:ascii="Times New Roman" w:eastAsia="Times New Roman" w:hAnsi="Times New Roman" w:cs="Times New Roman"/>
          <w:sz w:val="24"/>
          <w:szCs w:val="24"/>
        </w:rPr>
        <w:tab/>
      </w:r>
      <w:r w:rsidR="000E03F5">
        <w:rPr>
          <w:rFonts w:ascii="Times New Roman" w:eastAsia="Times New Roman" w:hAnsi="Times New Roman" w:cs="Times New Roman"/>
          <w:sz w:val="24"/>
          <w:szCs w:val="24"/>
        </w:rPr>
        <w:t>…………………………………………</w:t>
      </w:r>
      <w:r w:rsidR="000E03F5">
        <w:rPr>
          <w:rFonts w:ascii="Times New Roman" w:eastAsia="Times New Roman" w:hAnsi="Times New Roman" w:cs="Times New Roman"/>
          <w:sz w:val="24"/>
          <w:szCs w:val="24"/>
        </w:rPr>
        <w:tab/>
      </w:r>
      <w:r w:rsidR="000E03F5">
        <w:rPr>
          <w:rFonts w:ascii="Times New Roman" w:eastAsia="Times New Roman" w:hAnsi="Times New Roman" w:cs="Times New Roman"/>
          <w:sz w:val="24"/>
          <w:szCs w:val="24"/>
        </w:rPr>
        <w:tab/>
        <w:t>31 - 36</w:t>
      </w:r>
    </w:p>
    <w:p w:rsidR="00E53258" w:rsidRDefault="00E53258"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Navy Junior ROTC Depa</w:t>
      </w:r>
      <w:r w:rsidR="009B656B">
        <w:rPr>
          <w:rFonts w:ascii="Times New Roman" w:eastAsia="Times New Roman" w:hAnsi="Times New Roman" w:cs="Times New Roman"/>
          <w:sz w:val="24"/>
          <w:szCs w:val="24"/>
        </w:rPr>
        <w:t>rtment</w:t>
      </w:r>
      <w:r w:rsidR="009B656B">
        <w:rPr>
          <w:rFonts w:ascii="Times New Roman" w:eastAsia="Times New Roman" w:hAnsi="Times New Roman" w:cs="Times New Roman"/>
          <w:sz w:val="24"/>
          <w:szCs w:val="24"/>
        </w:rPr>
        <w:tab/>
        <w:t>…………………………………</w:t>
      </w:r>
      <w:r w:rsidR="008C5336">
        <w:rPr>
          <w:rFonts w:ascii="Times New Roman" w:eastAsia="Times New Roman" w:hAnsi="Times New Roman" w:cs="Times New Roman"/>
          <w:sz w:val="24"/>
          <w:szCs w:val="24"/>
        </w:rPr>
        <w:t>……</w:t>
      </w:r>
      <w:r w:rsidR="000E03F5">
        <w:rPr>
          <w:rFonts w:ascii="Times New Roman" w:eastAsia="Times New Roman" w:hAnsi="Times New Roman" w:cs="Times New Roman"/>
          <w:sz w:val="24"/>
          <w:szCs w:val="24"/>
        </w:rPr>
        <w:t>…</w:t>
      </w:r>
      <w:r w:rsidR="000E03F5">
        <w:rPr>
          <w:rFonts w:ascii="Times New Roman" w:eastAsia="Times New Roman" w:hAnsi="Times New Roman" w:cs="Times New Roman"/>
          <w:sz w:val="24"/>
          <w:szCs w:val="24"/>
        </w:rPr>
        <w:tab/>
      </w:r>
      <w:r w:rsidR="000E03F5">
        <w:rPr>
          <w:rFonts w:ascii="Times New Roman" w:eastAsia="Times New Roman" w:hAnsi="Times New Roman" w:cs="Times New Roman"/>
          <w:sz w:val="24"/>
          <w:szCs w:val="24"/>
        </w:rPr>
        <w:tab/>
        <w:t>37</w:t>
      </w:r>
    </w:p>
    <w:p w:rsidR="009B656B" w:rsidRPr="00D92DE6" w:rsidRDefault="009B656B"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Performing Fine Arts Depa</w:t>
      </w:r>
      <w:r w:rsidR="00304926">
        <w:rPr>
          <w:rFonts w:ascii="Times New Roman" w:eastAsia="Times New Roman" w:hAnsi="Times New Roman" w:cs="Times New Roman"/>
          <w:sz w:val="24"/>
          <w:szCs w:val="24"/>
        </w:rPr>
        <w:t xml:space="preserve">rtment      </w:t>
      </w:r>
      <w:r w:rsidR="001312EB">
        <w:rPr>
          <w:rFonts w:ascii="Times New Roman" w:eastAsia="Times New Roman" w:hAnsi="Times New Roman" w:cs="Times New Roman"/>
          <w:sz w:val="24"/>
          <w:szCs w:val="24"/>
        </w:rPr>
        <w:t>…………………………………………</w:t>
      </w:r>
      <w:r w:rsidR="001312EB">
        <w:rPr>
          <w:rFonts w:ascii="Times New Roman" w:eastAsia="Times New Roman" w:hAnsi="Times New Roman" w:cs="Times New Roman"/>
          <w:sz w:val="24"/>
          <w:szCs w:val="24"/>
        </w:rPr>
        <w:tab/>
      </w:r>
      <w:r w:rsidR="001312EB">
        <w:rPr>
          <w:rFonts w:ascii="Times New Roman" w:eastAsia="Times New Roman" w:hAnsi="Times New Roman" w:cs="Times New Roman"/>
          <w:sz w:val="24"/>
          <w:szCs w:val="24"/>
        </w:rPr>
        <w:tab/>
        <w:t>3</w:t>
      </w:r>
      <w:r w:rsidR="000E03F5">
        <w:rPr>
          <w:rFonts w:ascii="Times New Roman" w:eastAsia="Times New Roman" w:hAnsi="Times New Roman" w:cs="Times New Roman"/>
          <w:sz w:val="24"/>
          <w:szCs w:val="24"/>
        </w:rPr>
        <w:t>8</w:t>
      </w:r>
      <w:r w:rsidR="001312EB">
        <w:rPr>
          <w:rFonts w:ascii="Times New Roman" w:eastAsia="Times New Roman" w:hAnsi="Times New Roman" w:cs="Times New Roman"/>
          <w:sz w:val="24"/>
          <w:szCs w:val="24"/>
        </w:rPr>
        <w:t xml:space="preserve"> - </w:t>
      </w:r>
      <w:r w:rsidR="000E03F5">
        <w:rPr>
          <w:rFonts w:ascii="Times New Roman" w:eastAsia="Times New Roman" w:hAnsi="Times New Roman" w:cs="Times New Roman"/>
          <w:sz w:val="24"/>
          <w:szCs w:val="24"/>
        </w:rPr>
        <w:t>43</w:t>
      </w:r>
    </w:p>
    <w:p w:rsidR="00E53258" w:rsidRPr="00D92DE6" w:rsidRDefault="00E53258"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 xml:space="preserve">Physical Education </w:t>
      </w:r>
      <w:r>
        <w:rPr>
          <w:rFonts w:ascii="Times New Roman" w:eastAsia="Times New Roman" w:hAnsi="Times New Roman" w:cs="Times New Roman"/>
          <w:sz w:val="24"/>
          <w:szCs w:val="24"/>
        </w:rPr>
        <w:t>De</w:t>
      </w:r>
      <w:r w:rsidR="000E03F5">
        <w:rPr>
          <w:rFonts w:ascii="Times New Roman" w:eastAsia="Times New Roman" w:hAnsi="Times New Roman" w:cs="Times New Roman"/>
          <w:sz w:val="24"/>
          <w:szCs w:val="24"/>
        </w:rPr>
        <w:t>partment</w:t>
      </w:r>
      <w:r w:rsidR="000E03F5">
        <w:rPr>
          <w:rFonts w:ascii="Times New Roman" w:eastAsia="Times New Roman" w:hAnsi="Times New Roman" w:cs="Times New Roman"/>
          <w:sz w:val="24"/>
          <w:szCs w:val="24"/>
        </w:rPr>
        <w:tab/>
        <w:t>…………………………………………</w:t>
      </w:r>
      <w:r w:rsidR="000E03F5">
        <w:rPr>
          <w:rFonts w:ascii="Times New Roman" w:eastAsia="Times New Roman" w:hAnsi="Times New Roman" w:cs="Times New Roman"/>
          <w:sz w:val="24"/>
          <w:szCs w:val="24"/>
        </w:rPr>
        <w:tab/>
      </w:r>
      <w:r w:rsidR="000E03F5">
        <w:rPr>
          <w:rFonts w:ascii="Times New Roman" w:eastAsia="Times New Roman" w:hAnsi="Times New Roman" w:cs="Times New Roman"/>
          <w:sz w:val="24"/>
          <w:szCs w:val="24"/>
        </w:rPr>
        <w:tab/>
        <w:t>44 - 46</w:t>
      </w:r>
    </w:p>
    <w:p w:rsidR="00037A83" w:rsidRPr="00D92DE6" w:rsidRDefault="00037A83" w:rsidP="00037A83">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 xml:space="preserve">Visual </w:t>
      </w:r>
      <w:r>
        <w:rPr>
          <w:rFonts w:ascii="Times New Roman" w:eastAsia="Times New Roman" w:hAnsi="Times New Roman" w:cs="Times New Roman"/>
          <w:sz w:val="24"/>
          <w:szCs w:val="24"/>
        </w:rPr>
        <w:t xml:space="preserve">Fine </w:t>
      </w:r>
      <w:r w:rsidRPr="00D92DE6">
        <w:rPr>
          <w:rFonts w:ascii="Times New Roman" w:eastAsia="Times New Roman" w:hAnsi="Times New Roman" w:cs="Times New Roman"/>
          <w:sz w:val="24"/>
          <w:szCs w:val="24"/>
        </w:rPr>
        <w:t>Arts Departmen</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ab/>
        <w:t xml:space="preserve">   </w:t>
      </w:r>
      <w:r w:rsidR="009B656B">
        <w:rPr>
          <w:rFonts w:ascii="Times New Roman" w:eastAsia="Times New Roman" w:hAnsi="Times New Roman" w:cs="Times New Roman"/>
          <w:sz w:val="24"/>
          <w:szCs w:val="24"/>
        </w:rPr>
        <w:t xml:space="preserve">  </w:t>
      </w:r>
      <w:r w:rsidR="00304926">
        <w:rPr>
          <w:rFonts w:ascii="Times New Roman" w:eastAsia="Times New Roman" w:hAnsi="Times New Roman" w:cs="Times New Roman"/>
          <w:sz w:val="24"/>
          <w:szCs w:val="24"/>
        </w:rPr>
        <w:t xml:space="preserve">       </w:t>
      </w:r>
      <w:r w:rsidR="000E03F5">
        <w:rPr>
          <w:rFonts w:ascii="Times New Roman" w:eastAsia="Times New Roman" w:hAnsi="Times New Roman" w:cs="Times New Roman"/>
          <w:sz w:val="24"/>
          <w:szCs w:val="24"/>
        </w:rPr>
        <w:t>…………………………………………</w:t>
      </w:r>
      <w:r w:rsidR="000E03F5">
        <w:rPr>
          <w:rFonts w:ascii="Times New Roman" w:eastAsia="Times New Roman" w:hAnsi="Times New Roman" w:cs="Times New Roman"/>
          <w:sz w:val="24"/>
          <w:szCs w:val="24"/>
        </w:rPr>
        <w:tab/>
      </w:r>
      <w:r w:rsidR="000E03F5">
        <w:rPr>
          <w:rFonts w:ascii="Times New Roman" w:eastAsia="Times New Roman" w:hAnsi="Times New Roman" w:cs="Times New Roman"/>
          <w:sz w:val="24"/>
          <w:szCs w:val="24"/>
        </w:rPr>
        <w:tab/>
        <w:t>47</w:t>
      </w:r>
      <w:r w:rsidR="001312EB">
        <w:rPr>
          <w:rFonts w:ascii="Times New Roman" w:eastAsia="Times New Roman" w:hAnsi="Times New Roman" w:cs="Times New Roman"/>
          <w:sz w:val="24"/>
          <w:szCs w:val="24"/>
        </w:rPr>
        <w:t xml:space="preserve"> - </w:t>
      </w:r>
      <w:r w:rsidR="000E03F5">
        <w:rPr>
          <w:rFonts w:ascii="Times New Roman" w:eastAsia="Times New Roman" w:hAnsi="Times New Roman" w:cs="Times New Roman"/>
          <w:sz w:val="24"/>
          <w:szCs w:val="24"/>
        </w:rPr>
        <w:t>54</w:t>
      </w:r>
    </w:p>
    <w:p w:rsidR="00E53258" w:rsidRPr="00D92DE6" w:rsidRDefault="00E53258"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Science De</w:t>
      </w:r>
      <w:r>
        <w:rPr>
          <w:rFonts w:ascii="Times New Roman" w:eastAsia="Times New Roman" w:hAnsi="Times New Roman" w:cs="Times New Roman"/>
          <w:sz w:val="24"/>
          <w:szCs w:val="24"/>
        </w:rPr>
        <w:t>pa</w:t>
      </w:r>
      <w:r w:rsidR="00037A83">
        <w:rPr>
          <w:rFonts w:ascii="Times New Roman" w:eastAsia="Times New Roman" w:hAnsi="Times New Roman" w:cs="Times New Roman"/>
          <w:sz w:val="24"/>
          <w:szCs w:val="24"/>
        </w:rPr>
        <w:t>rt</w:t>
      </w:r>
      <w:r w:rsidR="000E03F5">
        <w:rPr>
          <w:rFonts w:ascii="Times New Roman" w:eastAsia="Times New Roman" w:hAnsi="Times New Roman" w:cs="Times New Roman"/>
          <w:sz w:val="24"/>
          <w:szCs w:val="24"/>
        </w:rPr>
        <w:t>ment</w:t>
      </w:r>
      <w:r w:rsidR="000E03F5">
        <w:rPr>
          <w:rFonts w:ascii="Times New Roman" w:eastAsia="Times New Roman" w:hAnsi="Times New Roman" w:cs="Times New Roman"/>
          <w:sz w:val="24"/>
          <w:szCs w:val="24"/>
        </w:rPr>
        <w:tab/>
      </w:r>
      <w:r w:rsidR="000E03F5">
        <w:rPr>
          <w:rFonts w:ascii="Times New Roman" w:eastAsia="Times New Roman" w:hAnsi="Times New Roman" w:cs="Times New Roman"/>
          <w:sz w:val="24"/>
          <w:szCs w:val="24"/>
        </w:rPr>
        <w:tab/>
      </w:r>
      <w:r w:rsidR="000E03F5">
        <w:rPr>
          <w:rFonts w:ascii="Times New Roman" w:eastAsia="Times New Roman" w:hAnsi="Times New Roman" w:cs="Times New Roman"/>
          <w:sz w:val="24"/>
          <w:szCs w:val="24"/>
        </w:rPr>
        <w:tab/>
        <w:t>…………………………………………</w:t>
      </w:r>
      <w:r w:rsidR="000E03F5">
        <w:rPr>
          <w:rFonts w:ascii="Times New Roman" w:eastAsia="Times New Roman" w:hAnsi="Times New Roman" w:cs="Times New Roman"/>
          <w:sz w:val="24"/>
          <w:szCs w:val="24"/>
        </w:rPr>
        <w:tab/>
      </w:r>
      <w:r w:rsidR="000E03F5">
        <w:rPr>
          <w:rFonts w:ascii="Times New Roman" w:eastAsia="Times New Roman" w:hAnsi="Times New Roman" w:cs="Times New Roman"/>
          <w:sz w:val="24"/>
          <w:szCs w:val="24"/>
        </w:rPr>
        <w:tab/>
        <w:t>55</w:t>
      </w:r>
      <w:r w:rsidR="001312EB">
        <w:rPr>
          <w:rFonts w:ascii="Times New Roman" w:eastAsia="Times New Roman" w:hAnsi="Times New Roman" w:cs="Times New Roman"/>
          <w:sz w:val="24"/>
          <w:szCs w:val="24"/>
        </w:rPr>
        <w:t xml:space="preserve"> - </w:t>
      </w:r>
      <w:r w:rsidR="000E03F5">
        <w:rPr>
          <w:rFonts w:ascii="Times New Roman" w:eastAsia="Times New Roman" w:hAnsi="Times New Roman" w:cs="Times New Roman"/>
          <w:sz w:val="24"/>
          <w:szCs w:val="24"/>
        </w:rPr>
        <w:t>60</w:t>
      </w:r>
    </w:p>
    <w:p w:rsidR="00E53258" w:rsidRPr="00D92DE6" w:rsidRDefault="00E53258" w:rsidP="00E53258">
      <w:pPr>
        <w:pBdr>
          <w:top w:val="single" w:sz="12" w:space="1" w:color="auto"/>
          <w:left w:val="single" w:sz="12" w:space="4" w:color="auto"/>
          <w:bottom w:val="single" w:sz="12" w:space="1" w:color="auto"/>
          <w:right w:val="single" w:sz="12" w:space="4" w:color="auto"/>
        </w:pBdr>
        <w:spacing w:after="0" w:line="36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Social Studies D</w:t>
      </w:r>
      <w:r>
        <w:rPr>
          <w:rFonts w:ascii="Times New Roman" w:eastAsia="Times New Roman" w:hAnsi="Times New Roman" w:cs="Times New Roman"/>
          <w:sz w:val="24"/>
          <w:szCs w:val="24"/>
        </w:rPr>
        <w:t>ep</w:t>
      </w:r>
      <w:r w:rsidR="00037A83">
        <w:rPr>
          <w:rFonts w:ascii="Times New Roman" w:eastAsia="Times New Roman" w:hAnsi="Times New Roman" w:cs="Times New Roman"/>
          <w:sz w:val="24"/>
          <w:szCs w:val="24"/>
        </w:rPr>
        <w:t>ar</w:t>
      </w:r>
      <w:r w:rsidR="000E03F5">
        <w:rPr>
          <w:rFonts w:ascii="Times New Roman" w:eastAsia="Times New Roman" w:hAnsi="Times New Roman" w:cs="Times New Roman"/>
          <w:sz w:val="24"/>
          <w:szCs w:val="24"/>
        </w:rPr>
        <w:t>tment</w:t>
      </w:r>
      <w:r w:rsidR="000E03F5">
        <w:rPr>
          <w:rFonts w:ascii="Times New Roman" w:eastAsia="Times New Roman" w:hAnsi="Times New Roman" w:cs="Times New Roman"/>
          <w:sz w:val="24"/>
          <w:szCs w:val="24"/>
        </w:rPr>
        <w:tab/>
      </w:r>
      <w:r w:rsidR="000E03F5">
        <w:rPr>
          <w:rFonts w:ascii="Times New Roman" w:eastAsia="Times New Roman" w:hAnsi="Times New Roman" w:cs="Times New Roman"/>
          <w:sz w:val="24"/>
          <w:szCs w:val="24"/>
        </w:rPr>
        <w:tab/>
        <w:t>…………………………………………</w:t>
      </w:r>
      <w:r w:rsidR="000E03F5">
        <w:rPr>
          <w:rFonts w:ascii="Times New Roman" w:eastAsia="Times New Roman" w:hAnsi="Times New Roman" w:cs="Times New Roman"/>
          <w:sz w:val="24"/>
          <w:szCs w:val="24"/>
        </w:rPr>
        <w:tab/>
      </w:r>
      <w:r w:rsidR="000E03F5">
        <w:rPr>
          <w:rFonts w:ascii="Times New Roman" w:eastAsia="Times New Roman" w:hAnsi="Times New Roman" w:cs="Times New Roman"/>
          <w:sz w:val="24"/>
          <w:szCs w:val="24"/>
        </w:rPr>
        <w:tab/>
        <w:t>61</w:t>
      </w:r>
      <w:r w:rsidR="008C5336">
        <w:rPr>
          <w:rFonts w:ascii="Times New Roman" w:eastAsia="Times New Roman" w:hAnsi="Times New Roman" w:cs="Times New Roman"/>
          <w:sz w:val="24"/>
          <w:szCs w:val="24"/>
        </w:rPr>
        <w:t xml:space="preserve"> - 6</w:t>
      </w:r>
      <w:r w:rsidR="000E03F5">
        <w:rPr>
          <w:rFonts w:ascii="Times New Roman" w:eastAsia="Times New Roman" w:hAnsi="Times New Roman" w:cs="Times New Roman"/>
          <w:sz w:val="24"/>
          <w:szCs w:val="24"/>
        </w:rPr>
        <w:t>9</w:t>
      </w:r>
    </w:p>
    <w:p w:rsidR="00E53258" w:rsidRPr="00D92DE6" w:rsidRDefault="00E53258" w:rsidP="00E53258">
      <w:pPr>
        <w:spacing w:after="0" w:line="240" w:lineRule="auto"/>
        <w:rPr>
          <w:rFonts w:ascii="Times New Roman" w:eastAsia="Times New Roman" w:hAnsi="Times New Roman" w:cs="Times New Roman"/>
          <w:sz w:val="32"/>
          <w:szCs w:val="32"/>
        </w:rPr>
      </w:pPr>
    </w:p>
    <w:p w:rsidR="00E53258" w:rsidRPr="006D7A5B" w:rsidRDefault="006D7A5B" w:rsidP="00E53258">
      <w:pPr>
        <w:spacing w:after="0" w:line="300" w:lineRule="atLeast"/>
        <w:jc w:val="center"/>
        <w:rPr>
          <w:rFonts w:ascii="Times New Roman" w:eastAsia="Times New Roman" w:hAnsi="Times New Roman" w:cs="Times New Roman"/>
          <w:b/>
          <w:bCs/>
          <w:i/>
          <w:sz w:val="36"/>
          <w:szCs w:val="36"/>
          <w:lang w:val="en"/>
        </w:rPr>
      </w:pPr>
      <w:r w:rsidRPr="006D7A5B">
        <w:rPr>
          <w:rFonts w:ascii="Arial" w:hAnsi="Arial" w:cs="Arial"/>
          <w:i/>
          <w:color w:val="454545"/>
          <w:sz w:val="36"/>
          <w:szCs w:val="36"/>
          <w:shd w:val="clear" w:color="auto" w:fill="FFFFFF"/>
        </w:rPr>
        <w:t>“The greater danger for most of us is not that our aim is too high and we miss it, but that it is too low and we reach it.”</w:t>
      </w:r>
      <w:r w:rsidRPr="006D7A5B">
        <w:rPr>
          <w:rFonts w:ascii="Arial" w:hAnsi="Arial" w:cs="Arial"/>
          <w:i/>
          <w:color w:val="454545"/>
          <w:sz w:val="36"/>
          <w:szCs w:val="36"/>
        </w:rPr>
        <w:br/>
      </w:r>
      <w:r w:rsidRPr="006D7A5B">
        <w:rPr>
          <w:rFonts w:ascii="Arial" w:hAnsi="Arial" w:cs="Arial"/>
          <w:color w:val="454545"/>
          <w:sz w:val="36"/>
          <w:szCs w:val="36"/>
          <w:shd w:val="clear" w:color="auto" w:fill="FFFFFF"/>
        </w:rPr>
        <w:t>- Michelangelo</w:t>
      </w:r>
    </w:p>
    <w:p w:rsidR="00E53258" w:rsidRPr="00D92DE6" w:rsidRDefault="00E53258" w:rsidP="00E53258">
      <w:pPr>
        <w:spacing w:after="0" w:line="240" w:lineRule="auto"/>
        <w:rPr>
          <w:rFonts w:ascii="Times New Roman" w:eastAsia="Times New Roman" w:hAnsi="Times New Roman" w:cs="Times New Roman"/>
          <w:sz w:val="44"/>
          <w:szCs w:val="44"/>
        </w:rPr>
      </w:pPr>
    </w:p>
    <w:p w:rsidR="006D7A5B" w:rsidRDefault="006D7A5B" w:rsidP="006D7A5B">
      <w:pPr>
        <w:spacing w:after="0" w:line="300" w:lineRule="atLeast"/>
        <w:jc w:val="center"/>
        <w:rPr>
          <w:rFonts w:ascii="Times New Roman" w:eastAsia="Times New Roman" w:hAnsi="Times New Roman" w:cs="Times New Roman"/>
          <w:i/>
          <w:sz w:val="36"/>
          <w:szCs w:val="36"/>
          <w:lang w:val="en"/>
        </w:rPr>
      </w:pPr>
    </w:p>
    <w:p w:rsidR="00A82648" w:rsidRDefault="00A82648" w:rsidP="006D7A5B">
      <w:pPr>
        <w:spacing w:after="0" w:line="300" w:lineRule="atLeast"/>
        <w:jc w:val="center"/>
        <w:rPr>
          <w:rFonts w:ascii="Times New Roman" w:eastAsia="Times New Roman" w:hAnsi="Times New Roman" w:cs="Times New Roman"/>
          <w:i/>
          <w:sz w:val="36"/>
          <w:szCs w:val="36"/>
          <w:lang w:val="en"/>
        </w:rPr>
      </w:pPr>
    </w:p>
    <w:p w:rsidR="00A82648" w:rsidRDefault="00A82648" w:rsidP="006D7A5B">
      <w:pPr>
        <w:spacing w:after="0" w:line="300" w:lineRule="atLeast"/>
        <w:jc w:val="center"/>
        <w:rPr>
          <w:rFonts w:ascii="Times New Roman" w:eastAsia="Times New Roman" w:hAnsi="Times New Roman" w:cs="Times New Roman"/>
          <w:i/>
          <w:sz w:val="36"/>
          <w:szCs w:val="36"/>
          <w:lang w:val="en"/>
        </w:rPr>
      </w:pPr>
    </w:p>
    <w:p w:rsidR="00A82648" w:rsidRDefault="00A82648" w:rsidP="006D7A5B">
      <w:pPr>
        <w:spacing w:after="0" w:line="300" w:lineRule="atLeast"/>
        <w:jc w:val="center"/>
        <w:rPr>
          <w:rFonts w:ascii="Times New Roman" w:eastAsia="Times New Roman" w:hAnsi="Times New Roman" w:cs="Times New Roman"/>
          <w:i/>
          <w:sz w:val="36"/>
          <w:szCs w:val="36"/>
          <w:lang w:val="en"/>
        </w:rPr>
      </w:pPr>
    </w:p>
    <w:p w:rsidR="00E53258" w:rsidRDefault="00E53258" w:rsidP="006D7A5B">
      <w:pPr>
        <w:spacing w:after="0" w:line="300" w:lineRule="atLeast"/>
        <w:jc w:val="center"/>
        <w:rPr>
          <w:rFonts w:ascii="Arial" w:hAnsi="Arial" w:cs="Arial"/>
          <w:color w:val="454545"/>
          <w:sz w:val="36"/>
          <w:szCs w:val="36"/>
          <w:shd w:val="clear" w:color="auto" w:fill="FFFFFF"/>
        </w:rPr>
      </w:pPr>
      <w:r w:rsidRPr="006D7A5B">
        <w:rPr>
          <w:rFonts w:ascii="Times New Roman" w:eastAsia="Times New Roman" w:hAnsi="Times New Roman" w:cs="Times New Roman"/>
          <w:i/>
          <w:sz w:val="36"/>
          <w:szCs w:val="36"/>
          <w:lang w:val="en"/>
        </w:rPr>
        <w:t>“</w:t>
      </w:r>
      <w:r w:rsidR="006D7A5B" w:rsidRPr="006D7A5B">
        <w:rPr>
          <w:rFonts w:ascii="Arial" w:hAnsi="Arial" w:cs="Arial"/>
          <w:i/>
          <w:color w:val="454545"/>
          <w:sz w:val="36"/>
          <w:szCs w:val="36"/>
          <w:shd w:val="clear" w:color="auto" w:fill="FFFFFF"/>
        </w:rPr>
        <w:t>Leadership and learning are indispensable to each other.”</w:t>
      </w:r>
      <w:r w:rsidR="006D7A5B" w:rsidRPr="006D7A5B">
        <w:rPr>
          <w:rFonts w:ascii="Arial" w:hAnsi="Arial" w:cs="Arial"/>
          <w:i/>
          <w:color w:val="454545"/>
          <w:sz w:val="36"/>
          <w:szCs w:val="36"/>
        </w:rPr>
        <w:br/>
      </w:r>
      <w:r w:rsidR="006D7A5B" w:rsidRPr="006D7A5B">
        <w:rPr>
          <w:rFonts w:ascii="Arial" w:hAnsi="Arial" w:cs="Arial"/>
          <w:i/>
          <w:color w:val="454545"/>
          <w:sz w:val="36"/>
          <w:szCs w:val="36"/>
          <w:shd w:val="clear" w:color="auto" w:fill="FFFFFF"/>
        </w:rPr>
        <w:t xml:space="preserve">- </w:t>
      </w:r>
      <w:r w:rsidR="006D7A5B" w:rsidRPr="006D7A5B">
        <w:rPr>
          <w:rFonts w:ascii="Arial" w:hAnsi="Arial" w:cs="Arial"/>
          <w:color w:val="454545"/>
          <w:sz w:val="36"/>
          <w:szCs w:val="36"/>
          <w:shd w:val="clear" w:color="auto" w:fill="FFFFFF"/>
        </w:rPr>
        <w:t>John F. Kennedy</w:t>
      </w:r>
    </w:p>
    <w:p w:rsidR="006D7A5B" w:rsidRDefault="006D7A5B" w:rsidP="006D7A5B">
      <w:pPr>
        <w:spacing w:after="0" w:line="300" w:lineRule="atLeast"/>
        <w:jc w:val="center"/>
        <w:rPr>
          <w:rFonts w:ascii="Arial" w:hAnsi="Arial" w:cs="Arial"/>
          <w:color w:val="454545"/>
          <w:sz w:val="36"/>
          <w:szCs w:val="36"/>
          <w:shd w:val="clear" w:color="auto" w:fill="FFFFFF"/>
        </w:rPr>
      </w:pPr>
    </w:p>
    <w:p w:rsidR="006D7A5B" w:rsidRDefault="006D7A5B" w:rsidP="006D7A5B">
      <w:pPr>
        <w:spacing w:after="0" w:line="300" w:lineRule="atLeast"/>
        <w:jc w:val="center"/>
        <w:rPr>
          <w:rFonts w:ascii="Arial" w:hAnsi="Arial" w:cs="Arial"/>
          <w:color w:val="454545"/>
          <w:sz w:val="36"/>
          <w:szCs w:val="36"/>
          <w:shd w:val="clear" w:color="auto" w:fill="FFFFFF"/>
        </w:rPr>
      </w:pPr>
    </w:p>
    <w:p w:rsidR="006D7A5B" w:rsidRPr="006D7A5B" w:rsidRDefault="006D7A5B" w:rsidP="006D7A5B">
      <w:pPr>
        <w:spacing w:after="0" w:line="300" w:lineRule="atLeast"/>
        <w:jc w:val="center"/>
        <w:rPr>
          <w:rFonts w:ascii="Times New Roman" w:eastAsia="Times New Roman" w:hAnsi="Times New Roman" w:cs="Times New Roman"/>
          <w:i/>
          <w:sz w:val="36"/>
          <w:szCs w:val="36"/>
        </w:rPr>
      </w:pPr>
    </w:p>
    <w:p w:rsidR="00E53258" w:rsidRPr="00D92DE6" w:rsidRDefault="00E53258" w:rsidP="00E53258">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14:anchorId="0185257E" wp14:editId="0D42E9BB">
            <wp:extent cx="2451100" cy="2476500"/>
            <wp:effectExtent l="0" t="0" r="6350" b="0"/>
            <wp:docPr id="85" name="Picture 85" descr="C:\Documents and Settings\KNowltons\Local Settings\Temporary Internet Files\Content.IE5\CFNILQ4H\MMj0189242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Nowltons\Local Settings\Temporary Internet Files\Content.IE5\CFNILQ4H\MMj018924200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100" cy="2476500"/>
                    </a:xfrm>
                    <a:prstGeom prst="rect">
                      <a:avLst/>
                    </a:prstGeom>
                    <a:noFill/>
                    <a:ln>
                      <a:noFill/>
                    </a:ln>
                  </pic:spPr>
                </pic:pic>
              </a:graphicData>
            </a:graphic>
          </wp:inline>
        </w:drawing>
      </w:r>
    </w:p>
    <w:p w:rsidR="00E53258" w:rsidRPr="00D92DE6" w:rsidRDefault="00E53258" w:rsidP="00E53258">
      <w:pPr>
        <w:spacing w:after="0" w:line="240" w:lineRule="auto"/>
        <w:jc w:val="center"/>
        <w:rPr>
          <w:rFonts w:ascii="Times New Roman" w:eastAsia="Times New Roman" w:hAnsi="Times New Roman" w:cs="Times New Roman"/>
          <w:sz w:val="32"/>
          <w:szCs w:val="32"/>
        </w:rPr>
      </w:pPr>
    </w:p>
    <w:p w:rsidR="00E53258" w:rsidRPr="00D92DE6" w:rsidRDefault="00E53258" w:rsidP="00E53258">
      <w:pPr>
        <w:spacing w:after="0" w:line="240" w:lineRule="auto"/>
        <w:jc w:val="center"/>
        <w:rPr>
          <w:rFonts w:ascii="Times New Roman" w:eastAsia="Times New Roman" w:hAnsi="Times New Roman" w:cs="Times New Roman"/>
          <w:sz w:val="32"/>
          <w:szCs w:val="32"/>
        </w:rPr>
      </w:pPr>
    </w:p>
    <w:p w:rsidR="00E53258" w:rsidRPr="00D92DE6" w:rsidRDefault="00E53258" w:rsidP="00E53258">
      <w:pPr>
        <w:spacing w:after="0" w:line="240" w:lineRule="auto"/>
        <w:jc w:val="center"/>
        <w:rPr>
          <w:rFonts w:ascii="Times New Roman" w:eastAsia="Times New Roman" w:hAnsi="Times New Roman" w:cs="Times New Roman"/>
          <w:sz w:val="32"/>
          <w:szCs w:val="32"/>
        </w:rPr>
      </w:pPr>
    </w:p>
    <w:p w:rsidR="00E53258" w:rsidRPr="00D92DE6" w:rsidRDefault="00E53258" w:rsidP="00E53258">
      <w:pPr>
        <w:spacing w:after="0" w:line="240" w:lineRule="auto"/>
        <w:jc w:val="center"/>
        <w:rPr>
          <w:rFonts w:ascii="Times New Roman" w:eastAsia="Times New Roman" w:hAnsi="Times New Roman" w:cs="Times New Roman"/>
          <w:sz w:val="32"/>
          <w:szCs w:val="32"/>
        </w:rPr>
      </w:pPr>
    </w:p>
    <w:p w:rsidR="00E53258" w:rsidRPr="00D92DE6" w:rsidRDefault="00E53258" w:rsidP="00E53258">
      <w:pPr>
        <w:spacing w:after="0" w:line="240" w:lineRule="auto"/>
        <w:jc w:val="center"/>
        <w:rPr>
          <w:rFonts w:ascii="Times New Roman" w:eastAsia="Times New Roman" w:hAnsi="Times New Roman" w:cs="Times New Roman"/>
          <w:sz w:val="44"/>
          <w:szCs w:val="44"/>
        </w:rPr>
      </w:pPr>
      <w:r w:rsidRPr="00D92DE6">
        <w:rPr>
          <w:rFonts w:ascii="Times New Roman" w:eastAsia="Times New Roman" w:hAnsi="Times New Roman" w:cs="Times New Roman"/>
          <w:sz w:val="44"/>
          <w:szCs w:val="44"/>
        </w:rPr>
        <w:t>Due to budget restraints and class size requirements, all classes listed in the Pace</w:t>
      </w:r>
      <w:r w:rsidR="006D7A5B">
        <w:rPr>
          <w:rFonts w:ascii="Times New Roman" w:eastAsia="Times New Roman" w:hAnsi="Times New Roman" w:cs="Times New Roman"/>
          <w:sz w:val="44"/>
          <w:szCs w:val="44"/>
        </w:rPr>
        <w:t xml:space="preserve"> High School curriculum catalog/online registration will not necessarily make the final Master Schedule</w:t>
      </w:r>
      <w:r w:rsidRPr="00D92DE6">
        <w:rPr>
          <w:rFonts w:ascii="Times New Roman" w:eastAsia="Times New Roman" w:hAnsi="Times New Roman" w:cs="Times New Roman"/>
          <w:sz w:val="44"/>
          <w:szCs w:val="44"/>
        </w:rPr>
        <w:t>.</w:t>
      </w:r>
      <w:r w:rsidR="006D7A5B">
        <w:rPr>
          <w:rFonts w:ascii="Times New Roman" w:eastAsia="Times New Roman" w:hAnsi="Times New Roman" w:cs="Times New Roman"/>
          <w:sz w:val="44"/>
          <w:szCs w:val="44"/>
        </w:rPr>
        <w:t xml:space="preserve">  It is extremely important to pick alternates that you would be interested in taking, just in case a class does not make the Master Schedule.</w:t>
      </w:r>
    </w:p>
    <w:p w:rsidR="00E53258" w:rsidRPr="00D92DE6" w:rsidRDefault="00E53258" w:rsidP="00E53258">
      <w:pPr>
        <w:spacing w:after="0" w:line="240" w:lineRule="auto"/>
        <w:jc w:val="center"/>
        <w:rPr>
          <w:rFonts w:ascii="Times New Roman" w:eastAsia="Times New Roman" w:hAnsi="Times New Roman" w:cs="Times New Roman"/>
          <w:sz w:val="44"/>
          <w:szCs w:val="44"/>
        </w:rPr>
      </w:pPr>
    </w:p>
    <w:p w:rsidR="00E53258" w:rsidRDefault="00E53258" w:rsidP="006D7A5B">
      <w:pPr>
        <w:spacing w:after="0" w:line="240" w:lineRule="auto"/>
        <w:jc w:val="center"/>
        <w:rPr>
          <w:rFonts w:ascii="Times New Roman" w:eastAsia="Times New Roman" w:hAnsi="Times New Roman" w:cs="Times New Roman"/>
          <w:sz w:val="44"/>
          <w:szCs w:val="44"/>
        </w:rPr>
      </w:pPr>
      <w:r w:rsidRPr="00D92DE6">
        <w:rPr>
          <w:rFonts w:ascii="Times New Roman" w:eastAsia="Times New Roman" w:hAnsi="Times New Roman" w:cs="Times New Roman"/>
          <w:sz w:val="44"/>
          <w:szCs w:val="44"/>
        </w:rPr>
        <w:t xml:space="preserve">Thoroughly review course requirements and make course selections wisely.  We will not have the flexibility to move students after registration. Student course selections are final </w:t>
      </w:r>
      <w:r w:rsidR="006D7A5B">
        <w:rPr>
          <w:rFonts w:ascii="Times New Roman" w:eastAsia="Times New Roman" w:hAnsi="Times New Roman" w:cs="Times New Roman"/>
          <w:sz w:val="44"/>
          <w:szCs w:val="44"/>
        </w:rPr>
        <w:t>at the end of the online registration cycle</w:t>
      </w:r>
      <w:r w:rsidRPr="00D92DE6">
        <w:rPr>
          <w:rFonts w:ascii="Times New Roman" w:eastAsia="Times New Roman" w:hAnsi="Times New Roman" w:cs="Times New Roman"/>
          <w:sz w:val="44"/>
          <w:szCs w:val="44"/>
        </w:rPr>
        <w:t>.</w:t>
      </w:r>
    </w:p>
    <w:p w:rsidR="00E53258" w:rsidRDefault="00E53258" w:rsidP="00E53258">
      <w:pPr>
        <w:spacing w:after="0" w:line="240" w:lineRule="auto"/>
        <w:rPr>
          <w:rFonts w:ascii="Times New Roman" w:eastAsia="Times New Roman" w:hAnsi="Times New Roman" w:cs="Times New Roman"/>
          <w:sz w:val="44"/>
          <w:szCs w:val="44"/>
        </w:rPr>
      </w:pPr>
    </w:p>
    <w:p w:rsidR="00293786" w:rsidRDefault="00293786" w:rsidP="00E53258">
      <w:pPr>
        <w:spacing w:after="0" w:line="240" w:lineRule="auto"/>
        <w:rPr>
          <w:rFonts w:ascii="Times New Roman" w:eastAsia="Times New Roman" w:hAnsi="Times New Roman" w:cs="Times New Roman"/>
          <w:sz w:val="16"/>
          <w:szCs w:val="44"/>
        </w:rPr>
      </w:pPr>
    </w:p>
    <w:p w:rsidR="00293786" w:rsidRDefault="00293786" w:rsidP="00E53258">
      <w:pPr>
        <w:spacing w:after="0" w:line="240" w:lineRule="auto"/>
        <w:rPr>
          <w:rFonts w:ascii="Times New Roman" w:eastAsia="Times New Roman" w:hAnsi="Times New Roman" w:cs="Times New Roman"/>
          <w:sz w:val="16"/>
          <w:szCs w:val="44"/>
        </w:rPr>
      </w:pP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2016-17</w:t>
      </w:r>
      <w:r w:rsidRPr="00D92DE6">
        <w:rPr>
          <w:rFonts w:ascii="Times New Roman" w:eastAsia="Times New Roman" w:hAnsi="Times New Roman" w:cs="Times New Roman"/>
          <w:b/>
          <w:sz w:val="32"/>
          <w:szCs w:val="32"/>
        </w:rPr>
        <w:t xml:space="preserve"> Curriculum Catalog</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F0CD0F9" wp14:editId="7FE805F3">
                <wp:simplePos x="0" y="0"/>
                <wp:positionH relativeFrom="margin">
                  <wp:align>center</wp:align>
                </wp:positionH>
                <wp:positionV relativeFrom="paragraph">
                  <wp:posOffset>175895</wp:posOffset>
                </wp:positionV>
                <wp:extent cx="5095875" cy="1314450"/>
                <wp:effectExtent l="25400" t="25400" r="34925" b="317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314450"/>
                        </a:xfrm>
                        <a:prstGeom prst="rect">
                          <a:avLst/>
                        </a:prstGeom>
                        <a:solidFill>
                          <a:srgbClr val="FFFFFF"/>
                        </a:solidFill>
                        <a:ln w="57150" cmpd="thickThin">
                          <a:solidFill>
                            <a:srgbClr val="000000"/>
                          </a:solidFill>
                          <a:miter lim="800000"/>
                          <a:headEnd/>
                          <a:tailEnd/>
                        </a:ln>
                      </wps:spPr>
                      <wps:txbx>
                        <w:txbxContent>
                          <w:p w:rsidR="002D7D47" w:rsidRPr="0091283F" w:rsidRDefault="002D7D47" w:rsidP="00E53258">
                            <w:pPr>
                              <w:jc w:val="center"/>
                              <w:rPr>
                                <w:rFonts w:ascii="Harrington" w:hAnsi="Harrington"/>
                                <w:b/>
                                <w:sz w:val="44"/>
                                <w:szCs w:val="44"/>
                              </w:rPr>
                            </w:pPr>
                            <w:r w:rsidRPr="0091283F">
                              <w:rPr>
                                <w:rFonts w:ascii="Harrington" w:hAnsi="Harrington"/>
                                <w:b/>
                                <w:sz w:val="44"/>
                                <w:szCs w:val="44"/>
                              </w:rPr>
                              <w:t>Pace High School</w:t>
                            </w:r>
                          </w:p>
                          <w:p w:rsidR="002D7D47" w:rsidRPr="0091283F" w:rsidRDefault="002D7D47" w:rsidP="00E53258">
                            <w:pPr>
                              <w:jc w:val="center"/>
                            </w:pPr>
                            <w:r w:rsidRPr="0091283F">
                              <w:t>4065 Norris Road</w:t>
                            </w:r>
                          </w:p>
                          <w:p w:rsidR="002D7D47" w:rsidRPr="0091283F" w:rsidRDefault="002D7D47" w:rsidP="00E53258">
                            <w:pPr>
                              <w:jc w:val="center"/>
                            </w:pPr>
                            <w:r w:rsidRPr="0091283F">
                              <w:t>Pace, Florida 32571</w:t>
                            </w:r>
                          </w:p>
                          <w:p w:rsidR="002D7D47" w:rsidRPr="0091283F" w:rsidRDefault="002D7D47" w:rsidP="00E53258">
                            <w:pPr>
                              <w:jc w:val="center"/>
                            </w:pPr>
                            <w:r w:rsidRPr="0091283F">
                              <w:t>850-995-3600</w:t>
                            </w:r>
                          </w:p>
                          <w:p w:rsidR="002D7D47" w:rsidRPr="0091283F" w:rsidRDefault="002D7D47" w:rsidP="00E53258">
                            <w:pPr>
                              <w:jc w:val="center"/>
                            </w:pPr>
                            <w:r w:rsidRPr="0091283F">
                              <w:t>http://www.santarosa.k12.fl.us</w:t>
                            </w:r>
                          </w:p>
                          <w:p w:rsidR="002D7D47" w:rsidRDefault="002D7D47" w:rsidP="00E5325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0CD0F9" id="_x0000_t202" coordsize="21600,21600" o:spt="202" path="m,l,21600r21600,l21600,xe">
                <v:stroke joinstyle="miter"/>
                <v:path gradientshapeok="t" o:connecttype="rect"/>
              </v:shapetype>
              <v:shape id="Text Box 46" o:spid="_x0000_s1026" type="#_x0000_t202" style="position:absolute;left:0;text-align:left;margin-left:0;margin-top:13.85pt;width:401.25pt;height:10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" strokeweight="4.5pt">
                <v:stroke linestyle="thickThin"/>
                <v:textbox>
                  <w:txbxContent>
                    <w:p w:rsidR="002D7D47" w:rsidRPr="0091283F" w:rsidRDefault="002D7D47" w:rsidP="00E53258">
                      <w:pPr>
                        <w:jc w:val="center"/>
                        <w:rPr>
                          <w:rFonts w:ascii="Harrington" w:hAnsi="Harrington"/>
                          <w:b/>
                          <w:sz w:val="44"/>
                          <w:szCs w:val="44"/>
                        </w:rPr>
                      </w:pPr>
                      <w:r w:rsidRPr="0091283F">
                        <w:rPr>
                          <w:rFonts w:ascii="Harrington" w:hAnsi="Harrington"/>
                          <w:b/>
                          <w:sz w:val="44"/>
                          <w:szCs w:val="44"/>
                        </w:rPr>
                        <w:t>Pace High School</w:t>
                      </w:r>
                    </w:p>
                    <w:p w:rsidR="002D7D47" w:rsidRPr="0091283F" w:rsidRDefault="002D7D47" w:rsidP="00E53258">
                      <w:pPr>
                        <w:jc w:val="center"/>
                      </w:pPr>
                      <w:r w:rsidRPr="0091283F">
                        <w:t>4065 Norris Road</w:t>
                      </w:r>
                    </w:p>
                    <w:p w:rsidR="002D7D47" w:rsidRPr="0091283F" w:rsidRDefault="002D7D47" w:rsidP="00E53258">
                      <w:pPr>
                        <w:jc w:val="center"/>
                      </w:pPr>
                      <w:r w:rsidRPr="0091283F">
                        <w:t>Pace, Florida 32571</w:t>
                      </w:r>
                    </w:p>
                    <w:p w:rsidR="002D7D47" w:rsidRPr="0091283F" w:rsidRDefault="002D7D47" w:rsidP="00E53258">
                      <w:pPr>
                        <w:jc w:val="center"/>
                      </w:pPr>
                      <w:r w:rsidRPr="0091283F">
                        <w:t>850-995-3600</w:t>
                      </w:r>
                    </w:p>
                    <w:p w:rsidR="002D7D47" w:rsidRPr="0091283F" w:rsidRDefault="002D7D47" w:rsidP="00E53258">
                      <w:pPr>
                        <w:jc w:val="center"/>
                      </w:pPr>
                      <w:r w:rsidRPr="0091283F">
                        <w:t>http://www.santarosa.k12.fl.us</w:t>
                      </w:r>
                    </w:p>
                    <w:p w:rsidR="002D7D47" w:rsidRDefault="002D7D47" w:rsidP="00E53258">
                      <w:pPr>
                        <w:jc w:val="center"/>
                      </w:pPr>
                    </w:p>
                  </w:txbxContent>
                </v:textbox>
                <w10:wrap anchorx="margin"/>
              </v:shape>
            </w:pict>
          </mc:Fallback>
        </mc:AlternateConten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32"/>
          <w:szCs w:val="32"/>
        </w:rPr>
      </w:pP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rPr>
      </w:pP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rPr>
      </w:pP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rPr>
      </w:pP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Harrington" w:eastAsia="Times New Roman" w:hAnsi="Harrington" w:cs="Times New Roman"/>
          <w:b/>
          <w:sz w:val="28"/>
          <w:szCs w:val="28"/>
        </w:rPr>
      </w:pPr>
      <w:r w:rsidRPr="00D92DE6">
        <w:rPr>
          <w:rFonts w:ascii="Harrington" w:eastAsia="Times New Roman" w:hAnsi="Harrington" w:cs="Times New Roman"/>
          <w:b/>
          <w:sz w:val="28"/>
          <w:szCs w:val="28"/>
        </w:rPr>
        <w:t>Administrative Staff</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Harrington" w:eastAsia="Times New Roman" w:hAnsi="Harrington" w:cs="Times New Roman"/>
          <w:b/>
          <w:sz w:val="28"/>
          <w:szCs w:val="28"/>
        </w:rPr>
      </w:pP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Harrington" w:eastAsia="Times New Roman" w:hAnsi="Harrington" w:cs="Times New Roman"/>
          <w:b/>
          <w:sz w:val="28"/>
          <w:szCs w:val="28"/>
        </w:rPr>
      </w:pP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Bookman Old Style" w:eastAsia="Times New Roman" w:hAnsi="Bookman Old Style" w:cs="Times New Roman"/>
          <w:b/>
          <w:sz w:val="28"/>
          <w:szCs w:val="28"/>
        </w:rPr>
      </w:pPr>
      <w:r w:rsidRPr="00D92DE6">
        <w:rPr>
          <w:rFonts w:ascii="Bookman Old Style" w:eastAsia="Times New Roman" w:hAnsi="Bookman Old Style" w:cs="Times New Roman"/>
          <w:b/>
          <w:sz w:val="28"/>
          <w:szCs w:val="28"/>
        </w:rPr>
        <w:t>Administrative Staff</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Harrington" w:eastAsia="Times New Roman" w:hAnsi="Harrington" w:cs="Times New Roman"/>
          <w:b/>
          <w:sz w:val="28"/>
          <w:szCs w:val="28"/>
        </w:rPr>
      </w:pP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Stephen Shell....…..………………………………</w:t>
      </w:r>
      <w:r>
        <w:rPr>
          <w:rFonts w:ascii="Times New Roman" w:eastAsia="Times New Roman" w:hAnsi="Times New Roman" w:cs="Times New Roman"/>
          <w:sz w:val="24"/>
          <w:szCs w:val="24"/>
        </w:rPr>
        <w:t>..</w:t>
      </w:r>
      <w:r w:rsidRPr="00D92DE6">
        <w:rPr>
          <w:rFonts w:ascii="Times New Roman" w:eastAsia="Times New Roman" w:hAnsi="Times New Roman" w:cs="Times New Roman"/>
          <w:sz w:val="24"/>
          <w:szCs w:val="24"/>
        </w:rPr>
        <w:t>………………………………….….Principal</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Joey Goodwin...…….……………………………</w:t>
      </w:r>
      <w:r>
        <w:rPr>
          <w:rFonts w:ascii="Times New Roman" w:eastAsia="Times New Roman" w:hAnsi="Times New Roman" w:cs="Times New Roman"/>
          <w:sz w:val="24"/>
          <w:szCs w:val="24"/>
        </w:rPr>
        <w:t>...……...</w:t>
      </w:r>
      <w:r w:rsidRPr="00D92DE6">
        <w:rPr>
          <w:rFonts w:ascii="Times New Roman" w:eastAsia="Times New Roman" w:hAnsi="Times New Roman" w:cs="Times New Roman"/>
          <w:sz w:val="24"/>
          <w:szCs w:val="24"/>
        </w:rPr>
        <w:t>Assist</w:t>
      </w:r>
      <w:r>
        <w:rPr>
          <w:rFonts w:ascii="Times New Roman" w:eastAsia="Times New Roman" w:hAnsi="Times New Roman" w:cs="Times New Roman"/>
          <w:sz w:val="24"/>
          <w:szCs w:val="24"/>
        </w:rPr>
        <w:t>ant Principal – Facilities/Testing</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Colleen Starr...…</w:t>
      </w:r>
      <w:r w:rsidRPr="00D92DE6">
        <w:rPr>
          <w:rFonts w:ascii="Times New Roman" w:eastAsia="Times New Roman" w:hAnsi="Times New Roman" w:cs="Times New Roman"/>
          <w:sz w:val="24"/>
          <w:szCs w:val="24"/>
        </w:rPr>
        <w:t>….…………………………</w:t>
      </w:r>
      <w:r>
        <w:rPr>
          <w:rFonts w:ascii="Times New Roman" w:eastAsia="Times New Roman" w:hAnsi="Times New Roman" w:cs="Times New Roman"/>
          <w:sz w:val="24"/>
          <w:szCs w:val="24"/>
        </w:rPr>
        <w:t>..…………...Assistant Principal – Student Services</w:t>
      </w:r>
    </w:p>
    <w:p w:rsidR="00E53258" w:rsidRPr="00D92DE6" w:rsidRDefault="00C9535C"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Dustin Gray……...</w:t>
      </w:r>
      <w:r w:rsidR="00E53258" w:rsidRPr="00D92DE6">
        <w:rPr>
          <w:rFonts w:ascii="Times New Roman" w:eastAsia="Times New Roman" w:hAnsi="Times New Roman" w:cs="Times New Roman"/>
          <w:sz w:val="24"/>
          <w:szCs w:val="24"/>
        </w:rPr>
        <w:t>………………………</w:t>
      </w:r>
      <w:r w:rsidR="00E53258">
        <w:rPr>
          <w:rFonts w:ascii="Times New Roman" w:eastAsia="Times New Roman" w:hAnsi="Times New Roman" w:cs="Times New Roman"/>
          <w:sz w:val="24"/>
          <w:szCs w:val="24"/>
        </w:rPr>
        <w:t>…</w:t>
      </w:r>
      <w:r w:rsidR="00E53258" w:rsidRPr="00D92DE6">
        <w:rPr>
          <w:rFonts w:ascii="Times New Roman" w:eastAsia="Times New Roman" w:hAnsi="Times New Roman" w:cs="Times New Roman"/>
          <w:sz w:val="24"/>
          <w:szCs w:val="24"/>
        </w:rPr>
        <w:t>…… Assistant Principal – Guidance and Curriculum</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Adams</w:t>
      </w:r>
      <w:r w:rsidRPr="00D92DE6">
        <w:rPr>
          <w:rFonts w:ascii="Times New Roman" w:eastAsia="Times New Roman" w:hAnsi="Times New Roman" w:cs="Times New Roman"/>
          <w:sz w:val="24"/>
          <w:szCs w:val="24"/>
        </w:rPr>
        <w:t>…</w:t>
      </w:r>
      <w:r w:rsidR="00C9535C">
        <w:rPr>
          <w:rFonts w:ascii="Times New Roman" w:eastAsia="Times New Roman" w:hAnsi="Times New Roman" w:cs="Times New Roman"/>
          <w:sz w:val="24"/>
          <w:szCs w:val="24"/>
        </w:rPr>
        <w:t>..</w:t>
      </w:r>
      <w:r w:rsidRPr="00D92DE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92DE6">
        <w:rPr>
          <w:rFonts w:ascii="Times New Roman" w:eastAsia="Times New Roman" w:hAnsi="Times New Roman" w:cs="Times New Roman"/>
          <w:sz w:val="24"/>
          <w:szCs w:val="24"/>
        </w:rPr>
        <w:t>…………………………….……..Dean of Students</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Susan William</w:t>
      </w:r>
      <w:r>
        <w:rPr>
          <w:rFonts w:ascii="Times New Roman" w:eastAsia="Times New Roman" w:hAnsi="Times New Roman" w:cs="Times New Roman"/>
          <w:sz w:val="24"/>
          <w:szCs w:val="24"/>
        </w:rPr>
        <w:t>s</w:t>
      </w:r>
      <w:r w:rsidR="00C9535C">
        <w:rPr>
          <w:rFonts w:ascii="Times New Roman" w:eastAsia="Times New Roman" w:hAnsi="Times New Roman" w:cs="Times New Roman"/>
          <w:sz w:val="24"/>
          <w:szCs w:val="24"/>
        </w:rPr>
        <w:t>.</w:t>
      </w:r>
      <w:r w:rsidRPr="00D92DE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92DE6">
        <w:rPr>
          <w:rFonts w:ascii="Times New Roman" w:eastAsia="Times New Roman" w:hAnsi="Times New Roman" w:cs="Times New Roman"/>
          <w:sz w:val="24"/>
          <w:szCs w:val="24"/>
        </w:rPr>
        <w:t>………………………………….Dean of Students</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Charles Warner</w:t>
      </w:r>
      <w:r w:rsidR="00C9535C">
        <w:rPr>
          <w:rFonts w:ascii="Times New Roman" w:eastAsia="Times New Roman" w:hAnsi="Times New Roman" w:cs="Times New Roman"/>
          <w:sz w:val="24"/>
          <w:szCs w:val="24"/>
        </w:rPr>
        <w:t>..</w:t>
      </w:r>
      <w:r w:rsidRPr="00D92DE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9535C">
        <w:rPr>
          <w:rFonts w:ascii="Times New Roman" w:eastAsia="Times New Roman" w:hAnsi="Times New Roman" w:cs="Times New Roman"/>
          <w:sz w:val="24"/>
          <w:szCs w:val="24"/>
        </w:rPr>
        <w:t>…………………………………</w:t>
      </w:r>
      <w:r w:rsidRPr="00D92DE6">
        <w:rPr>
          <w:rFonts w:ascii="Times New Roman" w:eastAsia="Times New Roman" w:hAnsi="Times New Roman" w:cs="Times New Roman"/>
          <w:sz w:val="24"/>
          <w:szCs w:val="24"/>
        </w:rPr>
        <w:t>Athletic Director</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rPr>
      </w:pP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Bookman Old Style" w:eastAsia="Times New Roman" w:hAnsi="Bookman Old Style" w:cs="Times New Roman"/>
          <w:b/>
          <w:sz w:val="24"/>
          <w:szCs w:val="24"/>
        </w:rPr>
      </w:pPr>
      <w:r w:rsidRPr="00D92DE6">
        <w:rPr>
          <w:rFonts w:ascii="Bookman Old Style" w:eastAsia="Times New Roman" w:hAnsi="Bookman Old Style" w:cs="Times New Roman"/>
          <w:b/>
          <w:sz w:val="28"/>
          <w:szCs w:val="28"/>
        </w:rPr>
        <w:t>Guidance Department</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Kathleen Carroll</w:t>
      </w:r>
      <w:r w:rsidRPr="00D92DE6">
        <w:rPr>
          <w:rFonts w:ascii="Times New Roman" w:eastAsia="Times New Roman" w:hAnsi="Times New Roman" w:cs="Times New Roman"/>
          <w:sz w:val="24"/>
          <w:szCs w:val="24"/>
        </w:rPr>
        <w:t>…………………………………………</w:t>
      </w:r>
      <w:r>
        <w:rPr>
          <w:rFonts w:ascii="Times New Roman" w:eastAsia="Times New Roman" w:hAnsi="Times New Roman" w:cs="Times New Roman"/>
          <w:sz w:val="24"/>
          <w:szCs w:val="24"/>
        </w:rPr>
        <w:t>.…………………….. A – D Counselor</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Dee Kelly ……………………………………………</w:t>
      </w:r>
      <w:r>
        <w:rPr>
          <w:rFonts w:ascii="Times New Roman" w:eastAsia="Times New Roman" w:hAnsi="Times New Roman" w:cs="Times New Roman"/>
          <w:sz w:val="24"/>
          <w:szCs w:val="24"/>
        </w:rPr>
        <w:t xml:space="preserve">.………………………….E – K </w:t>
      </w:r>
      <w:r w:rsidRPr="00D92DE6">
        <w:rPr>
          <w:rFonts w:ascii="Times New Roman" w:eastAsia="Times New Roman" w:hAnsi="Times New Roman" w:cs="Times New Roman"/>
          <w:sz w:val="24"/>
          <w:szCs w:val="24"/>
        </w:rPr>
        <w:t>Counselor</w:t>
      </w:r>
    </w:p>
    <w:p w:rsidR="00E21F7C" w:rsidRDefault="00E21F7C"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Jenny Ashford</w:t>
      </w:r>
      <w:r w:rsidRPr="00D92D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 – P Counselor </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Cindy Peaden……..</w:t>
      </w:r>
      <w:r w:rsidRPr="00D92D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 – Z </w:t>
      </w:r>
      <w:r w:rsidRPr="00D92DE6">
        <w:rPr>
          <w:rFonts w:ascii="Times New Roman" w:eastAsia="Times New Roman" w:hAnsi="Times New Roman" w:cs="Times New Roman"/>
          <w:sz w:val="24"/>
          <w:szCs w:val="24"/>
        </w:rPr>
        <w:t>Counselor</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rPr>
      </w:pP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Bookman Old Style" w:eastAsia="Times New Roman" w:hAnsi="Bookman Old Style" w:cs="Times New Roman"/>
          <w:b/>
          <w:sz w:val="28"/>
          <w:szCs w:val="28"/>
        </w:rPr>
      </w:pPr>
      <w:r w:rsidRPr="00D92DE6">
        <w:rPr>
          <w:rFonts w:ascii="Bookman Old Style" w:eastAsia="Times New Roman" w:hAnsi="Bookman Old Style" w:cs="Times New Roman"/>
          <w:b/>
          <w:sz w:val="28"/>
          <w:szCs w:val="28"/>
        </w:rPr>
        <w:t>Departmental Chairpersons</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Stephanie Schlenk</w:t>
      </w:r>
      <w:r>
        <w:rPr>
          <w:rFonts w:ascii="Times New Roman" w:eastAsia="Times New Roman" w:hAnsi="Times New Roman" w:cs="Times New Roman"/>
          <w:sz w:val="24"/>
          <w:szCs w:val="24"/>
        </w:rPr>
        <w:t>er….</w:t>
      </w:r>
      <w:r w:rsidRPr="00D92DE6">
        <w:rPr>
          <w:rFonts w:ascii="Times New Roman" w:eastAsia="Times New Roman" w:hAnsi="Times New Roman" w:cs="Times New Roman"/>
          <w:sz w:val="24"/>
          <w:szCs w:val="24"/>
        </w:rPr>
        <w:t>……………………………………………………………..Language Arts</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Cathy Denny …..</w:t>
      </w:r>
      <w:r w:rsidRPr="00D92DE6">
        <w:rPr>
          <w:rFonts w:ascii="Times New Roman" w:eastAsia="Times New Roman" w:hAnsi="Times New Roman" w:cs="Times New Roman"/>
          <w:sz w:val="24"/>
          <w:szCs w:val="24"/>
        </w:rPr>
        <w:t>.……………………………………………………………………………..Math</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Greg Gill …</w:t>
      </w:r>
      <w:r>
        <w:rPr>
          <w:rFonts w:ascii="Times New Roman" w:eastAsia="Times New Roman" w:hAnsi="Times New Roman" w:cs="Times New Roman"/>
          <w:sz w:val="24"/>
          <w:szCs w:val="24"/>
        </w:rPr>
        <w:t>...</w:t>
      </w:r>
      <w:r w:rsidRPr="00D92DE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92DE6">
        <w:rPr>
          <w:rFonts w:ascii="Times New Roman" w:eastAsia="Times New Roman" w:hAnsi="Times New Roman" w:cs="Times New Roman"/>
          <w:sz w:val="24"/>
          <w:szCs w:val="24"/>
        </w:rPr>
        <w:t>Science</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Kay Dawson &amp; Stephanie Jernigan-Watson ..……………………………………</w:t>
      </w:r>
      <w:r>
        <w:rPr>
          <w:rFonts w:ascii="Times New Roman" w:eastAsia="Times New Roman" w:hAnsi="Times New Roman" w:cs="Times New Roman"/>
          <w:sz w:val="24"/>
          <w:szCs w:val="24"/>
        </w:rPr>
        <w:t>..</w:t>
      </w:r>
      <w:r w:rsidRPr="00D92DE6">
        <w:rPr>
          <w:rFonts w:ascii="Times New Roman" w:eastAsia="Times New Roman" w:hAnsi="Times New Roman" w:cs="Times New Roman"/>
          <w:sz w:val="24"/>
          <w:szCs w:val="24"/>
        </w:rPr>
        <w:t>..Social Studies</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Kathleen Tracey</w:t>
      </w:r>
      <w:r w:rsidRPr="00D92DE6">
        <w:rPr>
          <w:rFonts w:ascii="Times New Roman" w:eastAsia="Times New Roman" w:hAnsi="Times New Roman" w:cs="Times New Roman"/>
          <w:sz w:val="24"/>
          <w:szCs w:val="24"/>
        </w:rPr>
        <w:t>………………………………………………………………………….Fine Arts</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Tony Denaro. …………………</w:t>
      </w:r>
      <w:r>
        <w:rPr>
          <w:rFonts w:ascii="Times New Roman" w:eastAsia="Times New Roman" w:hAnsi="Times New Roman" w:cs="Times New Roman"/>
          <w:sz w:val="24"/>
          <w:szCs w:val="24"/>
        </w:rPr>
        <w:t>…...……………………………………………</w:t>
      </w:r>
      <w:r w:rsidRPr="00D92DE6">
        <w:rPr>
          <w:rFonts w:ascii="Times New Roman" w:eastAsia="Times New Roman" w:hAnsi="Times New Roman" w:cs="Times New Roman"/>
          <w:sz w:val="24"/>
          <w:szCs w:val="24"/>
        </w:rPr>
        <w:t>...Performing Arts</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Maggie Ramirez……...</w:t>
      </w:r>
      <w:r w:rsidRPr="00D92DE6">
        <w:rPr>
          <w:rFonts w:ascii="Times New Roman" w:eastAsia="Times New Roman" w:hAnsi="Times New Roman" w:cs="Times New Roman"/>
          <w:sz w:val="24"/>
          <w:szCs w:val="24"/>
        </w:rPr>
        <w:t>………………………………………………………….Foreign Language</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Kenny Hughes …………………………………………………………………Physical Education</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Susie Norton.. ..…………………………………………………</w:t>
      </w:r>
      <w:r>
        <w:rPr>
          <w:rFonts w:ascii="Times New Roman" w:eastAsia="Times New Roman" w:hAnsi="Times New Roman" w:cs="Times New Roman"/>
          <w:sz w:val="24"/>
          <w:szCs w:val="24"/>
        </w:rPr>
        <w:t>..</w:t>
      </w:r>
      <w:r w:rsidRPr="00D92DE6">
        <w:rPr>
          <w:rFonts w:ascii="Times New Roman" w:eastAsia="Times New Roman" w:hAnsi="Times New Roman" w:cs="Times New Roman"/>
          <w:sz w:val="24"/>
          <w:szCs w:val="24"/>
        </w:rPr>
        <w:t>..Exceptional Student Education</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 xml:space="preserve">Cdr. </w:t>
      </w:r>
      <w:r w:rsidR="00A63F91">
        <w:rPr>
          <w:rFonts w:ascii="Times New Roman" w:eastAsia="Times New Roman" w:hAnsi="Times New Roman" w:cs="Times New Roman"/>
          <w:sz w:val="24"/>
          <w:szCs w:val="24"/>
        </w:rPr>
        <w:t>Patrick Vegeler ……………………………………………………………………..</w:t>
      </w:r>
      <w:r w:rsidRPr="00D92DE6">
        <w:rPr>
          <w:rFonts w:ascii="Times New Roman" w:eastAsia="Times New Roman" w:hAnsi="Times New Roman" w:cs="Times New Roman"/>
          <w:sz w:val="24"/>
          <w:szCs w:val="24"/>
        </w:rPr>
        <w:t>NJROTC</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Monica Bondurant.</w:t>
      </w:r>
      <w:r w:rsidRPr="00D92DE6">
        <w:rPr>
          <w:rFonts w:ascii="Times New Roman" w:eastAsia="Times New Roman" w:hAnsi="Times New Roman" w:cs="Times New Roman"/>
          <w:sz w:val="24"/>
          <w:szCs w:val="24"/>
        </w:rPr>
        <w:t>……………………………………………….Career and Technical Education</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D92DE6">
        <w:rPr>
          <w:rFonts w:ascii="Times New Roman" w:eastAsia="Times New Roman" w:hAnsi="Times New Roman" w:cs="Times New Roman"/>
          <w:sz w:val="24"/>
          <w:szCs w:val="24"/>
        </w:rPr>
        <w:t>Angela Hoomes</w:t>
      </w:r>
      <w:r>
        <w:rPr>
          <w:rFonts w:ascii="Times New Roman" w:eastAsia="Times New Roman" w:hAnsi="Times New Roman" w:cs="Times New Roman"/>
          <w:sz w:val="24"/>
          <w:szCs w:val="24"/>
        </w:rPr>
        <w:t>……………….</w:t>
      </w:r>
      <w:r w:rsidRPr="00D92DE6">
        <w:rPr>
          <w:rFonts w:ascii="Times New Roman" w:eastAsia="Times New Roman" w:hAnsi="Times New Roman" w:cs="Times New Roman"/>
          <w:sz w:val="24"/>
          <w:szCs w:val="24"/>
        </w:rPr>
        <w:t>…………………………………………………....Media Services</w:t>
      </w: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rPr>
      </w:pP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32"/>
          <w:szCs w:val="32"/>
        </w:rPr>
      </w:pPr>
    </w:p>
    <w:p w:rsidR="00E53258" w:rsidRPr="00D92DE6" w:rsidRDefault="00E53258" w:rsidP="00E5325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32"/>
          <w:szCs w:val="32"/>
        </w:rPr>
      </w:pPr>
    </w:p>
    <w:p w:rsidR="00E53258" w:rsidRPr="00426362" w:rsidRDefault="00B57400" w:rsidP="00E53258">
      <w:pPr>
        <w:autoSpaceDE w:val="0"/>
        <w:autoSpaceDN w:val="0"/>
        <w:adjustRightInd w:v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noProof/>
          <w:sz w:val="32"/>
          <w:szCs w:val="32"/>
        </w:rPr>
        <mc:AlternateContent>
          <mc:Choice Requires="wps">
            <w:drawing>
              <wp:anchor distT="0" distB="0" distL="114300" distR="114300" simplePos="0" relativeHeight="251616256" behindDoc="0" locked="0" layoutInCell="1" allowOverlap="1" wp14:anchorId="172C7044" wp14:editId="4436003E">
                <wp:simplePos x="0" y="0"/>
                <wp:positionH relativeFrom="margin">
                  <wp:align>center</wp:align>
                </wp:positionH>
                <wp:positionV relativeFrom="paragraph">
                  <wp:posOffset>146685</wp:posOffset>
                </wp:positionV>
                <wp:extent cx="4714875" cy="755650"/>
                <wp:effectExtent l="0" t="0" r="28575"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55650"/>
                        </a:xfrm>
                        <a:prstGeom prst="rect">
                          <a:avLst/>
                        </a:prstGeom>
                        <a:solidFill>
                          <a:srgbClr val="FFFFFF"/>
                        </a:solidFill>
                        <a:ln w="9525">
                          <a:solidFill>
                            <a:srgbClr val="000000"/>
                          </a:solidFill>
                          <a:miter lim="800000"/>
                          <a:headEnd/>
                          <a:tailEnd/>
                        </a:ln>
                      </wps:spPr>
                      <wps:txbx>
                        <w:txbxContent>
                          <w:p w:rsidR="002D7D47" w:rsidRPr="00A62872" w:rsidRDefault="002D7D47" w:rsidP="00E53258">
                            <w:pPr>
                              <w:spacing w:line="300" w:lineRule="atLeast"/>
                              <w:jc w:val="center"/>
                              <w:rPr>
                                <w:i/>
                                <w:color w:val="333333"/>
                                <w:lang w:val="en"/>
                              </w:rPr>
                            </w:pPr>
                            <w:r w:rsidRPr="00A62872">
                              <w:rPr>
                                <w:i/>
                                <w:color w:val="333333"/>
                                <w:lang w:val="en"/>
                              </w:rPr>
                              <w:t>“</w:t>
                            </w:r>
                            <w:hyperlink r:id="rId10" w:tooltip="view quote" w:history="1">
                              <w:r w:rsidRPr="00A62872">
                                <w:rPr>
                                  <w:i/>
                                  <w:color w:val="000000"/>
                                  <w:lang w:val="en"/>
                                </w:rPr>
                                <w:t>Being ignorant is not so much a shame, as being unwilling to learn.</w:t>
                              </w:r>
                            </w:hyperlink>
                            <w:r w:rsidRPr="00A62872">
                              <w:rPr>
                                <w:i/>
                                <w:color w:val="333333"/>
                                <w:lang w:val="en"/>
                              </w:rPr>
                              <w:t xml:space="preserve">”    </w:t>
                            </w:r>
                          </w:p>
                          <w:p w:rsidR="002D7D47" w:rsidRPr="00D579BF" w:rsidRDefault="00973BF7" w:rsidP="00E53258">
                            <w:pPr>
                              <w:spacing w:line="300" w:lineRule="atLeast"/>
                              <w:jc w:val="center"/>
                              <w:rPr>
                                <w:color w:val="333333"/>
                                <w:lang w:val="en"/>
                              </w:rPr>
                            </w:pPr>
                            <w:hyperlink r:id="rId11" w:tooltip="view author" w:history="1">
                              <w:r w:rsidR="002D7D47" w:rsidRPr="00A62872">
                                <w:rPr>
                                  <w:bCs/>
                                  <w:lang w:val="en"/>
                                </w:rPr>
                                <w:t>Benjamin Franklin</w:t>
                              </w:r>
                            </w:hyperlink>
                          </w:p>
                          <w:p w:rsidR="002D7D47" w:rsidRPr="00E822AA" w:rsidRDefault="002D7D47" w:rsidP="00E53258">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C7044" id="Text Box 72" o:spid="_x0000_s1027" type="#_x0000_t202" style="position:absolute;margin-left:0;margin-top:11.55pt;width:371.25pt;height:59.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">
                <v:textbox>
                  <w:txbxContent>
                    <w:p w:rsidR="002D7D47" w:rsidRPr="00A62872" w:rsidRDefault="002D7D47" w:rsidP="00E53258">
                      <w:pPr>
                        <w:spacing w:line="300" w:lineRule="atLeast"/>
                        <w:jc w:val="center"/>
                        <w:rPr>
                          <w:i/>
                          <w:color w:val="333333"/>
                          <w:lang w:val="en"/>
                        </w:rPr>
                      </w:pPr>
                      <w:r w:rsidRPr="00A62872">
                        <w:rPr>
                          <w:i/>
                          <w:color w:val="333333"/>
                          <w:lang w:val="en"/>
                        </w:rPr>
                        <w:t>“</w:t>
                      </w:r>
                      <w:hyperlink r:id="rId12" w:tooltip="view quote" w:history="1">
                        <w:r w:rsidRPr="00A62872">
                          <w:rPr>
                            <w:i/>
                            <w:color w:val="000000"/>
                            <w:lang w:val="en"/>
                          </w:rPr>
                          <w:t>Being ignorant is not so much a shame, as being unwilling to learn.</w:t>
                        </w:r>
                      </w:hyperlink>
                      <w:r w:rsidRPr="00A62872">
                        <w:rPr>
                          <w:i/>
                          <w:color w:val="333333"/>
                          <w:lang w:val="en"/>
                        </w:rPr>
                        <w:t xml:space="preserve">”    </w:t>
                      </w:r>
                    </w:p>
                    <w:p w:rsidR="002D7D47" w:rsidRPr="00D579BF" w:rsidRDefault="00332DC4" w:rsidP="00E53258">
                      <w:pPr>
                        <w:spacing w:line="300" w:lineRule="atLeast"/>
                        <w:jc w:val="center"/>
                        <w:rPr>
                          <w:color w:val="333333"/>
                          <w:lang w:val="en"/>
                        </w:rPr>
                      </w:pPr>
                      <w:hyperlink r:id="rId13" w:tooltip="view author" w:history="1">
                        <w:r w:rsidR="002D7D47" w:rsidRPr="00A62872">
                          <w:rPr>
                            <w:bCs/>
                            <w:lang w:val="en"/>
                          </w:rPr>
                          <w:t>Benjamin Franklin</w:t>
                        </w:r>
                      </w:hyperlink>
                    </w:p>
                    <w:p w:rsidR="002D7D47" w:rsidRPr="00E822AA" w:rsidRDefault="002D7D47" w:rsidP="00E53258">
                      <w:pPr>
                        <w:jc w:val="center"/>
                        <w:rPr>
                          <w:sz w:val="20"/>
                          <w:szCs w:val="20"/>
                        </w:rPr>
                      </w:pPr>
                    </w:p>
                  </w:txbxContent>
                </v:textbox>
                <w10:wrap anchorx="margin"/>
              </v:shape>
            </w:pict>
          </mc:Fallback>
        </mc:AlternateContent>
      </w:r>
    </w:p>
    <w:p w:rsidR="00E53258" w:rsidRDefault="00E53258" w:rsidP="00E53258">
      <w:pPr>
        <w:autoSpaceDE w:val="0"/>
        <w:autoSpaceDN w:val="0"/>
        <w:adjustRightInd w:val="0"/>
        <w:spacing w:after="0" w:line="240" w:lineRule="auto"/>
        <w:rPr>
          <w:rFonts w:ascii="Harrington" w:eastAsia="Times New Roman" w:hAnsi="Harrington" w:cs="Calibri,Bold"/>
          <w:b/>
          <w:bCs/>
          <w:sz w:val="40"/>
          <w:szCs w:val="40"/>
        </w:rPr>
      </w:pPr>
    </w:p>
    <w:p w:rsidR="00B57400" w:rsidRPr="00D92DE6" w:rsidRDefault="00B57400" w:rsidP="00E53258">
      <w:pPr>
        <w:autoSpaceDE w:val="0"/>
        <w:autoSpaceDN w:val="0"/>
        <w:adjustRightInd w:val="0"/>
        <w:spacing w:after="0" w:line="240" w:lineRule="auto"/>
        <w:rPr>
          <w:rFonts w:ascii="Harrington" w:eastAsia="Times New Roman" w:hAnsi="Harrington" w:cs="Calibri,Bold"/>
          <w:b/>
          <w:bCs/>
          <w:sz w:val="40"/>
          <w:szCs w:val="40"/>
        </w:rPr>
      </w:pPr>
    </w:p>
    <w:p w:rsidR="00E53258" w:rsidRPr="00D92DE6" w:rsidRDefault="00D276D1" w:rsidP="00E53258">
      <w:pPr>
        <w:autoSpaceDE w:val="0"/>
        <w:autoSpaceDN w:val="0"/>
        <w:adjustRightInd w:val="0"/>
        <w:spacing w:after="0" w:line="240" w:lineRule="auto"/>
        <w:jc w:val="center"/>
        <w:rPr>
          <w:rFonts w:ascii="Bookman Old Style" w:eastAsia="Times New Roman" w:hAnsi="Bookman Old Style" w:cs="Calibri,Bold"/>
          <w:b/>
          <w:bCs/>
          <w:sz w:val="40"/>
          <w:szCs w:val="40"/>
        </w:rPr>
      </w:pPr>
      <w:r>
        <w:rPr>
          <w:rFonts w:ascii="Bookman Old Style" w:eastAsia="Times New Roman" w:hAnsi="Bookman Old Style" w:cs="Calibri,Bold"/>
          <w:b/>
          <w:bCs/>
          <w:noProof/>
          <w:sz w:val="36"/>
          <w:szCs w:val="40"/>
        </w:rPr>
        <w:lastRenderedPageBreak/>
        <mc:AlternateContent>
          <mc:Choice Requires="wps">
            <w:drawing>
              <wp:anchor distT="0" distB="0" distL="114300" distR="114300" simplePos="0" relativeHeight="251670528" behindDoc="0" locked="0" layoutInCell="1" allowOverlap="1" wp14:anchorId="21B70768" wp14:editId="66B42988">
                <wp:simplePos x="0" y="0"/>
                <wp:positionH relativeFrom="margin">
                  <wp:align>center</wp:align>
                </wp:positionH>
                <wp:positionV relativeFrom="paragraph">
                  <wp:posOffset>-144780</wp:posOffset>
                </wp:positionV>
                <wp:extent cx="5038725" cy="9525"/>
                <wp:effectExtent l="38100" t="38100" r="66675" b="85725"/>
                <wp:wrapNone/>
                <wp:docPr id="64" name="Straight Connector 64"/>
                <wp:cNvGraphicFramePr/>
                <a:graphic xmlns:a="http://schemas.openxmlformats.org/drawingml/2006/main">
                  <a:graphicData uri="http://schemas.microsoft.com/office/word/2010/wordprocessingShape">
                    <wps:wsp>
                      <wps:cNvCnPr/>
                      <wps:spPr>
                        <a:xfrm flipV="1">
                          <a:off x="0" y="0"/>
                          <a:ext cx="50387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69229EB9" id="Straight Connector 64" o:spid="_x0000_s1026" style="position:absolute;flip:y;z-index:251670528;visibility:visible;mso-wrap-style:square;mso-wrap-distance-left:9pt;mso-wrap-distance-top:0;mso-wrap-distance-right:9pt;mso-wrap-distance-bottom:0;mso-position-horizontal:center;mso-position-horizontal-relative:margin;mso-position-vertical:absolute;mso-position-vertical-relative:text" from="0,-11.4pt" to="39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" strokecolor="black [3200]" strokeweight="2pt">
                <v:shadow on="t" color="black" opacity="24903f" origin=",.5" offset="0,.55556mm"/>
                <w10:wrap anchorx="margin"/>
              </v:line>
            </w:pict>
          </mc:Fallback>
        </mc:AlternateContent>
      </w:r>
      <w:r w:rsidR="00E53258" w:rsidRPr="00B57400">
        <w:rPr>
          <w:rFonts w:ascii="Bookman Old Style" w:eastAsia="Times New Roman" w:hAnsi="Bookman Old Style" w:cs="Calibri,Bold"/>
          <w:b/>
          <w:bCs/>
          <w:sz w:val="36"/>
          <w:szCs w:val="40"/>
        </w:rPr>
        <w:t>GENERAL INFORMATION</w:t>
      </w:r>
    </w:p>
    <w:p w:rsidR="00E53258" w:rsidRPr="00D92DE6" w:rsidRDefault="00D276D1" w:rsidP="00E53258">
      <w:pPr>
        <w:autoSpaceDE w:val="0"/>
        <w:autoSpaceDN w:val="0"/>
        <w:adjustRightInd w:val="0"/>
        <w:spacing w:after="0" w:line="240" w:lineRule="auto"/>
        <w:jc w:val="center"/>
        <w:rPr>
          <w:rFonts w:ascii="Calibri,Bold" w:eastAsia="Times New Roman" w:hAnsi="Calibri,Bold" w:cs="Calibri,Bold"/>
          <w:b/>
          <w:bCs/>
          <w:sz w:val="27"/>
          <w:szCs w:val="27"/>
        </w:rPr>
      </w:pPr>
      <w:r>
        <w:rPr>
          <w:rFonts w:ascii="Bookman Old Style" w:eastAsia="Times New Roman" w:hAnsi="Bookman Old Style" w:cs="Calibri,Bold"/>
          <w:b/>
          <w:bCs/>
          <w:noProof/>
          <w:sz w:val="36"/>
          <w:szCs w:val="40"/>
        </w:rPr>
        <mc:AlternateContent>
          <mc:Choice Requires="wps">
            <w:drawing>
              <wp:anchor distT="0" distB="0" distL="114300" distR="114300" simplePos="0" relativeHeight="251671552" behindDoc="0" locked="0" layoutInCell="1" allowOverlap="1" wp14:anchorId="0216C437" wp14:editId="28AA438A">
                <wp:simplePos x="0" y="0"/>
                <wp:positionH relativeFrom="margin">
                  <wp:align>center</wp:align>
                </wp:positionH>
                <wp:positionV relativeFrom="paragraph">
                  <wp:posOffset>38100</wp:posOffset>
                </wp:positionV>
                <wp:extent cx="5038725" cy="9525"/>
                <wp:effectExtent l="38100" t="38100" r="66675" b="85725"/>
                <wp:wrapNone/>
                <wp:docPr id="89" name="Straight Connector 89"/>
                <wp:cNvGraphicFramePr/>
                <a:graphic xmlns:a="http://schemas.openxmlformats.org/drawingml/2006/main">
                  <a:graphicData uri="http://schemas.microsoft.com/office/word/2010/wordprocessingShape">
                    <wps:wsp>
                      <wps:cNvCnPr/>
                      <wps:spPr>
                        <a:xfrm flipV="1">
                          <a:off x="0" y="0"/>
                          <a:ext cx="50387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6574DABC" id="Straight Connector 89" o:spid="_x0000_s1026" style="position:absolute;flip:y;z-index:251671552;visibility:visible;mso-wrap-style:square;mso-wrap-distance-left:9pt;mso-wrap-distance-top:0;mso-wrap-distance-right:9pt;mso-wrap-distance-bottom:0;mso-position-horizontal:center;mso-position-horizontal-relative:margin;mso-position-vertical:absolute;mso-position-vertical-relative:text" from="0,3pt" to="396.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" strokecolor="windowText" strokeweight="2pt">
                <v:shadow on="t" color="black" opacity="24903f" origin=",.5" offset="0,.55556mm"/>
                <w10:wrap anchorx="margin"/>
              </v:line>
            </w:pict>
          </mc:Fallback>
        </mc:AlternateContent>
      </w:r>
    </w:p>
    <w:p w:rsidR="00E53258"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A77B5C" w:rsidRPr="002D24AB" w:rsidRDefault="00B57400" w:rsidP="00A77B5C">
      <w:pPr>
        <w:pStyle w:val="Default"/>
        <w:jc w:val="both"/>
        <w:rPr>
          <w:rFonts w:asciiTheme="minorHAnsi" w:hAnsiTheme="minorHAnsi"/>
          <w:b/>
          <w:bCs/>
          <w:sz w:val="18"/>
          <w:szCs w:val="18"/>
          <w:u w:val="single"/>
        </w:rPr>
      </w:pPr>
      <w:r>
        <w:rPr>
          <w:b/>
          <w:bCs/>
          <w:sz w:val="32"/>
          <w:szCs w:val="36"/>
        </w:rPr>
        <w:br/>
      </w:r>
      <w:r w:rsidR="00A77B5C" w:rsidRPr="002D24AB">
        <w:rPr>
          <w:rFonts w:asciiTheme="minorHAnsi" w:hAnsiTheme="minorHAnsi"/>
          <w:b/>
          <w:bCs/>
          <w:sz w:val="18"/>
          <w:szCs w:val="18"/>
          <w:u w:val="single"/>
        </w:rPr>
        <w:t>DIRECTIONS FOR ONLINE REGISTRATION</w:t>
      </w:r>
    </w:p>
    <w:p w:rsidR="00A77B5C" w:rsidRDefault="00A77B5C" w:rsidP="00A77B5C">
      <w:pPr>
        <w:pStyle w:val="Default"/>
        <w:ind w:left="720"/>
        <w:jc w:val="both"/>
        <w:rPr>
          <w:rFonts w:asciiTheme="minorHAnsi" w:hAnsiTheme="minorHAnsi"/>
          <w:sz w:val="18"/>
          <w:szCs w:val="18"/>
        </w:rPr>
      </w:pPr>
    </w:p>
    <w:p w:rsidR="00A77B5C" w:rsidRPr="002D24AB" w:rsidRDefault="00A77B5C" w:rsidP="00A77B5C">
      <w:pPr>
        <w:pStyle w:val="Default"/>
        <w:numPr>
          <w:ilvl w:val="0"/>
          <w:numId w:val="16"/>
        </w:numPr>
        <w:jc w:val="both"/>
        <w:rPr>
          <w:rFonts w:asciiTheme="minorHAnsi" w:hAnsiTheme="minorHAnsi"/>
          <w:sz w:val="18"/>
          <w:szCs w:val="18"/>
        </w:rPr>
      </w:pPr>
      <w:r w:rsidRPr="002D24AB">
        <w:rPr>
          <w:rFonts w:asciiTheme="minorHAnsi" w:hAnsiTheme="minorHAnsi"/>
          <w:sz w:val="18"/>
          <w:szCs w:val="18"/>
        </w:rPr>
        <w:t xml:space="preserve">Go to your school’s website and </w:t>
      </w:r>
      <w:r w:rsidRPr="002D24AB">
        <w:rPr>
          <w:rFonts w:asciiTheme="minorHAnsi" w:hAnsiTheme="minorHAnsi"/>
          <w:b/>
          <w:bCs/>
          <w:sz w:val="18"/>
          <w:szCs w:val="18"/>
        </w:rPr>
        <w:t xml:space="preserve">enter the Student Portal, </w:t>
      </w:r>
      <w:r w:rsidRPr="002D24AB">
        <w:rPr>
          <w:rFonts w:asciiTheme="minorHAnsi" w:hAnsiTheme="minorHAnsi"/>
          <w:bCs/>
          <w:sz w:val="18"/>
          <w:szCs w:val="18"/>
        </w:rPr>
        <w:t>Enter ID</w:t>
      </w:r>
      <w:r w:rsidRPr="002D24AB">
        <w:rPr>
          <w:rFonts w:asciiTheme="minorHAnsi" w:hAnsiTheme="minorHAnsi"/>
          <w:sz w:val="18"/>
          <w:szCs w:val="18"/>
        </w:rPr>
        <w:t xml:space="preserve"> and PIN, and Select the tab for </w:t>
      </w:r>
      <w:r w:rsidRPr="002D24AB">
        <w:rPr>
          <w:rFonts w:asciiTheme="minorHAnsi" w:hAnsiTheme="minorHAnsi"/>
          <w:b/>
          <w:sz w:val="18"/>
          <w:szCs w:val="18"/>
        </w:rPr>
        <w:t>Registration.</w:t>
      </w:r>
    </w:p>
    <w:p w:rsidR="00A77B5C" w:rsidRPr="002D24AB" w:rsidRDefault="00A77B5C" w:rsidP="00A77B5C">
      <w:pPr>
        <w:pStyle w:val="Default"/>
        <w:ind w:left="720"/>
        <w:jc w:val="both"/>
        <w:rPr>
          <w:rFonts w:asciiTheme="minorHAnsi" w:hAnsiTheme="minorHAnsi"/>
          <w:sz w:val="18"/>
          <w:szCs w:val="18"/>
        </w:rPr>
      </w:pPr>
    </w:p>
    <w:p w:rsidR="00A77B5C" w:rsidRPr="002D24AB" w:rsidRDefault="00A77B5C" w:rsidP="00A77B5C">
      <w:pPr>
        <w:pStyle w:val="Default"/>
        <w:numPr>
          <w:ilvl w:val="0"/>
          <w:numId w:val="13"/>
        </w:numPr>
        <w:jc w:val="both"/>
        <w:rPr>
          <w:rFonts w:asciiTheme="minorHAnsi" w:hAnsiTheme="minorHAnsi"/>
          <w:sz w:val="18"/>
          <w:szCs w:val="18"/>
        </w:rPr>
      </w:pPr>
      <w:r>
        <w:rPr>
          <w:rFonts w:asciiTheme="minorHAnsi" w:hAnsiTheme="minorHAnsi"/>
          <w:sz w:val="18"/>
          <w:szCs w:val="18"/>
        </w:rPr>
        <w:t>Y</w:t>
      </w:r>
      <w:r w:rsidRPr="002D24AB">
        <w:rPr>
          <w:rFonts w:asciiTheme="minorHAnsi" w:hAnsiTheme="minorHAnsi"/>
          <w:sz w:val="18"/>
          <w:szCs w:val="18"/>
        </w:rPr>
        <w:t xml:space="preserve">ou will receive a prompt about whether you will participate in classes at </w:t>
      </w:r>
      <w:r w:rsidRPr="002D24AB">
        <w:rPr>
          <w:rFonts w:asciiTheme="minorHAnsi" w:hAnsiTheme="minorHAnsi"/>
          <w:b/>
          <w:sz w:val="18"/>
          <w:szCs w:val="18"/>
        </w:rPr>
        <w:t>Locklin Technical Center (LTC)</w:t>
      </w:r>
      <w:r w:rsidRPr="002D24AB">
        <w:rPr>
          <w:rFonts w:asciiTheme="minorHAnsi" w:hAnsiTheme="minorHAnsi"/>
          <w:sz w:val="18"/>
          <w:szCs w:val="18"/>
        </w:rPr>
        <w:t xml:space="preserve"> next year.</w:t>
      </w:r>
    </w:p>
    <w:p w:rsidR="00A77B5C" w:rsidRPr="002D24AB" w:rsidRDefault="00A77B5C" w:rsidP="00A77B5C">
      <w:pPr>
        <w:pStyle w:val="Default"/>
        <w:ind w:left="1080"/>
        <w:jc w:val="both"/>
        <w:rPr>
          <w:rFonts w:asciiTheme="minorHAnsi" w:hAnsiTheme="minorHAnsi"/>
          <w:sz w:val="18"/>
          <w:szCs w:val="18"/>
        </w:rPr>
      </w:pPr>
    </w:p>
    <w:p w:rsidR="00A77B5C" w:rsidRPr="002D24AB" w:rsidRDefault="00A77B5C" w:rsidP="00A77B5C">
      <w:pPr>
        <w:pStyle w:val="Default"/>
        <w:numPr>
          <w:ilvl w:val="0"/>
          <w:numId w:val="13"/>
        </w:numPr>
        <w:jc w:val="both"/>
        <w:rPr>
          <w:rFonts w:asciiTheme="minorHAnsi" w:hAnsiTheme="minorHAnsi"/>
          <w:sz w:val="18"/>
          <w:szCs w:val="18"/>
        </w:rPr>
      </w:pPr>
      <w:r w:rsidRPr="002D24AB">
        <w:rPr>
          <w:rFonts w:asciiTheme="minorHAnsi" w:hAnsiTheme="minorHAnsi"/>
          <w:sz w:val="18"/>
          <w:szCs w:val="18"/>
        </w:rPr>
        <w:t xml:space="preserve">If you select </w:t>
      </w:r>
      <w:r w:rsidRPr="002D24AB">
        <w:rPr>
          <w:rFonts w:asciiTheme="minorHAnsi" w:hAnsiTheme="minorHAnsi"/>
          <w:b/>
          <w:sz w:val="18"/>
          <w:szCs w:val="18"/>
          <w:u w:val="single"/>
        </w:rPr>
        <w:t>YES</w:t>
      </w:r>
      <w:r w:rsidRPr="002D24AB">
        <w:rPr>
          <w:rFonts w:asciiTheme="minorHAnsi" w:hAnsiTheme="minorHAnsi"/>
          <w:sz w:val="18"/>
          <w:szCs w:val="18"/>
        </w:rPr>
        <w:t xml:space="preserve"> to LTC you will be asked to choose your program of study. This will take up </w:t>
      </w:r>
      <w:r w:rsidRPr="002D24AB">
        <w:rPr>
          <w:rFonts w:asciiTheme="minorHAnsi" w:hAnsiTheme="minorHAnsi"/>
          <w:b/>
          <w:sz w:val="18"/>
          <w:szCs w:val="18"/>
        </w:rPr>
        <w:t>three courses/credits</w:t>
      </w:r>
      <w:r w:rsidRPr="002D24AB">
        <w:rPr>
          <w:rFonts w:asciiTheme="minorHAnsi" w:hAnsiTheme="minorHAnsi"/>
          <w:sz w:val="18"/>
          <w:szCs w:val="18"/>
        </w:rPr>
        <w:t xml:space="preserve"> of your schedule. You will continue with the registration process and select </w:t>
      </w:r>
      <w:r w:rsidRPr="002D24AB">
        <w:rPr>
          <w:rFonts w:asciiTheme="minorHAnsi" w:hAnsiTheme="minorHAnsi"/>
          <w:b/>
          <w:sz w:val="18"/>
          <w:szCs w:val="18"/>
        </w:rPr>
        <w:t>three (3) core courses</w:t>
      </w:r>
      <w:r w:rsidRPr="002D24AB">
        <w:rPr>
          <w:rFonts w:asciiTheme="minorHAnsi" w:hAnsiTheme="minorHAnsi"/>
          <w:sz w:val="18"/>
          <w:szCs w:val="18"/>
        </w:rPr>
        <w:t xml:space="preserve">, making sure you have all of your core classes you need (English, Math, Science, and/or, Social Studies). You will also select </w:t>
      </w:r>
      <w:r w:rsidRPr="002D24AB">
        <w:rPr>
          <w:rFonts w:asciiTheme="minorHAnsi" w:hAnsiTheme="minorHAnsi"/>
          <w:b/>
          <w:sz w:val="18"/>
          <w:szCs w:val="18"/>
        </w:rPr>
        <w:t>three (3) alternate choices</w:t>
      </w:r>
      <w:r w:rsidRPr="002D24AB">
        <w:rPr>
          <w:rFonts w:asciiTheme="minorHAnsi" w:hAnsiTheme="minorHAnsi"/>
          <w:sz w:val="18"/>
          <w:szCs w:val="18"/>
        </w:rPr>
        <w:t xml:space="preserve"> in case your </w:t>
      </w:r>
      <w:r w:rsidRPr="002D24AB">
        <w:rPr>
          <w:rFonts w:asciiTheme="minorHAnsi" w:hAnsiTheme="minorHAnsi"/>
          <w:b/>
          <w:sz w:val="18"/>
          <w:szCs w:val="18"/>
        </w:rPr>
        <w:t>LTC</w:t>
      </w:r>
      <w:r w:rsidRPr="002D24AB">
        <w:rPr>
          <w:rFonts w:asciiTheme="minorHAnsi" w:hAnsiTheme="minorHAnsi"/>
          <w:sz w:val="18"/>
          <w:szCs w:val="18"/>
        </w:rPr>
        <w:t xml:space="preserve"> choice does not make.</w:t>
      </w:r>
    </w:p>
    <w:p w:rsidR="00A77B5C" w:rsidRPr="002D24AB" w:rsidRDefault="00A77B5C" w:rsidP="00A77B5C">
      <w:pPr>
        <w:pStyle w:val="Default"/>
        <w:ind w:left="1080"/>
        <w:jc w:val="both"/>
        <w:rPr>
          <w:rFonts w:asciiTheme="minorHAnsi" w:hAnsiTheme="minorHAnsi"/>
          <w:sz w:val="18"/>
          <w:szCs w:val="18"/>
        </w:rPr>
      </w:pPr>
    </w:p>
    <w:p w:rsidR="00A77B5C" w:rsidRPr="002D24AB" w:rsidRDefault="00A77B5C" w:rsidP="00A77B5C">
      <w:pPr>
        <w:pStyle w:val="Default"/>
        <w:numPr>
          <w:ilvl w:val="0"/>
          <w:numId w:val="13"/>
        </w:numPr>
        <w:jc w:val="both"/>
        <w:rPr>
          <w:rFonts w:asciiTheme="minorHAnsi" w:hAnsiTheme="minorHAnsi"/>
          <w:sz w:val="18"/>
          <w:szCs w:val="18"/>
        </w:rPr>
      </w:pPr>
      <w:r w:rsidRPr="002D24AB">
        <w:rPr>
          <w:rFonts w:asciiTheme="minorHAnsi" w:hAnsiTheme="minorHAnsi"/>
          <w:sz w:val="18"/>
          <w:szCs w:val="18"/>
        </w:rPr>
        <w:t xml:space="preserve">If you selected </w:t>
      </w:r>
      <w:r w:rsidRPr="002D24AB">
        <w:rPr>
          <w:rFonts w:asciiTheme="minorHAnsi" w:hAnsiTheme="minorHAnsi"/>
          <w:b/>
          <w:sz w:val="18"/>
          <w:szCs w:val="18"/>
          <w:u w:val="single"/>
        </w:rPr>
        <w:t>NO</w:t>
      </w:r>
      <w:r w:rsidRPr="002D24AB">
        <w:rPr>
          <w:rFonts w:asciiTheme="minorHAnsi" w:hAnsiTheme="minorHAnsi"/>
          <w:sz w:val="18"/>
          <w:szCs w:val="18"/>
        </w:rPr>
        <w:t xml:space="preserve"> to LTC you will continue with the registration process and select </w:t>
      </w:r>
      <w:r w:rsidRPr="002D24AB">
        <w:rPr>
          <w:rFonts w:asciiTheme="minorHAnsi" w:hAnsiTheme="minorHAnsi"/>
          <w:b/>
          <w:sz w:val="18"/>
          <w:szCs w:val="18"/>
        </w:rPr>
        <w:t>six (6) courses</w:t>
      </w:r>
      <w:r w:rsidRPr="002D24AB">
        <w:rPr>
          <w:rFonts w:asciiTheme="minorHAnsi" w:hAnsiTheme="minorHAnsi"/>
          <w:sz w:val="18"/>
          <w:szCs w:val="18"/>
        </w:rPr>
        <w:t xml:space="preserve"> and </w:t>
      </w:r>
      <w:r w:rsidRPr="002D24AB">
        <w:rPr>
          <w:rFonts w:asciiTheme="minorHAnsi" w:hAnsiTheme="minorHAnsi"/>
          <w:b/>
          <w:sz w:val="18"/>
          <w:szCs w:val="18"/>
        </w:rPr>
        <w:t>three (3) alternate choices</w:t>
      </w:r>
      <w:r w:rsidRPr="002D24AB">
        <w:rPr>
          <w:rFonts w:asciiTheme="minorHAnsi" w:hAnsiTheme="minorHAnsi"/>
          <w:sz w:val="18"/>
          <w:szCs w:val="18"/>
        </w:rPr>
        <w:t>, in order of preference.</w:t>
      </w:r>
    </w:p>
    <w:p w:rsidR="00A77B5C" w:rsidRPr="002D24AB" w:rsidRDefault="00A77B5C" w:rsidP="00A77B5C">
      <w:pPr>
        <w:pStyle w:val="Default"/>
        <w:ind w:left="1080"/>
        <w:jc w:val="both"/>
        <w:rPr>
          <w:rFonts w:asciiTheme="minorHAnsi" w:hAnsiTheme="minorHAnsi"/>
          <w:sz w:val="18"/>
          <w:szCs w:val="18"/>
        </w:rPr>
      </w:pPr>
    </w:p>
    <w:p w:rsidR="00A77B5C" w:rsidRPr="002D24AB" w:rsidRDefault="00A77B5C" w:rsidP="00A77B5C">
      <w:pPr>
        <w:pStyle w:val="Default"/>
        <w:numPr>
          <w:ilvl w:val="0"/>
          <w:numId w:val="13"/>
        </w:numPr>
        <w:jc w:val="both"/>
        <w:rPr>
          <w:rFonts w:asciiTheme="minorHAnsi" w:hAnsiTheme="minorHAnsi"/>
          <w:sz w:val="18"/>
          <w:szCs w:val="18"/>
        </w:rPr>
      </w:pPr>
      <w:r w:rsidRPr="002D24AB">
        <w:rPr>
          <w:rFonts w:asciiTheme="minorHAnsi" w:hAnsiTheme="minorHAnsi"/>
          <w:sz w:val="18"/>
          <w:szCs w:val="18"/>
        </w:rPr>
        <w:t xml:space="preserve">Every student, except our Early Commit and LTC students, </w:t>
      </w:r>
      <w:r w:rsidRPr="002D24AB">
        <w:rPr>
          <w:rFonts w:asciiTheme="minorHAnsi" w:hAnsiTheme="minorHAnsi"/>
          <w:b/>
          <w:sz w:val="18"/>
          <w:szCs w:val="18"/>
        </w:rPr>
        <w:t>must choose six (6) courses/credits</w:t>
      </w:r>
      <w:r w:rsidRPr="002D24AB">
        <w:rPr>
          <w:rFonts w:asciiTheme="minorHAnsi" w:hAnsiTheme="minorHAnsi"/>
          <w:sz w:val="18"/>
          <w:szCs w:val="18"/>
        </w:rPr>
        <w:t>:</w:t>
      </w:r>
    </w:p>
    <w:p w:rsidR="00A77B5C" w:rsidRPr="002D24AB" w:rsidRDefault="00A77B5C" w:rsidP="00A77B5C">
      <w:pPr>
        <w:pStyle w:val="Default"/>
        <w:ind w:left="1080"/>
        <w:jc w:val="both"/>
        <w:rPr>
          <w:rFonts w:asciiTheme="minorHAnsi" w:hAnsiTheme="minorHAnsi"/>
          <w:sz w:val="18"/>
          <w:szCs w:val="18"/>
        </w:rPr>
      </w:pPr>
      <w:r w:rsidRPr="002D24AB">
        <w:rPr>
          <w:rFonts w:asciiTheme="minorHAnsi" w:hAnsiTheme="minorHAnsi"/>
          <w:b/>
          <w:sz w:val="18"/>
          <w:szCs w:val="18"/>
        </w:rPr>
        <w:t xml:space="preserve">English </w:t>
      </w:r>
      <w:r w:rsidRPr="002D24AB">
        <w:rPr>
          <w:rFonts w:asciiTheme="minorHAnsi" w:hAnsiTheme="minorHAnsi"/>
          <w:sz w:val="18"/>
          <w:szCs w:val="18"/>
        </w:rPr>
        <w:t xml:space="preserve">– must have 4 to graduate, </w:t>
      </w:r>
      <w:r w:rsidRPr="002D24AB">
        <w:rPr>
          <w:rFonts w:asciiTheme="minorHAnsi" w:hAnsiTheme="minorHAnsi"/>
          <w:b/>
          <w:sz w:val="18"/>
          <w:szCs w:val="18"/>
        </w:rPr>
        <w:t>Math</w:t>
      </w:r>
      <w:r>
        <w:rPr>
          <w:rFonts w:asciiTheme="minorHAnsi" w:hAnsiTheme="minorHAnsi"/>
          <w:sz w:val="18"/>
          <w:szCs w:val="18"/>
        </w:rPr>
        <w:t xml:space="preserve"> – must have Algebra I and Geomety with 2</w:t>
      </w:r>
      <w:r w:rsidRPr="002D24AB">
        <w:rPr>
          <w:rFonts w:asciiTheme="minorHAnsi" w:hAnsiTheme="minorHAnsi"/>
          <w:sz w:val="18"/>
          <w:szCs w:val="18"/>
        </w:rPr>
        <w:t xml:space="preserve"> others to graduate, </w:t>
      </w:r>
      <w:r w:rsidRPr="002D24AB">
        <w:rPr>
          <w:rFonts w:asciiTheme="minorHAnsi" w:hAnsiTheme="minorHAnsi"/>
          <w:b/>
          <w:sz w:val="18"/>
          <w:szCs w:val="18"/>
        </w:rPr>
        <w:t>Science</w:t>
      </w:r>
      <w:r w:rsidRPr="002D24AB">
        <w:rPr>
          <w:rFonts w:asciiTheme="minorHAnsi" w:hAnsiTheme="minorHAnsi"/>
          <w:sz w:val="18"/>
          <w:szCs w:val="18"/>
        </w:rPr>
        <w:t xml:space="preserve">  - must have Biology and 2 others to graduate, </w:t>
      </w:r>
      <w:r w:rsidRPr="002D24AB">
        <w:rPr>
          <w:rFonts w:asciiTheme="minorHAnsi" w:hAnsiTheme="minorHAnsi"/>
          <w:b/>
          <w:sz w:val="18"/>
          <w:szCs w:val="18"/>
        </w:rPr>
        <w:t xml:space="preserve">Social Studies </w:t>
      </w:r>
      <w:r w:rsidRPr="002D24AB">
        <w:rPr>
          <w:rFonts w:asciiTheme="minorHAnsi" w:hAnsiTheme="minorHAnsi"/>
          <w:sz w:val="18"/>
          <w:szCs w:val="18"/>
        </w:rPr>
        <w:t>– must have World History, US History, Economics/Government</w:t>
      </w:r>
    </w:p>
    <w:p w:rsidR="00A77B5C" w:rsidRPr="002D24AB" w:rsidRDefault="00A77B5C" w:rsidP="00A77B5C">
      <w:pPr>
        <w:pStyle w:val="Default"/>
        <w:ind w:left="1080"/>
        <w:jc w:val="both"/>
        <w:rPr>
          <w:rFonts w:asciiTheme="minorHAnsi" w:hAnsiTheme="minorHAnsi"/>
          <w:sz w:val="18"/>
          <w:szCs w:val="18"/>
        </w:rPr>
      </w:pPr>
      <w:r w:rsidRPr="002D24AB">
        <w:rPr>
          <w:rFonts w:asciiTheme="minorHAnsi" w:hAnsiTheme="minorHAnsi"/>
          <w:b/>
          <w:sz w:val="18"/>
          <w:szCs w:val="18"/>
        </w:rPr>
        <w:t xml:space="preserve">Performing Fine Arts/Practical Arts </w:t>
      </w:r>
      <w:r w:rsidRPr="002D24AB">
        <w:rPr>
          <w:rFonts w:asciiTheme="minorHAnsi" w:hAnsiTheme="minorHAnsi"/>
          <w:sz w:val="18"/>
          <w:szCs w:val="18"/>
        </w:rPr>
        <w:t xml:space="preserve">– must have one credit to graduate, </w:t>
      </w:r>
      <w:r w:rsidRPr="002D24AB">
        <w:rPr>
          <w:rFonts w:asciiTheme="minorHAnsi" w:hAnsiTheme="minorHAnsi"/>
          <w:b/>
          <w:sz w:val="18"/>
          <w:szCs w:val="18"/>
        </w:rPr>
        <w:t xml:space="preserve">HOPE/PE </w:t>
      </w:r>
      <w:r w:rsidRPr="002D24AB">
        <w:rPr>
          <w:rFonts w:asciiTheme="minorHAnsi" w:hAnsiTheme="minorHAnsi"/>
          <w:sz w:val="18"/>
          <w:szCs w:val="18"/>
        </w:rPr>
        <w:t xml:space="preserve">– must have HOPE or its equivalent, </w:t>
      </w:r>
      <w:r w:rsidRPr="002D24AB">
        <w:rPr>
          <w:rFonts w:asciiTheme="minorHAnsi" w:hAnsiTheme="minorHAnsi"/>
          <w:b/>
          <w:sz w:val="18"/>
          <w:szCs w:val="18"/>
        </w:rPr>
        <w:t xml:space="preserve">Electives </w:t>
      </w:r>
      <w:r w:rsidRPr="002D24AB">
        <w:rPr>
          <w:rFonts w:asciiTheme="minorHAnsi" w:hAnsiTheme="minorHAnsi"/>
          <w:sz w:val="18"/>
          <w:szCs w:val="18"/>
        </w:rPr>
        <w:t>– will vary by student towards graduation</w:t>
      </w:r>
    </w:p>
    <w:p w:rsidR="00A77B5C" w:rsidRPr="002D24AB" w:rsidRDefault="00A77B5C" w:rsidP="00A77B5C">
      <w:pPr>
        <w:pStyle w:val="Default"/>
        <w:ind w:left="1800"/>
        <w:jc w:val="both"/>
        <w:rPr>
          <w:rFonts w:asciiTheme="minorHAnsi" w:hAnsiTheme="minorHAnsi"/>
          <w:sz w:val="18"/>
          <w:szCs w:val="18"/>
        </w:rPr>
      </w:pPr>
    </w:p>
    <w:p w:rsidR="00A77B5C" w:rsidRPr="002D24AB" w:rsidRDefault="00A77B5C" w:rsidP="00A77B5C">
      <w:pPr>
        <w:pStyle w:val="Default"/>
        <w:numPr>
          <w:ilvl w:val="0"/>
          <w:numId w:val="13"/>
        </w:numPr>
        <w:jc w:val="both"/>
        <w:rPr>
          <w:rFonts w:asciiTheme="minorHAnsi" w:hAnsiTheme="minorHAnsi"/>
          <w:sz w:val="18"/>
          <w:szCs w:val="18"/>
        </w:rPr>
      </w:pPr>
      <w:r w:rsidRPr="002D24AB">
        <w:rPr>
          <w:rFonts w:asciiTheme="minorHAnsi" w:hAnsiTheme="minorHAnsi"/>
          <w:sz w:val="18"/>
          <w:szCs w:val="18"/>
        </w:rPr>
        <w:t xml:space="preserve">If you are a student who plans on taking </w:t>
      </w:r>
      <w:r w:rsidRPr="002D24AB">
        <w:rPr>
          <w:rFonts w:asciiTheme="minorHAnsi" w:hAnsiTheme="minorHAnsi"/>
          <w:b/>
          <w:sz w:val="18"/>
          <w:szCs w:val="18"/>
        </w:rPr>
        <w:t>DUAL ENROLLMENT</w:t>
      </w:r>
      <w:r w:rsidRPr="002D24AB">
        <w:rPr>
          <w:rFonts w:asciiTheme="minorHAnsi" w:hAnsiTheme="minorHAnsi"/>
          <w:sz w:val="18"/>
          <w:szCs w:val="18"/>
        </w:rPr>
        <w:t xml:space="preserve"> courses on a college campus, you will have an opportunity to mark one or more boxes to designate that you will be taking a course(s) on a college campus.  Each box you check will </w:t>
      </w:r>
      <w:r w:rsidRPr="002D24AB">
        <w:rPr>
          <w:rFonts w:asciiTheme="minorHAnsi" w:hAnsiTheme="minorHAnsi"/>
          <w:b/>
          <w:sz w:val="18"/>
          <w:szCs w:val="18"/>
        </w:rPr>
        <w:t>replace</w:t>
      </w:r>
      <w:r w:rsidRPr="002D24AB">
        <w:rPr>
          <w:rFonts w:asciiTheme="minorHAnsi" w:hAnsiTheme="minorHAnsi"/>
          <w:sz w:val="18"/>
          <w:szCs w:val="18"/>
        </w:rPr>
        <w:t xml:space="preserve"> one of the six (6) required courses/credits you must sign up for through this process.</w:t>
      </w:r>
    </w:p>
    <w:p w:rsidR="00A77B5C" w:rsidRPr="002D24AB" w:rsidRDefault="00A77B5C" w:rsidP="00A77B5C">
      <w:pPr>
        <w:pStyle w:val="Default"/>
        <w:jc w:val="both"/>
        <w:rPr>
          <w:rFonts w:asciiTheme="minorHAnsi" w:hAnsiTheme="minorHAnsi"/>
          <w:sz w:val="18"/>
          <w:szCs w:val="18"/>
        </w:rPr>
      </w:pPr>
    </w:p>
    <w:p w:rsidR="00A77B5C" w:rsidRPr="002D24AB" w:rsidRDefault="00A77B5C" w:rsidP="00A77B5C">
      <w:pPr>
        <w:pStyle w:val="Default"/>
        <w:numPr>
          <w:ilvl w:val="0"/>
          <w:numId w:val="13"/>
        </w:numPr>
        <w:jc w:val="both"/>
        <w:rPr>
          <w:rFonts w:asciiTheme="minorHAnsi" w:hAnsiTheme="minorHAnsi"/>
          <w:sz w:val="18"/>
          <w:szCs w:val="18"/>
        </w:rPr>
      </w:pPr>
      <w:r w:rsidRPr="002D24AB">
        <w:rPr>
          <w:rFonts w:asciiTheme="minorHAnsi" w:hAnsiTheme="minorHAnsi"/>
          <w:sz w:val="18"/>
          <w:szCs w:val="18"/>
        </w:rPr>
        <w:t xml:space="preserve">If you are a student who will be signing up for a class which needs </w:t>
      </w:r>
      <w:r w:rsidRPr="002D24AB">
        <w:rPr>
          <w:rFonts w:asciiTheme="minorHAnsi" w:hAnsiTheme="minorHAnsi"/>
          <w:b/>
          <w:sz w:val="18"/>
          <w:szCs w:val="18"/>
        </w:rPr>
        <w:t>PERMISSION</w:t>
      </w:r>
      <w:r w:rsidRPr="002D24AB">
        <w:rPr>
          <w:rFonts w:asciiTheme="minorHAnsi" w:hAnsiTheme="minorHAnsi"/>
          <w:sz w:val="18"/>
          <w:szCs w:val="18"/>
        </w:rPr>
        <w:t xml:space="preserve"> to participate, you will have a box to check that states you will be </w:t>
      </w:r>
      <w:r w:rsidRPr="002D24AB">
        <w:rPr>
          <w:rFonts w:asciiTheme="minorHAnsi" w:hAnsiTheme="minorHAnsi"/>
          <w:b/>
          <w:sz w:val="18"/>
          <w:szCs w:val="18"/>
        </w:rPr>
        <w:t>replacing</w:t>
      </w:r>
      <w:r w:rsidRPr="002D24AB">
        <w:rPr>
          <w:rFonts w:asciiTheme="minorHAnsi" w:hAnsiTheme="minorHAnsi"/>
          <w:sz w:val="18"/>
          <w:szCs w:val="18"/>
        </w:rPr>
        <w:t xml:space="preserve"> one, two, or three of your six (6) classes from the list of permission classes provided.  There will be a note section where you </w:t>
      </w:r>
      <w:r w:rsidRPr="002D24AB">
        <w:rPr>
          <w:rFonts w:asciiTheme="minorHAnsi" w:hAnsiTheme="minorHAnsi"/>
          <w:b/>
          <w:sz w:val="18"/>
          <w:szCs w:val="18"/>
        </w:rPr>
        <w:t>must</w:t>
      </w:r>
      <w:r w:rsidRPr="002D24AB">
        <w:rPr>
          <w:rFonts w:asciiTheme="minorHAnsi" w:hAnsiTheme="minorHAnsi"/>
          <w:sz w:val="18"/>
          <w:szCs w:val="18"/>
        </w:rPr>
        <w:t xml:space="preserve"> write us your choice(s) for your Special Permission class(es).</w:t>
      </w:r>
    </w:p>
    <w:p w:rsidR="00A77B5C" w:rsidRPr="002D24AB" w:rsidRDefault="00A77B5C" w:rsidP="00A77B5C">
      <w:pPr>
        <w:pStyle w:val="Default"/>
        <w:jc w:val="both"/>
        <w:rPr>
          <w:rFonts w:asciiTheme="minorHAnsi" w:hAnsiTheme="minorHAnsi"/>
          <w:sz w:val="18"/>
          <w:szCs w:val="18"/>
        </w:rPr>
      </w:pPr>
    </w:p>
    <w:p w:rsidR="00A77B5C" w:rsidRPr="002D24AB" w:rsidRDefault="00A77B5C" w:rsidP="00A77B5C">
      <w:pPr>
        <w:pStyle w:val="Default"/>
        <w:numPr>
          <w:ilvl w:val="0"/>
          <w:numId w:val="13"/>
        </w:numPr>
        <w:jc w:val="both"/>
        <w:rPr>
          <w:rFonts w:asciiTheme="minorHAnsi" w:hAnsiTheme="minorHAnsi"/>
          <w:sz w:val="18"/>
          <w:szCs w:val="18"/>
        </w:rPr>
      </w:pPr>
      <w:r w:rsidRPr="002D24AB">
        <w:rPr>
          <w:rFonts w:asciiTheme="minorHAnsi" w:hAnsiTheme="minorHAnsi"/>
          <w:b/>
          <w:sz w:val="18"/>
          <w:szCs w:val="18"/>
        </w:rPr>
        <w:t>ALL</w:t>
      </w:r>
      <w:r w:rsidRPr="002D24AB">
        <w:rPr>
          <w:rFonts w:asciiTheme="minorHAnsi" w:hAnsiTheme="minorHAnsi"/>
          <w:sz w:val="18"/>
          <w:szCs w:val="18"/>
        </w:rPr>
        <w:t xml:space="preserve"> </w:t>
      </w:r>
      <w:r w:rsidRPr="002D24AB">
        <w:rPr>
          <w:rFonts w:asciiTheme="minorHAnsi" w:hAnsiTheme="minorHAnsi"/>
          <w:b/>
          <w:sz w:val="18"/>
          <w:szCs w:val="18"/>
        </w:rPr>
        <w:t>students</w:t>
      </w:r>
      <w:r w:rsidRPr="002D24AB">
        <w:rPr>
          <w:rFonts w:asciiTheme="minorHAnsi" w:hAnsiTheme="minorHAnsi"/>
          <w:sz w:val="18"/>
          <w:szCs w:val="18"/>
        </w:rPr>
        <w:t xml:space="preserve"> must choose three (3) alternate course requests in case one of their original choices is full or the class does not make. These alternates must be in order of reference.</w:t>
      </w:r>
    </w:p>
    <w:p w:rsidR="00A77B5C" w:rsidRPr="002D24AB" w:rsidRDefault="00A77B5C" w:rsidP="00A77B5C">
      <w:pPr>
        <w:pStyle w:val="Default"/>
        <w:jc w:val="both"/>
        <w:rPr>
          <w:rFonts w:asciiTheme="minorHAnsi" w:hAnsiTheme="minorHAnsi"/>
          <w:sz w:val="18"/>
          <w:szCs w:val="18"/>
        </w:rPr>
      </w:pPr>
    </w:p>
    <w:p w:rsidR="00A77B5C" w:rsidRPr="002D24AB" w:rsidRDefault="00A77B5C" w:rsidP="00A77B5C">
      <w:pPr>
        <w:pStyle w:val="Default"/>
        <w:numPr>
          <w:ilvl w:val="0"/>
          <w:numId w:val="13"/>
        </w:numPr>
        <w:jc w:val="both"/>
        <w:rPr>
          <w:rFonts w:asciiTheme="minorHAnsi" w:hAnsiTheme="minorHAnsi"/>
          <w:sz w:val="18"/>
          <w:szCs w:val="18"/>
        </w:rPr>
      </w:pPr>
      <w:r w:rsidRPr="002D24AB">
        <w:rPr>
          <w:rFonts w:asciiTheme="minorHAnsi" w:hAnsiTheme="minorHAnsi"/>
          <w:sz w:val="18"/>
          <w:szCs w:val="18"/>
        </w:rPr>
        <w:t>Please list the student’s cell phone number in the note section in case the guidance counselor needs to contact the student for missing information.</w:t>
      </w:r>
    </w:p>
    <w:p w:rsidR="00A77B5C" w:rsidRPr="002D24AB" w:rsidRDefault="00A77B5C" w:rsidP="00A77B5C">
      <w:pPr>
        <w:pStyle w:val="Default"/>
        <w:ind w:left="720"/>
        <w:jc w:val="both"/>
        <w:rPr>
          <w:rFonts w:asciiTheme="minorHAnsi" w:hAnsiTheme="minorHAnsi"/>
          <w:bCs/>
          <w:sz w:val="18"/>
          <w:szCs w:val="18"/>
        </w:rPr>
      </w:pPr>
    </w:p>
    <w:p w:rsidR="00A77B5C" w:rsidRPr="002D24AB" w:rsidRDefault="00A77B5C" w:rsidP="00A77B5C">
      <w:pPr>
        <w:pStyle w:val="Default"/>
        <w:numPr>
          <w:ilvl w:val="0"/>
          <w:numId w:val="15"/>
        </w:numPr>
        <w:jc w:val="both"/>
        <w:rPr>
          <w:rFonts w:asciiTheme="minorHAnsi" w:hAnsiTheme="minorHAnsi"/>
          <w:bCs/>
          <w:sz w:val="18"/>
          <w:szCs w:val="18"/>
        </w:rPr>
      </w:pPr>
      <w:r w:rsidRPr="002D24AB">
        <w:rPr>
          <w:rFonts w:asciiTheme="minorHAnsi" w:hAnsiTheme="minorHAnsi"/>
          <w:sz w:val="18"/>
          <w:szCs w:val="18"/>
        </w:rPr>
        <w:t xml:space="preserve">The registration tab will be open for </w:t>
      </w:r>
      <w:r w:rsidRPr="002D24AB">
        <w:rPr>
          <w:rFonts w:asciiTheme="minorHAnsi" w:hAnsiTheme="minorHAnsi"/>
          <w:bCs/>
          <w:sz w:val="18"/>
          <w:szCs w:val="18"/>
        </w:rPr>
        <w:t>adjustments throughout the registration window.</w:t>
      </w:r>
    </w:p>
    <w:p w:rsidR="00A77B5C" w:rsidRPr="002D24AB" w:rsidRDefault="00A77B5C" w:rsidP="00A77B5C">
      <w:pPr>
        <w:pStyle w:val="Default"/>
        <w:numPr>
          <w:ilvl w:val="0"/>
          <w:numId w:val="15"/>
        </w:numPr>
        <w:jc w:val="both"/>
        <w:rPr>
          <w:rFonts w:asciiTheme="minorHAnsi" w:hAnsiTheme="minorHAnsi"/>
          <w:bCs/>
          <w:sz w:val="18"/>
          <w:szCs w:val="18"/>
        </w:rPr>
      </w:pPr>
      <w:r w:rsidRPr="002D24AB">
        <w:rPr>
          <w:rFonts w:asciiTheme="minorHAnsi" w:hAnsiTheme="minorHAnsi"/>
          <w:b/>
          <w:bCs/>
          <w:sz w:val="18"/>
          <w:szCs w:val="18"/>
        </w:rPr>
        <w:t>Each school will select their window of registration.</w:t>
      </w:r>
    </w:p>
    <w:p w:rsidR="00A77B5C" w:rsidRPr="002D24AB" w:rsidRDefault="00A77B5C" w:rsidP="00A77B5C">
      <w:pPr>
        <w:pStyle w:val="Default"/>
        <w:numPr>
          <w:ilvl w:val="0"/>
          <w:numId w:val="15"/>
        </w:numPr>
        <w:jc w:val="both"/>
        <w:rPr>
          <w:bCs/>
          <w:sz w:val="18"/>
          <w:szCs w:val="18"/>
        </w:rPr>
      </w:pPr>
      <w:r w:rsidRPr="002D24AB">
        <w:rPr>
          <w:bCs/>
          <w:sz w:val="18"/>
          <w:szCs w:val="18"/>
        </w:rPr>
        <w:t xml:space="preserve">ANY questions about registration need to be directed to your student’s current school.  </w:t>
      </w:r>
      <w:r w:rsidRPr="002D24AB">
        <w:rPr>
          <w:b/>
          <w:bCs/>
          <w:sz w:val="18"/>
          <w:szCs w:val="18"/>
        </w:rPr>
        <w:t>Current Middle School students</w:t>
      </w:r>
      <w:r w:rsidRPr="002D24AB">
        <w:rPr>
          <w:bCs/>
          <w:sz w:val="18"/>
          <w:szCs w:val="18"/>
        </w:rPr>
        <w:t xml:space="preserve"> should work through their </w:t>
      </w:r>
      <w:r w:rsidRPr="002D24AB">
        <w:rPr>
          <w:b/>
          <w:bCs/>
          <w:sz w:val="18"/>
          <w:szCs w:val="18"/>
        </w:rPr>
        <w:t>School’s Guidance Department</w:t>
      </w:r>
      <w:r w:rsidRPr="002D24AB">
        <w:rPr>
          <w:bCs/>
          <w:sz w:val="18"/>
          <w:szCs w:val="18"/>
        </w:rPr>
        <w:t xml:space="preserve"> for any advice to course/class selections.</w:t>
      </w:r>
    </w:p>
    <w:p w:rsidR="00190F16" w:rsidRDefault="00190F16" w:rsidP="00A77B5C">
      <w:pPr>
        <w:pStyle w:val="Default"/>
        <w:ind w:left="3600"/>
        <w:jc w:val="both"/>
        <w:rPr>
          <w:bCs/>
          <w:sz w:val="22"/>
          <w:szCs w:val="22"/>
        </w:rPr>
      </w:pPr>
    </w:p>
    <w:p w:rsidR="00A77B5C" w:rsidRDefault="00A77B5C" w:rsidP="00A77B5C">
      <w:pPr>
        <w:pStyle w:val="Default"/>
        <w:ind w:left="3600"/>
        <w:jc w:val="both"/>
        <w:rPr>
          <w:bCs/>
          <w:sz w:val="22"/>
          <w:szCs w:val="22"/>
        </w:rPr>
      </w:pPr>
    </w:p>
    <w:p w:rsidR="00A77B5C" w:rsidRDefault="00A77B5C" w:rsidP="00A77B5C">
      <w:pPr>
        <w:pStyle w:val="Default"/>
        <w:ind w:left="3600"/>
        <w:jc w:val="both"/>
        <w:rPr>
          <w:bCs/>
          <w:sz w:val="22"/>
          <w:szCs w:val="22"/>
        </w:rPr>
      </w:pPr>
    </w:p>
    <w:p w:rsidR="00A77B5C" w:rsidRDefault="00A77B5C" w:rsidP="00A77B5C">
      <w:pPr>
        <w:pStyle w:val="Default"/>
        <w:ind w:left="3600"/>
        <w:jc w:val="both"/>
        <w:rPr>
          <w:bCs/>
          <w:sz w:val="22"/>
          <w:szCs w:val="22"/>
        </w:rPr>
      </w:pPr>
    </w:p>
    <w:p w:rsidR="00A77B5C" w:rsidRDefault="00A77B5C" w:rsidP="00A77B5C">
      <w:pPr>
        <w:pStyle w:val="Default"/>
        <w:ind w:left="3600"/>
        <w:jc w:val="both"/>
        <w:rPr>
          <w:bCs/>
          <w:sz w:val="22"/>
          <w:szCs w:val="22"/>
        </w:rPr>
      </w:pPr>
    </w:p>
    <w:p w:rsidR="00A77B5C" w:rsidRDefault="00A77B5C" w:rsidP="00A77B5C">
      <w:pPr>
        <w:pStyle w:val="Default"/>
        <w:ind w:left="3600"/>
        <w:jc w:val="both"/>
        <w:rPr>
          <w:bCs/>
          <w:sz w:val="22"/>
          <w:szCs w:val="22"/>
        </w:rPr>
      </w:pPr>
    </w:p>
    <w:p w:rsidR="00A77B5C" w:rsidRDefault="00A77B5C" w:rsidP="00A77B5C">
      <w:pPr>
        <w:pStyle w:val="Default"/>
        <w:ind w:left="3600"/>
        <w:jc w:val="both"/>
        <w:rPr>
          <w:bCs/>
          <w:sz w:val="22"/>
          <w:szCs w:val="22"/>
        </w:rPr>
      </w:pPr>
    </w:p>
    <w:p w:rsidR="00A77B5C" w:rsidRDefault="00A77B5C" w:rsidP="00A77B5C">
      <w:pPr>
        <w:pStyle w:val="Default"/>
        <w:ind w:left="3600"/>
        <w:jc w:val="both"/>
        <w:rPr>
          <w:bCs/>
          <w:sz w:val="22"/>
          <w:szCs w:val="22"/>
        </w:rPr>
      </w:pPr>
    </w:p>
    <w:p w:rsidR="00A77B5C" w:rsidRDefault="00A77B5C" w:rsidP="00A77B5C">
      <w:pPr>
        <w:pStyle w:val="Default"/>
        <w:ind w:left="3600"/>
        <w:jc w:val="both"/>
        <w:rPr>
          <w:bCs/>
          <w:sz w:val="22"/>
          <w:szCs w:val="22"/>
        </w:rPr>
      </w:pPr>
    </w:p>
    <w:p w:rsidR="00A77B5C" w:rsidRDefault="00A77B5C" w:rsidP="00A77B5C">
      <w:pPr>
        <w:pStyle w:val="Default"/>
        <w:ind w:left="3600"/>
        <w:jc w:val="both"/>
        <w:rPr>
          <w:bCs/>
          <w:sz w:val="22"/>
          <w:szCs w:val="22"/>
        </w:rPr>
      </w:pPr>
    </w:p>
    <w:p w:rsidR="00A77B5C" w:rsidRDefault="00A77B5C" w:rsidP="00A77B5C">
      <w:pPr>
        <w:pStyle w:val="Default"/>
        <w:ind w:left="3600"/>
        <w:jc w:val="both"/>
        <w:rPr>
          <w:bCs/>
          <w:sz w:val="22"/>
          <w:szCs w:val="22"/>
        </w:rPr>
      </w:pPr>
    </w:p>
    <w:p w:rsidR="00A77B5C" w:rsidRDefault="00A77B5C" w:rsidP="00A77B5C">
      <w:pPr>
        <w:pStyle w:val="Default"/>
        <w:ind w:left="3600"/>
        <w:jc w:val="both"/>
        <w:rPr>
          <w:bCs/>
          <w:sz w:val="22"/>
          <w:szCs w:val="22"/>
        </w:rPr>
      </w:pPr>
    </w:p>
    <w:p w:rsidR="00A77B5C" w:rsidRDefault="00A77B5C" w:rsidP="00A77B5C">
      <w:pPr>
        <w:pStyle w:val="Default"/>
        <w:ind w:left="3600"/>
        <w:jc w:val="both"/>
        <w:rPr>
          <w:bCs/>
          <w:sz w:val="22"/>
          <w:szCs w:val="22"/>
        </w:rPr>
      </w:pPr>
    </w:p>
    <w:p w:rsidR="00A77B5C" w:rsidRPr="00F35B19" w:rsidRDefault="00A77B5C" w:rsidP="00A77B5C">
      <w:pPr>
        <w:pStyle w:val="Default"/>
        <w:ind w:left="3600"/>
        <w:jc w:val="both"/>
        <w:rPr>
          <w:bCs/>
          <w:sz w:val="22"/>
          <w:szCs w:val="22"/>
        </w:rPr>
      </w:pPr>
    </w:p>
    <w:p w:rsidR="00F35B19" w:rsidRDefault="00F35B19" w:rsidP="00E53258">
      <w:pPr>
        <w:autoSpaceDE w:val="0"/>
        <w:autoSpaceDN w:val="0"/>
        <w:adjustRightInd w:val="0"/>
        <w:spacing w:after="0" w:line="240" w:lineRule="auto"/>
        <w:rPr>
          <w:rFonts w:ascii="Calibri,Bold" w:eastAsia="Times New Roman" w:hAnsi="Calibri,Bold" w:cs="Calibri,Bold"/>
          <w:b/>
          <w:bCs/>
          <w:sz w:val="23"/>
          <w:szCs w:val="23"/>
        </w:rPr>
      </w:pPr>
    </w:p>
    <w:p w:rsidR="00F35B19" w:rsidRDefault="00F35B19" w:rsidP="00E53258">
      <w:pPr>
        <w:autoSpaceDE w:val="0"/>
        <w:autoSpaceDN w:val="0"/>
        <w:adjustRightInd w:val="0"/>
        <w:spacing w:after="0" w:line="240" w:lineRule="auto"/>
        <w:rPr>
          <w:rFonts w:ascii="Calibri,Bold" w:eastAsia="Times New Roman" w:hAnsi="Calibri,Bold" w:cs="Calibri,Bold"/>
          <w:b/>
          <w:bCs/>
          <w:sz w:val="23"/>
          <w:szCs w:val="23"/>
        </w:rPr>
      </w:pPr>
    </w:p>
    <w:p w:rsidR="00F35B19" w:rsidRDefault="00F35B19" w:rsidP="00E53258">
      <w:pPr>
        <w:autoSpaceDE w:val="0"/>
        <w:autoSpaceDN w:val="0"/>
        <w:adjustRightInd w:val="0"/>
        <w:spacing w:after="0" w:line="240" w:lineRule="auto"/>
        <w:rPr>
          <w:rFonts w:ascii="Calibri,Bold" w:eastAsia="Times New Roman" w:hAnsi="Calibri,Bold" w:cs="Calibri,Bold"/>
          <w:b/>
          <w:bCs/>
          <w:sz w:val="23"/>
          <w:szCs w:val="23"/>
        </w:rPr>
      </w:pPr>
    </w:p>
    <w:p w:rsidR="00B57400" w:rsidRPr="00D92DE6" w:rsidRDefault="00B57400" w:rsidP="00E53258">
      <w:pPr>
        <w:autoSpaceDE w:val="0"/>
        <w:autoSpaceDN w:val="0"/>
        <w:adjustRightInd w:val="0"/>
        <w:spacing w:after="0" w:line="240" w:lineRule="auto"/>
        <w:rPr>
          <w:rFonts w:ascii="Calibri,Bold" w:eastAsia="Times New Roman" w:hAnsi="Calibri,Bold" w:cs="Calibri,Bold"/>
          <w:b/>
          <w:bCs/>
          <w:sz w:val="23"/>
          <w:szCs w:val="23"/>
        </w:rPr>
      </w:pPr>
    </w:p>
    <w:p w:rsidR="00E53258" w:rsidRPr="00D276D1" w:rsidRDefault="00D276D1" w:rsidP="00D276D1">
      <w:pPr>
        <w:autoSpaceDE w:val="0"/>
        <w:autoSpaceDN w:val="0"/>
        <w:adjustRightInd w:val="0"/>
        <w:spacing w:after="0" w:line="240" w:lineRule="auto"/>
        <w:jc w:val="center"/>
        <w:rPr>
          <w:rFonts w:ascii="Times New Roman" w:eastAsia="Times New Roman" w:hAnsi="Times New Roman" w:cs="Times New Roman"/>
          <w:sz w:val="21"/>
          <w:szCs w:val="21"/>
        </w:rPr>
      </w:pPr>
      <w:r>
        <w:rPr>
          <w:rFonts w:ascii="Bookman Old Style" w:eastAsia="Times New Roman" w:hAnsi="Bookman Old Style" w:cs="Calibri,Bold"/>
          <w:b/>
          <w:bCs/>
          <w:noProof/>
          <w:sz w:val="36"/>
          <w:szCs w:val="40"/>
        </w:rPr>
        <w:lastRenderedPageBreak/>
        <mc:AlternateContent>
          <mc:Choice Requires="wps">
            <w:drawing>
              <wp:anchor distT="0" distB="0" distL="114300" distR="114300" simplePos="0" relativeHeight="251623424" behindDoc="0" locked="0" layoutInCell="1" allowOverlap="1" wp14:anchorId="3F48E9EF" wp14:editId="0AC433D8">
                <wp:simplePos x="0" y="0"/>
                <wp:positionH relativeFrom="margin">
                  <wp:posOffset>895350</wp:posOffset>
                </wp:positionH>
                <wp:positionV relativeFrom="paragraph">
                  <wp:posOffset>-66040</wp:posOffset>
                </wp:positionV>
                <wp:extent cx="5038725" cy="9525"/>
                <wp:effectExtent l="38100" t="38100" r="66675" b="85725"/>
                <wp:wrapNone/>
                <wp:docPr id="90" name="Straight Connector 90"/>
                <wp:cNvGraphicFramePr/>
                <a:graphic xmlns:a="http://schemas.openxmlformats.org/drawingml/2006/main">
                  <a:graphicData uri="http://schemas.microsoft.com/office/word/2010/wordprocessingShape">
                    <wps:wsp>
                      <wps:cNvCnPr/>
                      <wps:spPr>
                        <a:xfrm flipV="1">
                          <a:off x="0" y="0"/>
                          <a:ext cx="50387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05540E6A" id="Straight Connector 90" o:spid="_x0000_s1026" style="position:absolute;flip:y;z-index:251623424;visibility:visible;mso-wrap-style:square;mso-wrap-distance-left:9pt;mso-wrap-distance-top:0;mso-wrap-distance-right:9pt;mso-wrap-distance-bottom:0;mso-position-horizontal:absolute;mso-position-horizontal-relative:margin;mso-position-vertical:absolute;mso-position-vertical-relative:text" from="70.5pt,-5.2pt" to="467.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" strokecolor="windowText" strokeweight="2pt">
                <v:shadow on="t" color="black" opacity="24903f" origin=",.5" offset="0,.55556mm"/>
                <w10:wrap anchorx="margin"/>
              </v:line>
            </w:pict>
          </mc:Fallback>
        </mc:AlternateContent>
      </w:r>
      <w:r w:rsidR="00E53258" w:rsidRPr="00D92DE6">
        <w:rPr>
          <w:rFonts w:ascii="Bookman Old Style" w:eastAsia="Times New Roman" w:hAnsi="Bookman Old Style" w:cs="Calibri,Bold"/>
          <w:b/>
          <w:bCs/>
          <w:sz w:val="40"/>
          <w:szCs w:val="40"/>
        </w:rPr>
        <w:t>Graduation Requirements</w:t>
      </w:r>
    </w:p>
    <w:p w:rsidR="00E53258" w:rsidRPr="00D92DE6" w:rsidRDefault="00D276D1" w:rsidP="00E53258">
      <w:pPr>
        <w:autoSpaceDE w:val="0"/>
        <w:autoSpaceDN w:val="0"/>
        <w:adjustRightInd w:val="0"/>
        <w:spacing w:after="0" w:line="360" w:lineRule="auto"/>
        <w:jc w:val="center"/>
        <w:rPr>
          <w:rFonts w:ascii="Calibri,Bold" w:eastAsia="Times New Roman" w:hAnsi="Calibri,Bold" w:cs="Calibri,Bold"/>
          <w:b/>
          <w:bCs/>
          <w:sz w:val="27"/>
          <w:szCs w:val="27"/>
        </w:rPr>
      </w:pPr>
      <w:r>
        <w:rPr>
          <w:rFonts w:ascii="Bookman Old Style" w:eastAsia="Times New Roman" w:hAnsi="Bookman Old Style" w:cs="Calibri,Bold"/>
          <w:b/>
          <w:bCs/>
          <w:noProof/>
          <w:sz w:val="36"/>
          <w:szCs w:val="40"/>
        </w:rPr>
        <mc:AlternateContent>
          <mc:Choice Requires="wps">
            <w:drawing>
              <wp:anchor distT="0" distB="0" distL="114300" distR="114300" simplePos="0" relativeHeight="251673600" behindDoc="0" locked="0" layoutInCell="1" allowOverlap="1" wp14:anchorId="52714266" wp14:editId="2405A456">
                <wp:simplePos x="0" y="0"/>
                <wp:positionH relativeFrom="margin">
                  <wp:align>center</wp:align>
                </wp:positionH>
                <wp:positionV relativeFrom="paragraph">
                  <wp:posOffset>38100</wp:posOffset>
                </wp:positionV>
                <wp:extent cx="5038725" cy="9525"/>
                <wp:effectExtent l="38100" t="38100" r="66675" b="85725"/>
                <wp:wrapNone/>
                <wp:docPr id="91" name="Straight Connector 91"/>
                <wp:cNvGraphicFramePr/>
                <a:graphic xmlns:a="http://schemas.openxmlformats.org/drawingml/2006/main">
                  <a:graphicData uri="http://schemas.microsoft.com/office/word/2010/wordprocessingShape">
                    <wps:wsp>
                      <wps:cNvCnPr/>
                      <wps:spPr>
                        <a:xfrm flipV="1">
                          <a:off x="0" y="0"/>
                          <a:ext cx="50387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079D86DF" id="Straight Connector 91" o:spid="_x0000_s1026" style="position:absolute;flip:y;z-index:251673600;visibility:visible;mso-wrap-style:square;mso-wrap-distance-left:9pt;mso-wrap-distance-top:0;mso-wrap-distance-right:9pt;mso-wrap-distance-bottom:0;mso-position-horizontal:center;mso-position-horizontal-relative:margin;mso-position-vertical:absolute;mso-position-vertical-relative:text" from="0,3pt" to="396.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" strokecolor="windowText" strokeweight="2pt">
                <v:shadow on="t" color="black" opacity="24903f" origin=",.5" offset="0,.55556mm"/>
                <w10:wrap anchorx="margin"/>
              </v:line>
            </w:pict>
          </mc:Fallback>
        </mc:AlternateConten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b/>
          <w:bCs/>
          <w:sz w:val="27"/>
          <w:szCs w:val="27"/>
        </w:rPr>
      </w:pPr>
      <w:r w:rsidRPr="00D92DE6">
        <w:rPr>
          <w:rFonts w:ascii="Times New Roman" w:eastAsia="Times New Roman" w:hAnsi="Times New Roman" w:cs="Times New Roman"/>
          <w:b/>
          <w:bCs/>
          <w:sz w:val="27"/>
          <w:szCs w:val="27"/>
        </w:rPr>
        <w:t>Grade Classification</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b/>
          <w:bCs/>
          <w:sz w:val="21"/>
          <w:szCs w:val="21"/>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b/>
          <w:bCs/>
          <w:sz w:val="20"/>
          <w:szCs w:val="20"/>
        </w:rPr>
        <w:t xml:space="preserve">Freshmen </w:t>
      </w:r>
      <w:r w:rsidRPr="00F22884">
        <w:rPr>
          <w:rFonts w:ascii="Times New Roman" w:eastAsia="Times New Roman" w:hAnsi="Times New Roman" w:cs="Times New Roman"/>
          <w:b/>
          <w:bCs/>
          <w:sz w:val="20"/>
          <w:szCs w:val="20"/>
        </w:rPr>
        <w:tab/>
      </w:r>
      <w:r w:rsidRPr="00F22884">
        <w:rPr>
          <w:rFonts w:ascii="Times New Roman" w:eastAsia="Times New Roman" w:hAnsi="Times New Roman" w:cs="Times New Roman"/>
          <w:b/>
          <w:bCs/>
          <w:sz w:val="20"/>
          <w:szCs w:val="20"/>
        </w:rPr>
        <w:tab/>
      </w:r>
      <w:r w:rsidR="00E21F7C">
        <w:rPr>
          <w:rFonts w:ascii="Times New Roman" w:eastAsia="Times New Roman" w:hAnsi="Times New Roman" w:cs="Times New Roman"/>
          <w:b/>
          <w:bCs/>
          <w:sz w:val="20"/>
          <w:szCs w:val="20"/>
        </w:rPr>
        <w:t xml:space="preserve">Students who enter high school in 2017-2018 school year, </w:t>
      </w:r>
      <w:r w:rsidR="00E21F7C">
        <w:rPr>
          <w:rFonts w:ascii="Times New Roman" w:eastAsia="Times New Roman" w:hAnsi="Times New Roman" w:cs="Times New Roman"/>
          <w:bCs/>
          <w:sz w:val="20"/>
          <w:szCs w:val="20"/>
        </w:rPr>
        <w:t xml:space="preserve">possibly </w:t>
      </w:r>
      <w:r w:rsidRPr="00F22884">
        <w:rPr>
          <w:rFonts w:ascii="Times New Roman" w:eastAsia="Times New Roman" w:hAnsi="Times New Roman" w:cs="Times New Roman"/>
          <w:sz w:val="20"/>
          <w:szCs w:val="20"/>
        </w:rPr>
        <w:t>earned fewer than five credits.</w:t>
      </w:r>
    </w:p>
    <w:p w:rsidR="00E53258" w:rsidRPr="00F22884" w:rsidRDefault="00E21F7C" w:rsidP="00E21F7C">
      <w:pPr>
        <w:autoSpaceDE w:val="0"/>
        <w:autoSpaceDN w:val="0"/>
        <w:adjustRightInd w:val="0"/>
        <w:spacing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Sophomores </w:t>
      </w:r>
      <w:r>
        <w:rPr>
          <w:rFonts w:ascii="Times New Roman" w:eastAsia="Times New Roman" w:hAnsi="Times New Roman" w:cs="Times New Roman"/>
          <w:b/>
          <w:bCs/>
          <w:sz w:val="20"/>
          <w:szCs w:val="20"/>
        </w:rPr>
        <w:tab/>
        <w:t xml:space="preserve">Students who enter high school in 2016-2017 school year, </w:t>
      </w:r>
      <w:r>
        <w:rPr>
          <w:rFonts w:ascii="Times New Roman" w:eastAsia="Times New Roman" w:hAnsi="Times New Roman" w:cs="Times New Roman"/>
          <w:sz w:val="20"/>
          <w:szCs w:val="20"/>
        </w:rPr>
        <w:t>possibly</w:t>
      </w:r>
      <w:r w:rsidR="00E53258" w:rsidRPr="00F22884">
        <w:rPr>
          <w:rFonts w:ascii="Times New Roman" w:eastAsia="Times New Roman" w:hAnsi="Times New Roman" w:cs="Times New Roman"/>
          <w:sz w:val="20"/>
          <w:szCs w:val="20"/>
        </w:rPr>
        <w:t xml:space="preserve"> earned at least five credits but fewer than twelve credits.</w:t>
      </w:r>
    </w:p>
    <w:p w:rsidR="00E53258" w:rsidRPr="00F22884" w:rsidRDefault="008B19DF" w:rsidP="008B19DF">
      <w:pPr>
        <w:autoSpaceDE w:val="0"/>
        <w:autoSpaceDN w:val="0"/>
        <w:adjustRightInd w:val="0"/>
        <w:spacing w:after="0" w:line="240"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Juniors </w:t>
      </w:r>
      <w:r>
        <w:rPr>
          <w:rFonts w:ascii="Times New Roman" w:eastAsia="Times New Roman" w:hAnsi="Times New Roman" w:cs="Times New Roman"/>
          <w:b/>
          <w:bCs/>
          <w:sz w:val="20"/>
          <w:szCs w:val="20"/>
        </w:rPr>
        <w:tab/>
      </w:r>
      <w:r w:rsidR="00E21F7C">
        <w:rPr>
          <w:rFonts w:ascii="Times New Roman" w:eastAsia="Times New Roman" w:hAnsi="Times New Roman" w:cs="Times New Roman"/>
          <w:b/>
          <w:bCs/>
          <w:sz w:val="20"/>
          <w:szCs w:val="20"/>
        </w:rPr>
        <w:t xml:space="preserve">Students who enter high school in 2015-2016 </w:t>
      </w:r>
      <w:r>
        <w:rPr>
          <w:rFonts w:ascii="Times New Roman" w:eastAsia="Times New Roman" w:hAnsi="Times New Roman" w:cs="Times New Roman"/>
          <w:b/>
          <w:bCs/>
          <w:sz w:val="20"/>
          <w:szCs w:val="20"/>
        </w:rPr>
        <w:t xml:space="preserve">school year, </w:t>
      </w:r>
      <w:r>
        <w:rPr>
          <w:rFonts w:ascii="Times New Roman" w:eastAsia="Times New Roman" w:hAnsi="Times New Roman" w:cs="Times New Roman"/>
          <w:bCs/>
          <w:sz w:val="20"/>
          <w:szCs w:val="20"/>
        </w:rPr>
        <w:t xml:space="preserve">possibly earned </w:t>
      </w:r>
      <w:r w:rsidR="00E53258" w:rsidRPr="00F22884">
        <w:rPr>
          <w:rFonts w:ascii="Times New Roman" w:eastAsia="Times New Roman" w:hAnsi="Times New Roman" w:cs="Times New Roman"/>
          <w:sz w:val="20"/>
          <w:szCs w:val="20"/>
        </w:rPr>
        <w:t>at least eleven credits but fewer than twenty credits.</w:t>
      </w:r>
    </w:p>
    <w:p w:rsidR="00E53258"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b/>
          <w:bCs/>
          <w:sz w:val="20"/>
          <w:szCs w:val="20"/>
        </w:rPr>
        <w:t xml:space="preserve">Seniors </w:t>
      </w:r>
      <w:r w:rsidRPr="00F22884">
        <w:rPr>
          <w:rFonts w:ascii="Times New Roman" w:eastAsia="Times New Roman" w:hAnsi="Times New Roman" w:cs="Times New Roman"/>
          <w:b/>
          <w:bCs/>
          <w:sz w:val="20"/>
          <w:szCs w:val="20"/>
        </w:rPr>
        <w:tab/>
      </w:r>
      <w:r w:rsidRPr="00F22884">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Pr="00F22884">
        <w:rPr>
          <w:rFonts w:ascii="Times New Roman" w:eastAsia="Times New Roman" w:hAnsi="Times New Roman" w:cs="Times New Roman"/>
          <w:sz w:val="20"/>
          <w:szCs w:val="20"/>
        </w:rPr>
        <w:t>Students who have earned at least seventeen credits by the beginning of the school year.</w:t>
      </w:r>
    </w:p>
    <w:p w:rsidR="00E53258" w:rsidRPr="00413E83"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Pr="00D92DE6" w:rsidRDefault="00E53258" w:rsidP="00E53258">
      <w:pPr>
        <w:autoSpaceDE w:val="0"/>
        <w:autoSpaceDN w:val="0"/>
        <w:adjustRightInd w:val="0"/>
        <w:spacing w:after="0" w:line="360" w:lineRule="auto"/>
        <w:rPr>
          <w:rFonts w:ascii="Times New Roman" w:eastAsia="Times New Roman" w:hAnsi="Times New Roman" w:cs="Times New Roman"/>
          <w:b/>
          <w:bCs/>
          <w:sz w:val="27"/>
          <w:szCs w:val="27"/>
        </w:rPr>
      </w:pPr>
      <w:r w:rsidRPr="00D92DE6">
        <w:rPr>
          <w:rFonts w:ascii="Times New Roman" w:eastAsia="Times New Roman" w:hAnsi="Times New Roman" w:cs="Times New Roman"/>
          <w:b/>
          <w:bCs/>
          <w:sz w:val="27"/>
          <w:szCs w:val="27"/>
        </w:rPr>
        <w:t>High School Graduation Plans</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In an effort to meet the provisions of</w:t>
      </w:r>
      <w:r>
        <w:rPr>
          <w:rFonts w:ascii="Times New Roman" w:eastAsia="Times New Roman" w:hAnsi="Times New Roman" w:cs="Times New Roman"/>
          <w:sz w:val="20"/>
          <w:szCs w:val="20"/>
        </w:rPr>
        <w:t xml:space="preserve"> the Class Size Reduction Act, </w:t>
      </w:r>
      <w:r w:rsidRPr="00F22884">
        <w:rPr>
          <w:rFonts w:ascii="Times New Roman" w:eastAsia="Times New Roman" w:hAnsi="Times New Roman" w:cs="Times New Roman"/>
          <w:sz w:val="20"/>
          <w:szCs w:val="20"/>
        </w:rPr>
        <w:t xml:space="preserve">Florida legislators have made changes to the graduation requirements for students in Florida high schools. </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 xml:space="preserve">The following links are provided for current students and the graduation requirements form the state. </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b/>
          <w:bCs/>
          <w:sz w:val="20"/>
          <w:szCs w:val="20"/>
        </w:rPr>
      </w:pPr>
    </w:p>
    <w:p w:rsidR="00E53258" w:rsidRDefault="00973BF7" w:rsidP="00E53258">
      <w:pPr>
        <w:spacing w:after="0" w:line="240" w:lineRule="auto"/>
      </w:pPr>
      <w:hyperlink r:id="rId14" w:history="1">
        <w:r w:rsidR="00E53258" w:rsidRPr="001F43A3">
          <w:rPr>
            <w:rStyle w:val="Hyperlink"/>
          </w:rPr>
          <w:t>http://www.fldoe.org/core/fileparse.php/7764/urlt/seniorflyer.pdf</w:t>
        </w:r>
      </w:hyperlink>
      <w:r w:rsidR="00E53258">
        <w:t xml:space="preserve"> </w:t>
      </w:r>
    </w:p>
    <w:p w:rsidR="00E53258" w:rsidRDefault="00973BF7" w:rsidP="00E53258">
      <w:pPr>
        <w:spacing w:after="0" w:line="240" w:lineRule="auto"/>
      </w:pPr>
      <w:hyperlink r:id="rId15" w:history="1">
        <w:r w:rsidR="00E53258" w:rsidRPr="001F43A3">
          <w:rPr>
            <w:rStyle w:val="Hyperlink"/>
          </w:rPr>
          <w:t>http://www.fldoe.org/core/fileparse.php/7764/urlt/juniorflyer.pdf</w:t>
        </w:r>
      </w:hyperlink>
      <w:r w:rsidR="00E53258">
        <w:t xml:space="preserve"> </w:t>
      </w:r>
    </w:p>
    <w:p w:rsidR="00E53258" w:rsidRDefault="00973BF7" w:rsidP="00E53258">
      <w:pPr>
        <w:spacing w:after="0" w:line="240" w:lineRule="auto"/>
      </w:pPr>
      <w:hyperlink r:id="rId16" w:history="1">
        <w:r w:rsidR="00E53258" w:rsidRPr="001F43A3">
          <w:rPr>
            <w:rStyle w:val="Hyperlink"/>
          </w:rPr>
          <w:t>http://www.fldoe.org/core/fileparse.php/7764/urlt/sophmoreflyer.pdf</w:t>
        </w:r>
      </w:hyperlink>
    </w:p>
    <w:p w:rsidR="00E53258" w:rsidRPr="003F3D53" w:rsidRDefault="00973BF7" w:rsidP="00E53258">
      <w:pPr>
        <w:spacing w:after="0" w:line="240" w:lineRule="auto"/>
        <w:rPr>
          <w:rFonts w:ascii="Calibri" w:eastAsia="Calibri" w:hAnsi="Calibri" w:cs="Times New Roman"/>
        </w:rPr>
      </w:pPr>
      <w:hyperlink r:id="rId17" w:history="1">
        <w:r w:rsidR="00E53258" w:rsidRPr="001F43A3">
          <w:rPr>
            <w:rStyle w:val="Hyperlink"/>
            <w:rFonts w:ascii="Calibri" w:eastAsia="Calibri" w:hAnsi="Calibri" w:cs="Times New Roman"/>
          </w:rPr>
          <w:t>http://www.fldoe.org/core/fileparse.php/7764/urlt/freshmenflyer.pdf</w:t>
        </w:r>
      </w:hyperlink>
      <w:r w:rsidR="00E53258">
        <w:rPr>
          <w:rFonts w:ascii="Calibri" w:eastAsia="Calibri" w:hAnsi="Calibri" w:cs="Times New Roman"/>
        </w:rPr>
        <w:t xml:space="preserve"> </w:t>
      </w:r>
    </w:p>
    <w:p w:rsidR="00E53258" w:rsidRPr="00F22884" w:rsidRDefault="00E53258" w:rsidP="00E53258">
      <w:pPr>
        <w:spacing w:after="0" w:line="240" w:lineRule="auto"/>
        <w:rPr>
          <w:rFonts w:ascii="Times New Roman" w:eastAsia="Times New Roman" w:hAnsi="Times New Roman" w:cs="Times New Roman"/>
          <w:sz w:val="20"/>
          <w:szCs w:val="20"/>
        </w:rPr>
      </w:pPr>
    </w:p>
    <w:p w:rsidR="00E53258" w:rsidRPr="00F22884" w:rsidRDefault="00E53258" w:rsidP="00E53258">
      <w:pPr>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(Copies of these documents can be accessed through our website as well as hard copies being available in our guidance department.)</w:t>
      </w:r>
    </w:p>
    <w:p w:rsidR="00E53258" w:rsidRDefault="00E53258" w:rsidP="00E53258">
      <w:pPr>
        <w:spacing w:after="0" w:line="240" w:lineRule="auto"/>
        <w:rPr>
          <w:rFonts w:ascii="Times New Roman" w:eastAsia="Times New Roman" w:hAnsi="Times New Roman" w:cs="Times New Roman"/>
          <w:sz w:val="20"/>
          <w:szCs w:val="20"/>
        </w:rPr>
      </w:pPr>
    </w:p>
    <w:p w:rsidR="00E53258" w:rsidRPr="00F22884" w:rsidRDefault="00E53258" w:rsidP="00E53258">
      <w:pPr>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b/>
          <w:bCs/>
          <w:sz w:val="20"/>
          <w:szCs w:val="20"/>
        </w:rPr>
        <w:t>Florida residents must earn two credits of a progressive foreign language to be admitted to a four-year school in the state university system.   This is not a high school requirement for a four-year 24-credit career option.</w:t>
      </w:r>
    </w:p>
    <w:p w:rsidR="00E53258" w:rsidRPr="00F22884" w:rsidRDefault="00E53258" w:rsidP="00E53258">
      <w:pPr>
        <w:spacing w:after="0" w:line="240" w:lineRule="auto"/>
        <w:rPr>
          <w:rFonts w:ascii="Times New Roman" w:eastAsia="Times New Roman" w:hAnsi="Times New Roman" w:cs="Times New Roman"/>
          <w:b/>
          <w:bCs/>
          <w:sz w:val="20"/>
          <w:szCs w:val="20"/>
        </w:rPr>
      </w:pPr>
      <w:r w:rsidRPr="00F22884">
        <w:rPr>
          <w:rFonts w:ascii="Times New Roman" w:eastAsia="Times New Roman" w:hAnsi="Times New Roman" w:cs="Times New Roman"/>
          <w:b/>
          <w:bCs/>
          <w:sz w:val="20"/>
          <w:szCs w:val="20"/>
        </w:rPr>
        <w:t>Completion of any of these options does not necessarily qualify a student for Bright Futures or NCAA eligibility.  Students should check to see if the courses they desire meet scholarships or eligibility requirements.</w:t>
      </w:r>
    </w:p>
    <w:p w:rsidR="00E53258" w:rsidRPr="00F22884" w:rsidRDefault="00E53258" w:rsidP="00E53258">
      <w:pPr>
        <w:spacing w:after="0" w:line="240" w:lineRule="auto"/>
        <w:rPr>
          <w:rFonts w:ascii="Times New Roman" w:eastAsia="Times New Roman" w:hAnsi="Times New Roman" w:cs="Times New Roman"/>
          <w:sz w:val="20"/>
          <w:szCs w:val="20"/>
        </w:rPr>
      </w:pPr>
    </w:p>
    <w:p w:rsidR="00E53258" w:rsidRPr="00F22884" w:rsidRDefault="00E53258" w:rsidP="00E53258">
      <w:pPr>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In order to participate in graduation ceremonies, students must have at least 22 of the required credits on the 24-credit</w:t>
      </w:r>
      <w:r>
        <w:rPr>
          <w:rFonts w:ascii="Times New Roman" w:eastAsia="Times New Roman" w:hAnsi="Times New Roman" w:cs="Times New Roman"/>
          <w:sz w:val="20"/>
          <w:szCs w:val="20"/>
        </w:rPr>
        <w:t xml:space="preserve"> option or 17 of</w:t>
      </w:r>
      <w:r w:rsidRPr="00F22884">
        <w:rPr>
          <w:rFonts w:ascii="Times New Roman" w:eastAsia="Times New Roman" w:hAnsi="Times New Roman" w:cs="Times New Roman"/>
          <w:sz w:val="20"/>
          <w:szCs w:val="20"/>
        </w:rPr>
        <w:t xml:space="preserve"> the required 18 on the 18-credit option. .  </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Pr="00413E83" w:rsidRDefault="00E53258" w:rsidP="00E53258">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Forgiveness Policy</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F22884">
        <w:rPr>
          <w:rFonts w:ascii="Times New Roman" w:eastAsia="Times New Roman" w:hAnsi="Times New Roman" w:cs="Times New Roman"/>
          <w:color w:val="000000"/>
          <w:sz w:val="20"/>
          <w:szCs w:val="20"/>
        </w:rPr>
        <w:t>Students may repeat a course to improve the grade point average subject to State Board rules and the following restrictions:</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Pr="00F22884" w:rsidRDefault="00E53258" w:rsidP="00E53258">
      <w:pPr>
        <w:numPr>
          <w:ilvl w:val="0"/>
          <w:numId w:val="8"/>
        </w:numPr>
        <w:autoSpaceDE w:val="0"/>
        <w:autoSpaceDN w:val="0"/>
        <w:adjustRightInd w:val="0"/>
        <w:spacing w:after="0" w:line="240" w:lineRule="auto"/>
        <w:rPr>
          <w:rFonts w:ascii="Times New Roman" w:eastAsia="Times New Roman" w:hAnsi="Times New Roman" w:cs="Times New Roman"/>
          <w:color w:val="000000"/>
          <w:sz w:val="20"/>
          <w:szCs w:val="20"/>
        </w:rPr>
      </w:pPr>
      <w:r w:rsidRPr="00F22884">
        <w:rPr>
          <w:rFonts w:ascii="Times New Roman" w:eastAsia="Times New Roman" w:hAnsi="Times New Roman" w:cs="Times New Roman"/>
          <w:color w:val="000000"/>
          <w:sz w:val="20"/>
          <w:szCs w:val="20"/>
        </w:rPr>
        <w:t>Students may receive graduation credit, required or elective, for a course only one time. The original course and grade will appear on the student’s record, but will not be counted towards graduation requirements or be used in calculating the district or state grade point average.</w:t>
      </w:r>
    </w:p>
    <w:p w:rsidR="00E53258" w:rsidRPr="00F22884" w:rsidRDefault="00E53258" w:rsidP="00E53258">
      <w:pPr>
        <w:autoSpaceDE w:val="0"/>
        <w:autoSpaceDN w:val="0"/>
        <w:adjustRightInd w:val="0"/>
        <w:spacing w:after="0" w:line="240" w:lineRule="auto"/>
        <w:ind w:left="720"/>
        <w:rPr>
          <w:rFonts w:ascii="Times New Roman" w:eastAsia="Times New Roman" w:hAnsi="Times New Roman" w:cs="Times New Roman"/>
          <w:color w:val="000000"/>
          <w:sz w:val="20"/>
          <w:szCs w:val="20"/>
        </w:rPr>
      </w:pPr>
    </w:p>
    <w:p w:rsidR="00E53258" w:rsidRPr="00F22884" w:rsidRDefault="00E53258" w:rsidP="00E53258">
      <w:pPr>
        <w:numPr>
          <w:ilvl w:val="0"/>
          <w:numId w:val="8"/>
        </w:numPr>
        <w:autoSpaceDE w:val="0"/>
        <w:autoSpaceDN w:val="0"/>
        <w:adjustRightInd w:val="0"/>
        <w:spacing w:after="0" w:line="240" w:lineRule="auto"/>
        <w:rPr>
          <w:rFonts w:ascii="Times New Roman" w:eastAsia="Times New Roman" w:hAnsi="Times New Roman" w:cs="Times New Roman"/>
          <w:color w:val="000000"/>
          <w:sz w:val="20"/>
          <w:szCs w:val="20"/>
        </w:rPr>
      </w:pPr>
      <w:r w:rsidRPr="00F22884">
        <w:rPr>
          <w:rFonts w:ascii="Times New Roman" w:eastAsia="Times New Roman" w:hAnsi="Times New Roman" w:cs="Times New Roman"/>
          <w:color w:val="000000"/>
          <w:sz w:val="20"/>
          <w:szCs w:val="20"/>
        </w:rPr>
        <w:t>Only a grade of D or F can be replaced with a “C” or higher.</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Pr="00F22884" w:rsidRDefault="00E53258" w:rsidP="00E53258">
      <w:pPr>
        <w:numPr>
          <w:ilvl w:val="0"/>
          <w:numId w:val="8"/>
        </w:numPr>
        <w:autoSpaceDE w:val="0"/>
        <w:autoSpaceDN w:val="0"/>
        <w:adjustRightInd w:val="0"/>
        <w:spacing w:after="0" w:line="240" w:lineRule="auto"/>
        <w:rPr>
          <w:rFonts w:ascii="Times New Roman" w:eastAsia="Times New Roman" w:hAnsi="Times New Roman" w:cs="Times New Roman"/>
          <w:color w:val="000000"/>
          <w:sz w:val="20"/>
          <w:szCs w:val="20"/>
        </w:rPr>
      </w:pPr>
      <w:r w:rsidRPr="00F22884">
        <w:rPr>
          <w:rFonts w:ascii="Times New Roman" w:eastAsia="Times New Roman" w:hAnsi="Times New Roman" w:cs="Times New Roman"/>
          <w:color w:val="000000"/>
          <w:sz w:val="20"/>
          <w:szCs w:val="20"/>
        </w:rPr>
        <w:t>Eighth grade students making a C/D/F in Algebra I may take it over for forgiveness in the ninth grade.</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E53258" w:rsidRPr="00413E83" w:rsidRDefault="00E53258" w:rsidP="00E53258">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Transfer of Credits</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F22884">
        <w:rPr>
          <w:rFonts w:ascii="Times New Roman" w:eastAsia="Times New Roman" w:hAnsi="Times New Roman" w:cs="Times New Roman"/>
          <w:color w:val="000000"/>
          <w:sz w:val="20"/>
          <w:szCs w:val="20"/>
        </w:rPr>
        <w:t>Occasionally, Pace High School students desire to earn credit at another educational institution and have the credit earned included as part of the Pace High School record, i.e., summer school at another school. This must be approved in advance by a guidance counselor and only credit earned at an approved institution will be accepted. Courses from Pensacola State College Adult High School are not acceptable.</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F22884">
        <w:rPr>
          <w:rFonts w:ascii="Times New Roman" w:eastAsia="Times New Roman" w:hAnsi="Times New Roman" w:cs="Times New Roman"/>
          <w:color w:val="000000"/>
          <w:sz w:val="20"/>
          <w:szCs w:val="20"/>
        </w:rPr>
        <w:t>Transfer credit from school systems that use a grading scale different from Santa Rosa County shall be evaluated using the letter grade and then assigning the number based on our numeric scale. (Example: a “B” from the old school must be a “B” at PHS with the numeric grade adjusted accordingly).</w:t>
      </w:r>
    </w:p>
    <w:p w:rsidR="00E53258"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D276D1" w:rsidRDefault="00D276D1"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b/>
          <w:bCs/>
          <w:color w:val="000000"/>
          <w:sz w:val="43"/>
          <w:szCs w:val="43"/>
        </w:rPr>
      </w:pPr>
    </w:p>
    <w:p w:rsidR="00E53258" w:rsidRPr="00D92DE6" w:rsidRDefault="00D276D1" w:rsidP="00E53258">
      <w:pPr>
        <w:autoSpaceDE w:val="0"/>
        <w:autoSpaceDN w:val="0"/>
        <w:adjustRightInd w:val="0"/>
        <w:spacing w:after="0" w:line="240" w:lineRule="auto"/>
        <w:jc w:val="center"/>
        <w:rPr>
          <w:rFonts w:ascii="Bookman Old Style" w:eastAsia="Times New Roman" w:hAnsi="Bookman Old Style" w:cs="Times New Roman"/>
          <w:b/>
          <w:bCs/>
          <w:color w:val="000000"/>
          <w:sz w:val="40"/>
          <w:szCs w:val="40"/>
        </w:rPr>
      </w:pPr>
      <w:r>
        <w:rPr>
          <w:rFonts w:ascii="Bookman Old Style" w:eastAsia="Times New Roman" w:hAnsi="Bookman Old Style" w:cs="Calibri,Bold"/>
          <w:b/>
          <w:bCs/>
          <w:noProof/>
          <w:sz w:val="36"/>
          <w:szCs w:val="40"/>
        </w:rPr>
        <mc:AlternateContent>
          <mc:Choice Requires="wps">
            <w:drawing>
              <wp:anchor distT="0" distB="0" distL="114300" distR="114300" simplePos="0" relativeHeight="251624448" behindDoc="0" locked="0" layoutInCell="1" allowOverlap="1" wp14:anchorId="6762E53F" wp14:editId="10812C44">
                <wp:simplePos x="0" y="0"/>
                <wp:positionH relativeFrom="margin">
                  <wp:posOffset>895350</wp:posOffset>
                </wp:positionH>
                <wp:positionV relativeFrom="paragraph">
                  <wp:posOffset>-105410</wp:posOffset>
                </wp:positionV>
                <wp:extent cx="5038725" cy="9525"/>
                <wp:effectExtent l="38100" t="38100" r="66675" b="85725"/>
                <wp:wrapNone/>
                <wp:docPr id="92" name="Straight Connector 92"/>
                <wp:cNvGraphicFramePr/>
                <a:graphic xmlns:a="http://schemas.openxmlformats.org/drawingml/2006/main">
                  <a:graphicData uri="http://schemas.microsoft.com/office/word/2010/wordprocessingShape">
                    <wps:wsp>
                      <wps:cNvCnPr/>
                      <wps:spPr>
                        <a:xfrm flipV="1">
                          <a:off x="0" y="0"/>
                          <a:ext cx="50387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69E6B908" id="Straight Connector 92" o:spid="_x0000_s1026" style="position:absolute;flip:y;z-index:251624448;visibility:visible;mso-wrap-style:square;mso-wrap-distance-left:9pt;mso-wrap-distance-top:0;mso-wrap-distance-right:9pt;mso-wrap-distance-bottom:0;mso-position-horizontal:absolute;mso-position-horizontal-relative:margin;mso-position-vertical:absolute;mso-position-vertical-relative:text" from="70.5pt,-8.3pt" to="467.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" strokecolor="windowText" strokeweight="2pt">
                <v:shadow on="t" color="black" opacity="24903f" origin=",.5" offset="0,.55556mm"/>
                <w10:wrap anchorx="margin"/>
              </v:line>
            </w:pict>
          </mc:Fallback>
        </mc:AlternateContent>
      </w:r>
      <w:r w:rsidR="00E53258" w:rsidRPr="00D92DE6">
        <w:rPr>
          <w:rFonts w:ascii="Bookman Old Style" w:eastAsia="Times New Roman" w:hAnsi="Bookman Old Style" w:cs="Times New Roman"/>
          <w:b/>
          <w:bCs/>
          <w:color w:val="000000"/>
          <w:sz w:val="40"/>
          <w:szCs w:val="40"/>
        </w:rPr>
        <w:t>NCAA DIVISION I REQUIREMENTS</w:t>
      </w:r>
    </w:p>
    <w:p w:rsidR="00E53258" w:rsidRPr="00D92DE6" w:rsidRDefault="00D276D1" w:rsidP="00E53258">
      <w:pPr>
        <w:autoSpaceDE w:val="0"/>
        <w:autoSpaceDN w:val="0"/>
        <w:adjustRightInd w:val="0"/>
        <w:spacing w:after="0" w:line="240" w:lineRule="auto"/>
        <w:jc w:val="center"/>
        <w:rPr>
          <w:rFonts w:ascii="Times New Roman" w:eastAsia="Times New Roman" w:hAnsi="Times New Roman" w:cs="Times New Roman"/>
          <w:b/>
          <w:bCs/>
          <w:color w:val="000000"/>
          <w:sz w:val="43"/>
          <w:szCs w:val="43"/>
        </w:rPr>
      </w:pPr>
      <w:r>
        <w:rPr>
          <w:rFonts w:ascii="Bookman Old Style" w:eastAsia="Times New Roman" w:hAnsi="Bookman Old Style" w:cs="Calibri,Bold"/>
          <w:b/>
          <w:bCs/>
          <w:noProof/>
          <w:sz w:val="36"/>
          <w:szCs w:val="40"/>
        </w:rPr>
        <mc:AlternateContent>
          <mc:Choice Requires="wps">
            <w:drawing>
              <wp:anchor distT="0" distB="0" distL="114300" distR="114300" simplePos="0" relativeHeight="251674624" behindDoc="0" locked="0" layoutInCell="1" allowOverlap="1" wp14:anchorId="3A27301C" wp14:editId="468BE726">
                <wp:simplePos x="0" y="0"/>
                <wp:positionH relativeFrom="margin">
                  <wp:align>center</wp:align>
                </wp:positionH>
                <wp:positionV relativeFrom="paragraph">
                  <wp:posOffset>38100</wp:posOffset>
                </wp:positionV>
                <wp:extent cx="5038725" cy="9525"/>
                <wp:effectExtent l="38100" t="38100" r="66675" b="85725"/>
                <wp:wrapNone/>
                <wp:docPr id="93" name="Straight Connector 93"/>
                <wp:cNvGraphicFramePr/>
                <a:graphic xmlns:a="http://schemas.openxmlformats.org/drawingml/2006/main">
                  <a:graphicData uri="http://schemas.microsoft.com/office/word/2010/wordprocessingShape">
                    <wps:wsp>
                      <wps:cNvCnPr/>
                      <wps:spPr>
                        <a:xfrm flipV="1">
                          <a:off x="0" y="0"/>
                          <a:ext cx="50387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6DB73BC1" id="Straight Connector 93" o:spid="_x0000_s1026" style="position:absolute;flip:y;z-index:251674624;visibility:visible;mso-wrap-style:square;mso-wrap-distance-left:9pt;mso-wrap-distance-top:0;mso-wrap-distance-right:9pt;mso-wrap-distance-bottom:0;mso-position-horizontal:center;mso-position-horizontal-relative:margin;mso-position-vertical:absolute;mso-position-vertical-relative:text" from="0,3pt" to="396.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" strokecolor="windowText" strokeweight="2pt">
                <v:shadow on="t" color="black" opacity="24903f" origin=",.5" offset="0,.55556mm"/>
                <w10:wrap anchorx="margin"/>
              </v:line>
            </w:pict>
          </mc:Fallback>
        </mc:AlternateContent>
      </w:r>
    </w:p>
    <w:p w:rsidR="00E53258" w:rsidRPr="00D92DE6" w:rsidRDefault="00E53258" w:rsidP="00E53258">
      <w:pPr>
        <w:autoSpaceDE w:val="0"/>
        <w:autoSpaceDN w:val="0"/>
        <w:adjustRightInd w:val="0"/>
        <w:spacing w:after="0" w:line="240" w:lineRule="auto"/>
        <w:jc w:val="center"/>
        <w:rPr>
          <w:rFonts w:ascii="Times New Roman" w:eastAsia="Times New Roman" w:hAnsi="Times New Roman" w:cs="Times New Roman"/>
          <w:color w:val="000000"/>
          <w:sz w:val="19"/>
          <w:szCs w:val="19"/>
        </w:rPr>
      </w:pP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4"/>
          <w:szCs w:val="24"/>
        </w:rPr>
      </w:pPr>
      <w:r w:rsidRPr="00D92DE6">
        <w:rPr>
          <w:rFonts w:ascii="Times New Roman" w:eastAsia="Times New Roman" w:hAnsi="Times New Roman" w:cs="Times New Roman"/>
          <w:color w:val="000000"/>
          <w:sz w:val="24"/>
          <w:szCs w:val="24"/>
        </w:rPr>
        <w:t xml:space="preserve">College-bound student-athletes who want to participate in athletics at an NCAA Division I Institution must register with the eligibility center and submit the appropriate documentation to receive a certification decision. Register with the eligibility center at the </w:t>
      </w:r>
      <w:r w:rsidRPr="00D92DE6">
        <w:rPr>
          <w:rFonts w:ascii="Times New Roman" w:eastAsia="Times New Roman" w:hAnsi="Times New Roman" w:cs="Times New Roman"/>
          <w:i/>
          <w:iCs/>
          <w:color w:val="000000"/>
          <w:sz w:val="24"/>
          <w:szCs w:val="24"/>
        </w:rPr>
        <w:t xml:space="preserve">beginning of your junior </w:t>
      </w:r>
      <w:r w:rsidRPr="00D92DE6">
        <w:rPr>
          <w:rFonts w:ascii="Times New Roman" w:eastAsia="Times New Roman" w:hAnsi="Times New Roman" w:cs="Times New Roman"/>
          <w:color w:val="000000"/>
          <w:sz w:val="24"/>
          <w:szCs w:val="24"/>
        </w:rPr>
        <w:t>year in high school.</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4"/>
          <w:szCs w:val="24"/>
        </w:rPr>
      </w:pP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4"/>
          <w:szCs w:val="24"/>
        </w:rPr>
      </w:pPr>
      <w:r w:rsidRPr="00D92DE6">
        <w:rPr>
          <w:rFonts w:ascii="Times New Roman" w:eastAsia="Times New Roman" w:hAnsi="Times New Roman" w:cs="Times New Roman"/>
          <w:color w:val="000000"/>
          <w:sz w:val="24"/>
          <w:szCs w:val="24"/>
        </w:rPr>
        <w:t xml:space="preserve">To register with the clearinghouse go to </w:t>
      </w:r>
      <w:r w:rsidRPr="00D92DE6">
        <w:rPr>
          <w:rFonts w:ascii="Times New Roman" w:eastAsia="Times New Roman" w:hAnsi="Times New Roman" w:cs="Times New Roman"/>
          <w:color w:val="0000FF"/>
          <w:sz w:val="24"/>
          <w:szCs w:val="24"/>
        </w:rPr>
        <w:t xml:space="preserve">www.ncaaeligibilitycenter.org </w:t>
      </w:r>
      <w:r w:rsidRPr="00D92DE6">
        <w:rPr>
          <w:rFonts w:ascii="Times New Roman" w:eastAsia="Times New Roman" w:hAnsi="Times New Roman" w:cs="Times New Roman"/>
          <w:sz w:val="24"/>
          <w:szCs w:val="24"/>
        </w:rPr>
        <w:t>and</w:t>
      </w:r>
      <w:r w:rsidRPr="00D92DE6">
        <w:rPr>
          <w:rFonts w:ascii="Times New Roman" w:eastAsia="Times New Roman" w:hAnsi="Times New Roman" w:cs="Times New Roman"/>
          <w:color w:val="0000FF"/>
          <w:sz w:val="24"/>
          <w:szCs w:val="24"/>
        </w:rPr>
        <w:t xml:space="preserve"> </w:t>
      </w:r>
      <w:r w:rsidRPr="00D92DE6">
        <w:rPr>
          <w:rFonts w:ascii="Times New Roman" w:eastAsia="Times New Roman" w:hAnsi="Times New Roman" w:cs="Times New Roman"/>
          <w:color w:val="000000"/>
          <w:sz w:val="24"/>
          <w:szCs w:val="24"/>
        </w:rPr>
        <w:t xml:space="preserve">click on 2011 or after-students/parents. After completing the registration process, contact the secretary in the PHS athletics office to request a transcript be sent to the clearinghouse.  A final transcript will be sent after graduation. A final </w:t>
      </w:r>
      <w:r w:rsidRPr="00D92DE6">
        <w:rPr>
          <w:rFonts w:ascii="Times New Roman" w:eastAsia="Times New Roman" w:hAnsi="Times New Roman" w:cs="Times New Roman"/>
          <w:i/>
          <w:iCs/>
          <w:color w:val="000000"/>
          <w:sz w:val="24"/>
          <w:szCs w:val="24"/>
        </w:rPr>
        <w:t>college</w:t>
      </w:r>
      <w:r w:rsidRPr="00D92DE6">
        <w:rPr>
          <w:rFonts w:ascii="Times New Roman" w:eastAsia="Times New Roman" w:hAnsi="Times New Roman" w:cs="Times New Roman"/>
          <w:color w:val="000000"/>
          <w:sz w:val="24"/>
          <w:szCs w:val="24"/>
        </w:rPr>
        <w:t xml:space="preserve"> transcript must also be sent if the student is taking dual enrollment classes. Students may complete the </w:t>
      </w:r>
      <w:r w:rsidRPr="00D92DE6">
        <w:rPr>
          <w:rFonts w:ascii="Times New Roman" w:eastAsia="Times New Roman" w:hAnsi="Times New Roman" w:cs="Times New Roman"/>
          <w:i/>
          <w:iCs/>
          <w:color w:val="000000"/>
          <w:sz w:val="24"/>
          <w:szCs w:val="24"/>
        </w:rPr>
        <w:t>college</w:t>
      </w:r>
      <w:r w:rsidRPr="00D92DE6">
        <w:rPr>
          <w:rFonts w:ascii="Times New Roman" w:eastAsia="Times New Roman" w:hAnsi="Times New Roman" w:cs="Times New Roman"/>
          <w:color w:val="000000"/>
          <w:sz w:val="24"/>
          <w:szCs w:val="24"/>
        </w:rPr>
        <w:t xml:space="preserve"> transcript request form in Guidance or contact the college.</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4"/>
          <w:szCs w:val="24"/>
        </w:rPr>
      </w:pPr>
    </w:p>
    <w:p w:rsidR="00E53258" w:rsidRPr="00D92DE6" w:rsidRDefault="00E53258" w:rsidP="00A96241">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D92DE6">
        <w:rPr>
          <w:rFonts w:ascii="Times New Roman" w:eastAsia="Times New Roman" w:hAnsi="Times New Roman" w:cs="Times New Roman"/>
          <w:b/>
          <w:bCs/>
          <w:color w:val="000000"/>
          <w:sz w:val="24"/>
          <w:szCs w:val="24"/>
        </w:rPr>
        <w:t>Core Course Requirements</w:t>
      </w:r>
    </w:p>
    <w:p w:rsidR="00E53258" w:rsidRPr="00D92DE6" w:rsidRDefault="00E53258" w:rsidP="00E53258">
      <w:p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sz w:val="23"/>
          <w:szCs w:val="23"/>
        </w:rPr>
        <mc:AlternateContent>
          <mc:Choice Requires="wps">
            <w:drawing>
              <wp:anchor distT="0" distB="0" distL="114300" distR="114300" simplePos="0" relativeHeight="251661312" behindDoc="0" locked="0" layoutInCell="1" allowOverlap="1" wp14:anchorId="0EEFDAE2" wp14:editId="002F6A5C">
                <wp:simplePos x="0" y="0"/>
                <wp:positionH relativeFrom="margin">
                  <wp:align>center</wp:align>
                </wp:positionH>
                <wp:positionV relativeFrom="paragraph">
                  <wp:posOffset>76835</wp:posOffset>
                </wp:positionV>
                <wp:extent cx="5870575" cy="2552700"/>
                <wp:effectExtent l="25400" t="25400" r="47625" b="6350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2552700"/>
                        </a:xfrm>
                        <a:prstGeom prst="rect">
                          <a:avLst/>
                        </a:prstGeom>
                        <a:noFill/>
                        <a:ln w="76200" cmpd="tri">
                          <a:solidFill>
                            <a:srgbClr val="000000"/>
                          </a:solidFill>
                          <a:miter lim="800000"/>
                          <a:headEnd/>
                          <a:tailEnd/>
                        </a:ln>
                      </wps:spPr>
                      <wps:txbx>
                        <w:txbxContent>
                          <w:p w:rsidR="002D7D47" w:rsidRPr="00A2389F" w:rsidRDefault="002D7D47" w:rsidP="00E53258">
                            <w:pPr>
                              <w:autoSpaceDE w:val="0"/>
                              <w:autoSpaceDN w:val="0"/>
                              <w:adjustRightInd w:val="0"/>
                              <w:jc w:val="center"/>
                              <w:rPr>
                                <w:b/>
                                <w:bCs/>
                                <w:color w:val="000000"/>
                                <w:sz w:val="23"/>
                                <w:szCs w:val="23"/>
                              </w:rPr>
                            </w:pPr>
                            <w:r w:rsidRPr="00A2389F">
                              <w:rPr>
                                <w:b/>
                                <w:bCs/>
                                <w:color w:val="000000"/>
                                <w:sz w:val="23"/>
                                <w:szCs w:val="23"/>
                              </w:rPr>
                              <w:t>DIVISION I</w:t>
                            </w:r>
                          </w:p>
                          <w:p w:rsidR="002D7D47" w:rsidRPr="00B10955" w:rsidRDefault="002D7D47" w:rsidP="00E53258">
                            <w:pPr>
                              <w:autoSpaceDE w:val="0"/>
                              <w:autoSpaceDN w:val="0"/>
                              <w:adjustRightInd w:val="0"/>
                              <w:rPr>
                                <w:b/>
                                <w:bCs/>
                                <w:color w:val="000000"/>
                                <w:sz w:val="19"/>
                                <w:szCs w:val="19"/>
                                <w:u w:val="single"/>
                              </w:rPr>
                            </w:pPr>
                            <w:r w:rsidRPr="00B10955">
                              <w:rPr>
                                <w:b/>
                                <w:bCs/>
                                <w:color w:val="000000"/>
                                <w:sz w:val="19"/>
                                <w:szCs w:val="19"/>
                                <w:u w:val="single"/>
                              </w:rPr>
                              <w:t>16 Core-Course Rules</w:t>
                            </w:r>
                          </w:p>
                          <w:p w:rsidR="002D7D47" w:rsidRPr="00A2389F" w:rsidRDefault="002D7D47" w:rsidP="00E53258">
                            <w:pPr>
                              <w:autoSpaceDE w:val="0"/>
                              <w:autoSpaceDN w:val="0"/>
                              <w:adjustRightInd w:val="0"/>
                              <w:rPr>
                                <w:color w:val="000000"/>
                                <w:sz w:val="19"/>
                                <w:szCs w:val="19"/>
                              </w:rPr>
                            </w:pPr>
                            <w:r w:rsidRPr="00A2389F">
                              <w:rPr>
                                <w:color w:val="000000"/>
                                <w:sz w:val="19"/>
                                <w:szCs w:val="19"/>
                              </w:rPr>
                              <w:t xml:space="preserve">4 </w:t>
                            </w:r>
                            <w:r>
                              <w:rPr>
                                <w:color w:val="000000"/>
                                <w:sz w:val="19"/>
                                <w:szCs w:val="19"/>
                              </w:rPr>
                              <w:tab/>
                            </w:r>
                            <w:r w:rsidRPr="00A2389F">
                              <w:rPr>
                                <w:color w:val="000000"/>
                                <w:sz w:val="19"/>
                                <w:szCs w:val="19"/>
                              </w:rPr>
                              <w:t>years of English</w:t>
                            </w:r>
                          </w:p>
                          <w:p w:rsidR="002D7D47" w:rsidRPr="00A2389F" w:rsidRDefault="002D7D47" w:rsidP="00E53258">
                            <w:pPr>
                              <w:autoSpaceDE w:val="0"/>
                              <w:autoSpaceDN w:val="0"/>
                              <w:adjustRightInd w:val="0"/>
                              <w:rPr>
                                <w:color w:val="000000"/>
                                <w:sz w:val="19"/>
                                <w:szCs w:val="19"/>
                              </w:rPr>
                            </w:pPr>
                            <w:r w:rsidRPr="00A2389F">
                              <w:rPr>
                                <w:color w:val="000000"/>
                                <w:sz w:val="19"/>
                                <w:szCs w:val="19"/>
                              </w:rPr>
                              <w:t xml:space="preserve">3 </w:t>
                            </w:r>
                            <w:r>
                              <w:rPr>
                                <w:color w:val="000000"/>
                                <w:sz w:val="19"/>
                                <w:szCs w:val="19"/>
                              </w:rPr>
                              <w:tab/>
                            </w:r>
                            <w:r w:rsidRPr="00A2389F">
                              <w:rPr>
                                <w:color w:val="000000"/>
                                <w:sz w:val="19"/>
                                <w:szCs w:val="19"/>
                              </w:rPr>
                              <w:t>years of mathematics (Algebra I or higher)</w:t>
                            </w:r>
                          </w:p>
                          <w:p w:rsidR="002D7D47" w:rsidRPr="00A2389F" w:rsidRDefault="002D7D47" w:rsidP="00E53258">
                            <w:pPr>
                              <w:autoSpaceDE w:val="0"/>
                              <w:autoSpaceDN w:val="0"/>
                              <w:adjustRightInd w:val="0"/>
                              <w:rPr>
                                <w:color w:val="000000"/>
                                <w:sz w:val="19"/>
                                <w:szCs w:val="19"/>
                              </w:rPr>
                            </w:pPr>
                            <w:r w:rsidRPr="00A2389F">
                              <w:rPr>
                                <w:color w:val="000000"/>
                                <w:sz w:val="19"/>
                                <w:szCs w:val="19"/>
                              </w:rPr>
                              <w:t xml:space="preserve">2 </w:t>
                            </w:r>
                            <w:r>
                              <w:rPr>
                                <w:color w:val="000000"/>
                                <w:sz w:val="19"/>
                                <w:szCs w:val="19"/>
                              </w:rPr>
                              <w:tab/>
                            </w:r>
                            <w:r w:rsidRPr="00A2389F">
                              <w:rPr>
                                <w:color w:val="000000"/>
                                <w:sz w:val="19"/>
                                <w:szCs w:val="19"/>
                              </w:rPr>
                              <w:t>years of natural/physical science (1 yr of lab if offered by high school)</w:t>
                            </w:r>
                          </w:p>
                          <w:p w:rsidR="002D7D47" w:rsidRPr="00A2389F" w:rsidRDefault="002D7D47" w:rsidP="00E53258">
                            <w:pPr>
                              <w:autoSpaceDE w:val="0"/>
                              <w:autoSpaceDN w:val="0"/>
                              <w:adjustRightInd w:val="0"/>
                              <w:rPr>
                                <w:color w:val="000000"/>
                                <w:sz w:val="19"/>
                                <w:szCs w:val="19"/>
                              </w:rPr>
                            </w:pPr>
                            <w:r w:rsidRPr="00A2389F">
                              <w:rPr>
                                <w:color w:val="000000"/>
                                <w:sz w:val="19"/>
                                <w:szCs w:val="19"/>
                              </w:rPr>
                              <w:t xml:space="preserve">1 </w:t>
                            </w:r>
                            <w:r>
                              <w:rPr>
                                <w:color w:val="000000"/>
                                <w:sz w:val="19"/>
                                <w:szCs w:val="19"/>
                              </w:rPr>
                              <w:tab/>
                            </w:r>
                            <w:r w:rsidRPr="00A2389F">
                              <w:rPr>
                                <w:color w:val="000000"/>
                                <w:sz w:val="19"/>
                                <w:szCs w:val="19"/>
                              </w:rPr>
                              <w:t>year of additional English, mathematics or natural/physical science</w:t>
                            </w:r>
                          </w:p>
                          <w:p w:rsidR="002D7D47" w:rsidRPr="00A2389F" w:rsidRDefault="002D7D47" w:rsidP="00E53258">
                            <w:pPr>
                              <w:autoSpaceDE w:val="0"/>
                              <w:autoSpaceDN w:val="0"/>
                              <w:adjustRightInd w:val="0"/>
                              <w:rPr>
                                <w:color w:val="000000"/>
                                <w:sz w:val="19"/>
                                <w:szCs w:val="19"/>
                              </w:rPr>
                            </w:pPr>
                            <w:r w:rsidRPr="00A2389F">
                              <w:rPr>
                                <w:color w:val="000000"/>
                                <w:sz w:val="19"/>
                                <w:szCs w:val="19"/>
                              </w:rPr>
                              <w:t xml:space="preserve">2 </w:t>
                            </w:r>
                            <w:r>
                              <w:rPr>
                                <w:color w:val="000000"/>
                                <w:sz w:val="19"/>
                                <w:szCs w:val="19"/>
                              </w:rPr>
                              <w:tab/>
                            </w:r>
                            <w:r w:rsidRPr="00A2389F">
                              <w:rPr>
                                <w:color w:val="000000"/>
                                <w:sz w:val="19"/>
                                <w:szCs w:val="19"/>
                              </w:rPr>
                              <w:t>years of social science</w:t>
                            </w:r>
                          </w:p>
                          <w:p w:rsidR="002D7D47" w:rsidRPr="00A2389F" w:rsidRDefault="002D7D47" w:rsidP="00E53258">
                            <w:pPr>
                              <w:autoSpaceDE w:val="0"/>
                              <w:autoSpaceDN w:val="0"/>
                              <w:adjustRightInd w:val="0"/>
                              <w:rPr>
                                <w:color w:val="000000"/>
                                <w:sz w:val="20"/>
                                <w:szCs w:val="20"/>
                              </w:rPr>
                            </w:pPr>
                            <w:r w:rsidRPr="00A2389F">
                              <w:rPr>
                                <w:color w:val="000000"/>
                                <w:sz w:val="19"/>
                                <w:szCs w:val="19"/>
                              </w:rPr>
                              <w:t xml:space="preserve">4 </w:t>
                            </w:r>
                            <w:r>
                              <w:rPr>
                                <w:color w:val="000000"/>
                                <w:sz w:val="19"/>
                                <w:szCs w:val="19"/>
                              </w:rPr>
                              <w:tab/>
                            </w:r>
                            <w:r w:rsidRPr="00A2389F">
                              <w:rPr>
                                <w:color w:val="000000"/>
                                <w:sz w:val="19"/>
                                <w:szCs w:val="19"/>
                              </w:rPr>
                              <w:t>years of additional courses (from any area above, foreign language or non</w:t>
                            </w:r>
                            <w:r>
                              <w:rPr>
                                <w:color w:val="000000"/>
                                <w:sz w:val="19"/>
                                <w:szCs w:val="19"/>
                              </w:rPr>
                              <w:t>-</w:t>
                            </w:r>
                            <w:r w:rsidRPr="00A2389F">
                              <w:rPr>
                                <w:color w:val="000000"/>
                                <w:sz w:val="19"/>
                                <w:szCs w:val="19"/>
                              </w:rPr>
                              <w:t>doctrinal religion/philosophy)</w:t>
                            </w:r>
                          </w:p>
                          <w:p w:rsidR="002D7D47" w:rsidRDefault="002D7D47" w:rsidP="00E53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FDAE2" id="Text Box 78" o:spid="_x0000_s1028" type="#_x0000_t202" style="position:absolute;left:0;text-align:left;margin-left:0;margin-top:6.05pt;width:462.25pt;height:20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" filled="f" strokeweight="6pt">
                <v:stroke linestyle="thickBetweenThin"/>
                <v:textbox>
                  <w:txbxContent>
                    <w:p w:rsidR="002D7D47" w:rsidRPr="00A2389F" w:rsidRDefault="002D7D47" w:rsidP="00E53258">
                      <w:pPr>
                        <w:autoSpaceDE w:val="0"/>
                        <w:autoSpaceDN w:val="0"/>
                        <w:adjustRightInd w:val="0"/>
                        <w:jc w:val="center"/>
                        <w:rPr>
                          <w:b/>
                          <w:bCs/>
                          <w:color w:val="000000"/>
                          <w:sz w:val="23"/>
                          <w:szCs w:val="23"/>
                        </w:rPr>
                      </w:pPr>
                      <w:r w:rsidRPr="00A2389F">
                        <w:rPr>
                          <w:b/>
                          <w:bCs/>
                          <w:color w:val="000000"/>
                          <w:sz w:val="23"/>
                          <w:szCs w:val="23"/>
                        </w:rPr>
                        <w:t>DIVISION I</w:t>
                      </w:r>
                    </w:p>
                    <w:p w:rsidR="002D7D47" w:rsidRPr="00B10955" w:rsidRDefault="002D7D47" w:rsidP="00E53258">
                      <w:pPr>
                        <w:autoSpaceDE w:val="0"/>
                        <w:autoSpaceDN w:val="0"/>
                        <w:adjustRightInd w:val="0"/>
                        <w:rPr>
                          <w:b/>
                          <w:bCs/>
                          <w:color w:val="000000"/>
                          <w:sz w:val="19"/>
                          <w:szCs w:val="19"/>
                          <w:u w:val="single"/>
                        </w:rPr>
                      </w:pPr>
                      <w:r w:rsidRPr="00B10955">
                        <w:rPr>
                          <w:b/>
                          <w:bCs/>
                          <w:color w:val="000000"/>
                          <w:sz w:val="19"/>
                          <w:szCs w:val="19"/>
                          <w:u w:val="single"/>
                        </w:rPr>
                        <w:t>16 Core-Course Rules</w:t>
                      </w:r>
                    </w:p>
                    <w:p w:rsidR="002D7D47" w:rsidRPr="00A2389F" w:rsidRDefault="002D7D47" w:rsidP="00E53258">
                      <w:pPr>
                        <w:autoSpaceDE w:val="0"/>
                        <w:autoSpaceDN w:val="0"/>
                        <w:adjustRightInd w:val="0"/>
                        <w:rPr>
                          <w:color w:val="000000"/>
                          <w:sz w:val="19"/>
                          <w:szCs w:val="19"/>
                        </w:rPr>
                      </w:pPr>
                      <w:r w:rsidRPr="00A2389F">
                        <w:rPr>
                          <w:color w:val="000000"/>
                          <w:sz w:val="19"/>
                          <w:szCs w:val="19"/>
                        </w:rPr>
                        <w:t xml:space="preserve">4 </w:t>
                      </w:r>
                      <w:r>
                        <w:rPr>
                          <w:color w:val="000000"/>
                          <w:sz w:val="19"/>
                          <w:szCs w:val="19"/>
                        </w:rPr>
                        <w:tab/>
                      </w:r>
                      <w:r w:rsidRPr="00A2389F">
                        <w:rPr>
                          <w:color w:val="000000"/>
                          <w:sz w:val="19"/>
                          <w:szCs w:val="19"/>
                        </w:rPr>
                        <w:t>years of English</w:t>
                      </w:r>
                    </w:p>
                    <w:p w:rsidR="002D7D47" w:rsidRPr="00A2389F" w:rsidRDefault="002D7D47" w:rsidP="00E53258">
                      <w:pPr>
                        <w:autoSpaceDE w:val="0"/>
                        <w:autoSpaceDN w:val="0"/>
                        <w:adjustRightInd w:val="0"/>
                        <w:rPr>
                          <w:color w:val="000000"/>
                          <w:sz w:val="19"/>
                          <w:szCs w:val="19"/>
                        </w:rPr>
                      </w:pPr>
                      <w:r w:rsidRPr="00A2389F">
                        <w:rPr>
                          <w:color w:val="000000"/>
                          <w:sz w:val="19"/>
                          <w:szCs w:val="19"/>
                        </w:rPr>
                        <w:t xml:space="preserve">3 </w:t>
                      </w:r>
                      <w:r>
                        <w:rPr>
                          <w:color w:val="000000"/>
                          <w:sz w:val="19"/>
                          <w:szCs w:val="19"/>
                        </w:rPr>
                        <w:tab/>
                      </w:r>
                      <w:r w:rsidRPr="00A2389F">
                        <w:rPr>
                          <w:color w:val="000000"/>
                          <w:sz w:val="19"/>
                          <w:szCs w:val="19"/>
                        </w:rPr>
                        <w:t>years of mathematics (Algebra I or higher)</w:t>
                      </w:r>
                    </w:p>
                    <w:p w:rsidR="002D7D47" w:rsidRPr="00A2389F" w:rsidRDefault="002D7D47" w:rsidP="00E53258">
                      <w:pPr>
                        <w:autoSpaceDE w:val="0"/>
                        <w:autoSpaceDN w:val="0"/>
                        <w:adjustRightInd w:val="0"/>
                        <w:rPr>
                          <w:color w:val="000000"/>
                          <w:sz w:val="19"/>
                          <w:szCs w:val="19"/>
                        </w:rPr>
                      </w:pPr>
                      <w:r w:rsidRPr="00A2389F">
                        <w:rPr>
                          <w:color w:val="000000"/>
                          <w:sz w:val="19"/>
                          <w:szCs w:val="19"/>
                        </w:rPr>
                        <w:t xml:space="preserve">2 </w:t>
                      </w:r>
                      <w:r>
                        <w:rPr>
                          <w:color w:val="000000"/>
                          <w:sz w:val="19"/>
                          <w:szCs w:val="19"/>
                        </w:rPr>
                        <w:tab/>
                      </w:r>
                      <w:r w:rsidRPr="00A2389F">
                        <w:rPr>
                          <w:color w:val="000000"/>
                          <w:sz w:val="19"/>
                          <w:szCs w:val="19"/>
                        </w:rPr>
                        <w:t xml:space="preserve">years of natural/physical science (1 </w:t>
                      </w:r>
                      <w:proofErr w:type="spellStart"/>
                      <w:r w:rsidRPr="00A2389F">
                        <w:rPr>
                          <w:color w:val="000000"/>
                          <w:sz w:val="19"/>
                          <w:szCs w:val="19"/>
                        </w:rPr>
                        <w:t>yr</w:t>
                      </w:r>
                      <w:proofErr w:type="spellEnd"/>
                      <w:r w:rsidRPr="00A2389F">
                        <w:rPr>
                          <w:color w:val="000000"/>
                          <w:sz w:val="19"/>
                          <w:szCs w:val="19"/>
                        </w:rPr>
                        <w:t xml:space="preserve"> of lab if offered by high school)</w:t>
                      </w:r>
                    </w:p>
                    <w:p w:rsidR="002D7D47" w:rsidRPr="00A2389F" w:rsidRDefault="002D7D47" w:rsidP="00E53258">
                      <w:pPr>
                        <w:autoSpaceDE w:val="0"/>
                        <w:autoSpaceDN w:val="0"/>
                        <w:adjustRightInd w:val="0"/>
                        <w:rPr>
                          <w:color w:val="000000"/>
                          <w:sz w:val="19"/>
                          <w:szCs w:val="19"/>
                        </w:rPr>
                      </w:pPr>
                      <w:r w:rsidRPr="00A2389F">
                        <w:rPr>
                          <w:color w:val="000000"/>
                          <w:sz w:val="19"/>
                          <w:szCs w:val="19"/>
                        </w:rPr>
                        <w:t xml:space="preserve">1 </w:t>
                      </w:r>
                      <w:r>
                        <w:rPr>
                          <w:color w:val="000000"/>
                          <w:sz w:val="19"/>
                          <w:szCs w:val="19"/>
                        </w:rPr>
                        <w:tab/>
                      </w:r>
                      <w:r w:rsidRPr="00A2389F">
                        <w:rPr>
                          <w:color w:val="000000"/>
                          <w:sz w:val="19"/>
                          <w:szCs w:val="19"/>
                        </w:rPr>
                        <w:t>year of additional English, mathematics or natural/physical science</w:t>
                      </w:r>
                    </w:p>
                    <w:p w:rsidR="002D7D47" w:rsidRPr="00A2389F" w:rsidRDefault="002D7D47" w:rsidP="00E53258">
                      <w:pPr>
                        <w:autoSpaceDE w:val="0"/>
                        <w:autoSpaceDN w:val="0"/>
                        <w:adjustRightInd w:val="0"/>
                        <w:rPr>
                          <w:color w:val="000000"/>
                          <w:sz w:val="19"/>
                          <w:szCs w:val="19"/>
                        </w:rPr>
                      </w:pPr>
                      <w:r w:rsidRPr="00A2389F">
                        <w:rPr>
                          <w:color w:val="000000"/>
                          <w:sz w:val="19"/>
                          <w:szCs w:val="19"/>
                        </w:rPr>
                        <w:t xml:space="preserve">2 </w:t>
                      </w:r>
                      <w:r>
                        <w:rPr>
                          <w:color w:val="000000"/>
                          <w:sz w:val="19"/>
                          <w:szCs w:val="19"/>
                        </w:rPr>
                        <w:tab/>
                      </w:r>
                      <w:r w:rsidRPr="00A2389F">
                        <w:rPr>
                          <w:color w:val="000000"/>
                          <w:sz w:val="19"/>
                          <w:szCs w:val="19"/>
                        </w:rPr>
                        <w:t>years of social science</w:t>
                      </w:r>
                    </w:p>
                    <w:p w:rsidR="002D7D47" w:rsidRPr="00A2389F" w:rsidRDefault="002D7D47" w:rsidP="00E53258">
                      <w:pPr>
                        <w:autoSpaceDE w:val="0"/>
                        <w:autoSpaceDN w:val="0"/>
                        <w:adjustRightInd w:val="0"/>
                        <w:rPr>
                          <w:color w:val="000000"/>
                          <w:sz w:val="20"/>
                          <w:szCs w:val="20"/>
                        </w:rPr>
                      </w:pPr>
                      <w:r w:rsidRPr="00A2389F">
                        <w:rPr>
                          <w:color w:val="000000"/>
                          <w:sz w:val="19"/>
                          <w:szCs w:val="19"/>
                        </w:rPr>
                        <w:t xml:space="preserve">4 </w:t>
                      </w:r>
                      <w:r>
                        <w:rPr>
                          <w:color w:val="000000"/>
                          <w:sz w:val="19"/>
                          <w:szCs w:val="19"/>
                        </w:rPr>
                        <w:tab/>
                      </w:r>
                      <w:r w:rsidRPr="00A2389F">
                        <w:rPr>
                          <w:color w:val="000000"/>
                          <w:sz w:val="19"/>
                          <w:szCs w:val="19"/>
                        </w:rPr>
                        <w:t>years of additional courses (from any area above, foreign language or non</w:t>
                      </w:r>
                      <w:r>
                        <w:rPr>
                          <w:color w:val="000000"/>
                          <w:sz w:val="19"/>
                          <w:szCs w:val="19"/>
                        </w:rPr>
                        <w:t>-</w:t>
                      </w:r>
                      <w:r w:rsidRPr="00A2389F">
                        <w:rPr>
                          <w:color w:val="000000"/>
                          <w:sz w:val="19"/>
                          <w:szCs w:val="19"/>
                        </w:rPr>
                        <w:t>doctrinal religion/philosophy)</w:t>
                      </w:r>
                    </w:p>
                    <w:p w:rsidR="002D7D47" w:rsidRDefault="002D7D47" w:rsidP="00E53258"/>
                  </w:txbxContent>
                </v:textbox>
                <w10:wrap anchorx="margin"/>
              </v:shape>
            </w:pict>
          </mc:Fallback>
        </mc:AlternateContent>
      </w:r>
    </w:p>
    <w:p w:rsidR="00E53258" w:rsidRPr="00D92DE6" w:rsidRDefault="00E53258" w:rsidP="00E53258">
      <w:pPr>
        <w:autoSpaceDE w:val="0"/>
        <w:autoSpaceDN w:val="0"/>
        <w:adjustRightInd w:val="0"/>
        <w:spacing w:after="0" w:line="240" w:lineRule="auto"/>
        <w:jc w:val="center"/>
        <w:rPr>
          <w:rFonts w:ascii="Times New Roman" w:eastAsia="Times New Roman" w:hAnsi="Times New Roman" w:cs="Times New Roman"/>
          <w:b/>
          <w:bCs/>
          <w:color w:val="000000"/>
        </w:rPr>
      </w:pPr>
    </w:p>
    <w:p w:rsidR="00E53258" w:rsidRPr="00D92DE6" w:rsidRDefault="00E53258" w:rsidP="00E53258">
      <w:pPr>
        <w:autoSpaceDE w:val="0"/>
        <w:autoSpaceDN w:val="0"/>
        <w:adjustRightInd w:val="0"/>
        <w:spacing w:after="0" w:line="240" w:lineRule="auto"/>
        <w:jc w:val="center"/>
        <w:rPr>
          <w:rFonts w:ascii="Times New Roman" w:eastAsia="Times New Roman" w:hAnsi="Times New Roman" w:cs="Times New Roman"/>
          <w:b/>
          <w:bCs/>
          <w:color w:val="000000"/>
        </w:rPr>
      </w:pPr>
    </w:p>
    <w:p w:rsidR="00E53258" w:rsidRPr="00D92DE6" w:rsidRDefault="00E53258" w:rsidP="00E53258">
      <w:pPr>
        <w:autoSpaceDE w:val="0"/>
        <w:autoSpaceDN w:val="0"/>
        <w:adjustRightInd w:val="0"/>
        <w:spacing w:after="0" w:line="240" w:lineRule="auto"/>
        <w:jc w:val="center"/>
        <w:rPr>
          <w:rFonts w:ascii="Times New Roman" w:eastAsia="Times New Roman" w:hAnsi="Times New Roman" w:cs="Times New Roman"/>
          <w:b/>
          <w:bCs/>
          <w:color w:val="000000"/>
        </w:rPr>
      </w:pPr>
    </w:p>
    <w:p w:rsidR="00E53258" w:rsidRPr="00D92DE6" w:rsidRDefault="00E53258" w:rsidP="00E53258">
      <w:pPr>
        <w:autoSpaceDE w:val="0"/>
        <w:autoSpaceDN w:val="0"/>
        <w:adjustRightInd w:val="0"/>
        <w:spacing w:after="0" w:line="240" w:lineRule="auto"/>
        <w:jc w:val="center"/>
        <w:rPr>
          <w:rFonts w:ascii="Times New Roman" w:eastAsia="Times New Roman" w:hAnsi="Times New Roman" w:cs="Times New Roman"/>
          <w:b/>
          <w:bCs/>
          <w:color w:val="000000"/>
        </w:rPr>
      </w:pPr>
    </w:p>
    <w:p w:rsidR="00E53258" w:rsidRPr="00D92DE6" w:rsidRDefault="00E53258" w:rsidP="00E53258">
      <w:pPr>
        <w:autoSpaceDE w:val="0"/>
        <w:autoSpaceDN w:val="0"/>
        <w:adjustRightInd w:val="0"/>
        <w:spacing w:after="0" w:line="240" w:lineRule="auto"/>
        <w:jc w:val="center"/>
        <w:rPr>
          <w:rFonts w:ascii="Times New Roman" w:eastAsia="Times New Roman" w:hAnsi="Times New Roman" w:cs="Times New Roman"/>
          <w:b/>
          <w:bCs/>
          <w:color w:val="000000"/>
        </w:rPr>
      </w:pPr>
    </w:p>
    <w:p w:rsidR="00E53258" w:rsidRPr="00D92DE6" w:rsidRDefault="00E53258" w:rsidP="00E53258">
      <w:pPr>
        <w:autoSpaceDE w:val="0"/>
        <w:autoSpaceDN w:val="0"/>
        <w:adjustRightInd w:val="0"/>
        <w:spacing w:after="0" w:line="240" w:lineRule="auto"/>
        <w:jc w:val="center"/>
        <w:rPr>
          <w:rFonts w:ascii="Times New Roman" w:eastAsia="Times New Roman" w:hAnsi="Times New Roman" w:cs="Times New Roman"/>
          <w:b/>
          <w:bCs/>
          <w:color w:val="000000"/>
        </w:rPr>
      </w:pPr>
    </w:p>
    <w:p w:rsidR="00E53258" w:rsidRPr="00D92DE6" w:rsidRDefault="00E53258" w:rsidP="00E53258">
      <w:pPr>
        <w:autoSpaceDE w:val="0"/>
        <w:autoSpaceDN w:val="0"/>
        <w:adjustRightInd w:val="0"/>
        <w:spacing w:after="0" w:line="240" w:lineRule="auto"/>
        <w:jc w:val="center"/>
        <w:rPr>
          <w:rFonts w:ascii="Times New Roman" w:eastAsia="Times New Roman" w:hAnsi="Times New Roman" w:cs="Times New Roman"/>
          <w:b/>
          <w:bCs/>
          <w:color w:val="000000"/>
        </w:rPr>
      </w:pPr>
    </w:p>
    <w:p w:rsidR="00E53258" w:rsidRPr="00D92DE6" w:rsidRDefault="00E53258" w:rsidP="00E53258">
      <w:pPr>
        <w:autoSpaceDE w:val="0"/>
        <w:autoSpaceDN w:val="0"/>
        <w:adjustRightInd w:val="0"/>
        <w:spacing w:after="0" w:line="240" w:lineRule="auto"/>
        <w:jc w:val="center"/>
        <w:rPr>
          <w:rFonts w:ascii="Times New Roman" w:eastAsia="Times New Roman" w:hAnsi="Times New Roman" w:cs="Times New Roman"/>
          <w:b/>
          <w:bCs/>
          <w:color w:val="000000"/>
        </w:rPr>
      </w:pPr>
    </w:p>
    <w:p w:rsidR="00E53258" w:rsidRPr="00D92DE6" w:rsidRDefault="00E53258" w:rsidP="00E53258">
      <w:pPr>
        <w:autoSpaceDE w:val="0"/>
        <w:autoSpaceDN w:val="0"/>
        <w:adjustRightInd w:val="0"/>
        <w:spacing w:after="0" w:line="240" w:lineRule="auto"/>
        <w:jc w:val="center"/>
        <w:rPr>
          <w:rFonts w:ascii="Times New Roman" w:eastAsia="Times New Roman" w:hAnsi="Times New Roman" w:cs="Times New Roman"/>
          <w:b/>
          <w:bCs/>
          <w:color w:val="000000"/>
        </w:rPr>
      </w:pPr>
    </w:p>
    <w:p w:rsidR="00E53258" w:rsidRPr="00D92DE6" w:rsidRDefault="00E53258" w:rsidP="00E53258">
      <w:pPr>
        <w:autoSpaceDE w:val="0"/>
        <w:autoSpaceDN w:val="0"/>
        <w:adjustRightInd w:val="0"/>
        <w:spacing w:after="0" w:line="240" w:lineRule="auto"/>
        <w:jc w:val="center"/>
        <w:rPr>
          <w:rFonts w:ascii="Times New Roman" w:eastAsia="Times New Roman" w:hAnsi="Times New Roman" w:cs="Times New Roman"/>
          <w:b/>
          <w:bCs/>
          <w:color w:val="000000"/>
        </w:rPr>
      </w:pPr>
    </w:p>
    <w:p w:rsidR="00E53258" w:rsidRDefault="00E53258" w:rsidP="00E53258">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E53258" w:rsidRDefault="00E53258" w:rsidP="00E53258">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E53258" w:rsidRDefault="00E53258" w:rsidP="00E53258">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E53258" w:rsidRDefault="00E53258" w:rsidP="00E53258">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E53258" w:rsidRDefault="00E53258" w:rsidP="00E53258">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E53258" w:rsidRPr="00D92DE6" w:rsidRDefault="00E53258" w:rsidP="00E53258">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E53258" w:rsidRPr="009B1073" w:rsidRDefault="00E53258" w:rsidP="00E53258">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Test Scores</w:t>
      </w:r>
    </w:p>
    <w:p w:rsidR="00E53258" w:rsidRPr="00F22884" w:rsidRDefault="00E53258" w:rsidP="00E53258">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0"/>
          <w:szCs w:val="20"/>
        </w:rPr>
      </w:pPr>
      <w:r w:rsidRPr="00F22884">
        <w:rPr>
          <w:rFonts w:ascii="Times New Roman" w:eastAsia="Times New Roman" w:hAnsi="Times New Roman" w:cs="Times New Roman"/>
          <w:b/>
          <w:bCs/>
          <w:color w:val="000000"/>
          <w:sz w:val="20"/>
          <w:szCs w:val="20"/>
        </w:rPr>
        <w:t xml:space="preserve">All SAT and ACT scores must be reported directly to the NCAA Initial-Eligibility Clearinghouse by the testing agency. </w:t>
      </w:r>
      <w:r w:rsidRPr="00F22884">
        <w:rPr>
          <w:rFonts w:ascii="Times New Roman" w:eastAsia="Times New Roman" w:hAnsi="Times New Roman" w:cs="Times New Roman"/>
          <w:color w:val="000000"/>
          <w:sz w:val="20"/>
          <w:szCs w:val="20"/>
          <w:u w:val="single"/>
        </w:rPr>
        <w:t xml:space="preserve">Test scores that appear on transcripts will no longer be used. </w:t>
      </w:r>
      <w:r w:rsidRPr="00F22884">
        <w:rPr>
          <w:rFonts w:ascii="Times New Roman" w:eastAsia="Times New Roman" w:hAnsi="Times New Roman" w:cs="Times New Roman"/>
          <w:color w:val="000000"/>
          <w:sz w:val="20"/>
          <w:szCs w:val="20"/>
        </w:rPr>
        <w:t>When registering</w:t>
      </w:r>
      <w:r w:rsidRPr="00F22884">
        <w:rPr>
          <w:rFonts w:ascii="Times New Roman" w:eastAsia="Times New Roman" w:hAnsi="Times New Roman" w:cs="Times New Roman"/>
          <w:b/>
          <w:bCs/>
          <w:color w:val="000000"/>
          <w:sz w:val="20"/>
          <w:szCs w:val="20"/>
        </w:rPr>
        <w:t xml:space="preserve"> </w:t>
      </w:r>
      <w:r w:rsidRPr="00F22884">
        <w:rPr>
          <w:rFonts w:ascii="Times New Roman" w:eastAsia="Times New Roman" w:hAnsi="Times New Roman" w:cs="Times New Roman"/>
          <w:color w:val="000000"/>
          <w:sz w:val="20"/>
          <w:szCs w:val="20"/>
        </w:rPr>
        <w:t xml:space="preserve">for the SAT or ACT, </w:t>
      </w:r>
      <w:r w:rsidRPr="00F22884">
        <w:rPr>
          <w:rFonts w:ascii="Times New Roman" w:eastAsia="Times New Roman" w:hAnsi="Times New Roman" w:cs="Times New Roman"/>
          <w:i/>
          <w:iCs/>
          <w:color w:val="000000"/>
          <w:sz w:val="20"/>
          <w:szCs w:val="20"/>
        </w:rPr>
        <w:t xml:space="preserve">use the clearinghouse code of </w:t>
      </w:r>
      <w:r w:rsidRPr="00F22884">
        <w:rPr>
          <w:rFonts w:ascii="Times New Roman" w:eastAsia="Times New Roman" w:hAnsi="Times New Roman" w:cs="Times New Roman"/>
          <w:b/>
          <w:bCs/>
          <w:i/>
          <w:iCs/>
          <w:color w:val="000000"/>
          <w:sz w:val="20"/>
          <w:szCs w:val="20"/>
        </w:rPr>
        <w:t xml:space="preserve">9999 </w:t>
      </w:r>
      <w:r w:rsidRPr="00F22884">
        <w:rPr>
          <w:rFonts w:ascii="Times New Roman" w:eastAsia="Times New Roman" w:hAnsi="Times New Roman" w:cs="Times New Roman"/>
          <w:color w:val="000000"/>
          <w:sz w:val="20"/>
          <w:szCs w:val="20"/>
        </w:rPr>
        <w:t>to make sure the score is reported to the</w:t>
      </w:r>
      <w:r w:rsidRPr="00F22884">
        <w:rPr>
          <w:rFonts w:ascii="Times New Roman" w:eastAsia="Times New Roman" w:hAnsi="Times New Roman" w:cs="Times New Roman"/>
          <w:b/>
          <w:bCs/>
          <w:color w:val="000000"/>
          <w:sz w:val="20"/>
          <w:szCs w:val="20"/>
        </w:rPr>
        <w:t xml:space="preserve"> </w:t>
      </w:r>
      <w:r w:rsidRPr="00F22884">
        <w:rPr>
          <w:rFonts w:ascii="Times New Roman" w:eastAsia="Times New Roman" w:hAnsi="Times New Roman" w:cs="Times New Roman"/>
          <w:color w:val="000000"/>
          <w:sz w:val="20"/>
          <w:szCs w:val="20"/>
        </w:rPr>
        <w:t>clearinghouse.</w:t>
      </w:r>
    </w:p>
    <w:p w:rsidR="00E53258" w:rsidRPr="00F22884" w:rsidRDefault="00E53258" w:rsidP="00E53258">
      <w:pPr>
        <w:numPr>
          <w:ilvl w:val="0"/>
          <w:numId w:val="9"/>
        </w:numPr>
        <w:autoSpaceDE w:val="0"/>
        <w:autoSpaceDN w:val="0"/>
        <w:adjustRightInd w:val="0"/>
        <w:spacing w:after="0" w:line="240" w:lineRule="auto"/>
        <w:rPr>
          <w:rFonts w:ascii="Times New Roman" w:eastAsia="Times New Roman" w:hAnsi="Times New Roman" w:cs="Times New Roman"/>
          <w:b/>
          <w:bCs/>
          <w:color w:val="000000"/>
          <w:sz w:val="20"/>
          <w:szCs w:val="20"/>
        </w:rPr>
      </w:pPr>
      <w:r w:rsidRPr="00F22884">
        <w:rPr>
          <w:rFonts w:ascii="Times New Roman" w:eastAsia="Times New Roman" w:hAnsi="Times New Roman" w:cs="Times New Roman"/>
          <w:color w:val="000000"/>
          <w:sz w:val="20"/>
          <w:szCs w:val="20"/>
        </w:rPr>
        <w:t xml:space="preserve">The </w:t>
      </w:r>
      <w:r w:rsidRPr="00F22884">
        <w:rPr>
          <w:rFonts w:ascii="Times New Roman" w:eastAsia="Times New Roman" w:hAnsi="Times New Roman" w:cs="Times New Roman"/>
          <w:b/>
          <w:bCs/>
          <w:color w:val="000000"/>
          <w:sz w:val="20"/>
          <w:szCs w:val="20"/>
        </w:rPr>
        <w:t xml:space="preserve">SAT </w:t>
      </w:r>
      <w:r w:rsidRPr="00F22884">
        <w:rPr>
          <w:rFonts w:ascii="Times New Roman" w:eastAsia="Times New Roman" w:hAnsi="Times New Roman" w:cs="Times New Roman"/>
          <w:color w:val="000000"/>
          <w:sz w:val="20"/>
          <w:szCs w:val="20"/>
        </w:rPr>
        <w:t>score used for NCAA purposes includes only the verbal/critical reading and math sections.</w:t>
      </w:r>
      <w:r w:rsidRPr="00F22884">
        <w:rPr>
          <w:rFonts w:ascii="Times New Roman" w:eastAsia="Times New Roman" w:hAnsi="Times New Roman" w:cs="Times New Roman"/>
          <w:b/>
          <w:bCs/>
          <w:color w:val="000000"/>
          <w:sz w:val="20"/>
          <w:szCs w:val="20"/>
        </w:rPr>
        <w:t xml:space="preserve"> </w:t>
      </w:r>
      <w:r w:rsidRPr="00F22884">
        <w:rPr>
          <w:rFonts w:ascii="Times New Roman" w:eastAsia="Times New Roman" w:hAnsi="Times New Roman" w:cs="Times New Roman"/>
          <w:color w:val="000000"/>
          <w:sz w:val="20"/>
          <w:szCs w:val="20"/>
        </w:rPr>
        <w:t>The writing section of the SAT is not used.</w:t>
      </w:r>
    </w:p>
    <w:p w:rsidR="00E53258" w:rsidRPr="00F22884" w:rsidRDefault="00E53258" w:rsidP="00E53258">
      <w:pPr>
        <w:numPr>
          <w:ilvl w:val="0"/>
          <w:numId w:val="9"/>
        </w:numPr>
        <w:autoSpaceDE w:val="0"/>
        <w:autoSpaceDN w:val="0"/>
        <w:adjustRightInd w:val="0"/>
        <w:spacing w:after="0" w:line="240" w:lineRule="auto"/>
        <w:rPr>
          <w:rFonts w:ascii="Times New Roman" w:eastAsia="Times New Roman" w:hAnsi="Times New Roman" w:cs="Times New Roman"/>
          <w:color w:val="000000"/>
          <w:sz w:val="20"/>
          <w:szCs w:val="20"/>
        </w:rPr>
      </w:pPr>
      <w:r w:rsidRPr="00F22884">
        <w:rPr>
          <w:rFonts w:ascii="Times New Roman" w:eastAsia="Times New Roman" w:hAnsi="Times New Roman" w:cs="Times New Roman"/>
          <w:color w:val="000000"/>
          <w:sz w:val="20"/>
          <w:szCs w:val="20"/>
        </w:rPr>
        <w:t xml:space="preserve">The </w:t>
      </w:r>
      <w:r w:rsidRPr="00F22884">
        <w:rPr>
          <w:rFonts w:ascii="Times New Roman" w:eastAsia="Times New Roman" w:hAnsi="Times New Roman" w:cs="Times New Roman"/>
          <w:b/>
          <w:bCs/>
          <w:color w:val="000000"/>
          <w:sz w:val="20"/>
          <w:szCs w:val="20"/>
        </w:rPr>
        <w:t xml:space="preserve">ACT </w:t>
      </w:r>
      <w:r w:rsidRPr="00F22884">
        <w:rPr>
          <w:rFonts w:ascii="Times New Roman" w:eastAsia="Times New Roman" w:hAnsi="Times New Roman" w:cs="Times New Roman"/>
          <w:color w:val="000000"/>
          <w:sz w:val="20"/>
          <w:szCs w:val="20"/>
        </w:rPr>
        <w:t>score used for NCAA purposes is a sum of the four sections on the ACT: English, math, reading and science.</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E53258" w:rsidRPr="009B1073" w:rsidRDefault="00E53258" w:rsidP="00E53258">
      <w:pPr>
        <w:autoSpaceDE w:val="0"/>
        <w:autoSpaceDN w:val="0"/>
        <w:adjustRightInd w:val="0"/>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Grade-Point Average</w:t>
      </w:r>
      <w:r>
        <w:rPr>
          <w:rFonts w:ascii="Times New Roman" w:eastAsia="Times New Roman" w:hAnsi="Times New Roman" w:cs="Times New Roman"/>
          <w:b/>
          <w:bCs/>
          <w:color w:val="000000"/>
          <w:sz w:val="20"/>
          <w:szCs w:val="20"/>
        </w:rPr>
        <w:br/>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F22884">
        <w:rPr>
          <w:rFonts w:ascii="Times New Roman" w:eastAsia="Times New Roman" w:hAnsi="Times New Roman" w:cs="Times New Roman"/>
          <w:color w:val="000000"/>
          <w:sz w:val="20"/>
          <w:szCs w:val="20"/>
        </w:rPr>
        <w:t>Only core courses are used in the calculation of the grade point average.</w:t>
      </w:r>
    </w:p>
    <w:p w:rsidR="00E53258" w:rsidRPr="009B1073"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F22884">
        <w:rPr>
          <w:rFonts w:ascii="Times New Roman" w:eastAsia="Times New Roman" w:hAnsi="Times New Roman" w:cs="Times New Roman"/>
          <w:color w:val="000000"/>
          <w:sz w:val="20"/>
          <w:szCs w:val="20"/>
        </w:rPr>
        <w:t xml:space="preserve">Be sure to look at our high school’s list of NCAA approved core courses on the clearinghouse web site to make certain that the courses taken have been approved as core courses. Division I has a sliding scale for test scores and grade point average. Refer to web site </w:t>
      </w:r>
      <w:hyperlink r:id="rId18" w:history="1">
        <w:r w:rsidRPr="00F22884">
          <w:rPr>
            <w:rFonts w:ascii="Times New Roman" w:eastAsia="Times New Roman" w:hAnsi="Times New Roman" w:cs="Times New Roman"/>
            <w:b/>
            <w:color w:val="0000FF"/>
            <w:sz w:val="20"/>
            <w:szCs w:val="20"/>
            <w:u w:val="single"/>
          </w:rPr>
          <w:t>www.ncaaclearinghouse.net</w:t>
        </w:r>
      </w:hyperlink>
      <w:r w:rsidRPr="00F22884">
        <w:rPr>
          <w:rFonts w:ascii="Times New Roman" w:eastAsia="Times New Roman" w:hAnsi="Times New Roman" w:cs="Times New Roman"/>
          <w:color w:val="000000"/>
          <w:sz w:val="20"/>
          <w:szCs w:val="20"/>
        </w:rPr>
        <w:t xml:space="preserve"> (General Information).</w:t>
      </w:r>
      <w:r>
        <w:rPr>
          <w:rFonts w:ascii="Times New Roman" w:eastAsia="Times New Roman" w:hAnsi="Times New Roman" w:cs="Times New Roman"/>
          <w:color w:val="000000"/>
          <w:sz w:val="20"/>
          <w:szCs w:val="20"/>
        </w:rPr>
        <w:t xml:space="preserve"> </w:t>
      </w:r>
      <w:r w:rsidRPr="00F22884">
        <w:rPr>
          <w:rFonts w:ascii="Times New Roman" w:eastAsia="Times New Roman" w:hAnsi="Times New Roman" w:cs="Times New Roman"/>
          <w:b/>
          <w:bCs/>
          <w:color w:val="000000"/>
          <w:sz w:val="20"/>
          <w:szCs w:val="20"/>
        </w:rPr>
        <w:t xml:space="preserve">For more information visit </w:t>
      </w:r>
      <w:hyperlink r:id="rId19" w:history="1">
        <w:r w:rsidRPr="00F22884">
          <w:rPr>
            <w:rFonts w:ascii="Times New Roman" w:eastAsia="Times New Roman" w:hAnsi="Times New Roman" w:cs="Times New Roman"/>
            <w:b/>
            <w:bCs/>
            <w:color w:val="0000FF"/>
            <w:sz w:val="20"/>
            <w:szCs w:val="20"/>
            <w:u w:val="single"/>
          </w:rPr>
          <w:t>www.ncaaclearinghouse.net</w:t>
        </w:r>
      </w:hyperlink>
      <w:r w:rsidRPr="00F22884">
        <w:rPr>
          <w:rFonts w:ascii="Times New Roman" w:eastAsia="Times New Roman" w:hAnsi="Times New Roman" w:cs="Times New Roman"/>
          <w:bCs/>
          <w:color w:val="0000FF"/>
          <w:sz w:val="20"/>
          <w:szCs w:val="20"/>
        </w:rPr>
        <w:t xml:space="preserve"> </w:t>
      </w:r>
      <w:r w:rsidRPr="00F22884">
        <w:rPr>
          <w:rFonts w:ascii="Times New Roman" w:eastAsia="Times New Roman" w:hAnsi="Times New Roman" w:cs="Times New Roman"/>
          <w:b/>
          <w:bCs/>
          <w:color w:val="000000"/>
          <w:sz w:val="20"/>
          <w:szCs w:val="20"/>
        </w:rPr>
        <w:t xml:space="preserve">to review the </w:t>
      </w:r>
      <w:r w:rsidRPr="00F22884">
        <w:rPr>
          <w:rFonts w:ascii="Times New Roman" w:eastAsia="Times New Roman" w:hAnsi="Times New Roman" w:cs="Times New Roman"/>
          <w:b/>
          <w:bCs/>
          <w:i/>
          <w:iCs/>
          <w:color w:val="000000"/>
          <w:sz w:val="20"/>
          <w:szCs w:val="20"/>
          <w:u w:val="single"/>
        </w:rPr>
        <w:t>Guide for the College</w:t>
      </w:r>
      <w:r>
        <w:rPr>
          <w:rFonts w:ascii="Times New Roman" w:eastAsia="Times New Roman" w:hAnsi="Times New Roman" w:cs="Times New Roman"/>
          <w:b/>
          <w:bCs/>
          <w:i/>
          <w:iCs/>
          <w:color w:val="000000"/>
          <w:sz w:val="20"/>
          <w:szCs w:val="20"/>
          <w:u w:val="single"/>
        </w:rPr>
        <w:t xml:space="preserve"> </w:t>
      </w:r>
      <w:r w:rsidRPr="00F22884">
        <w:rPr>
          <w:rFonts w:ascii="Times New Roman" w:eastAsia="Times New Roman" w:hAnsi="Times New Roman" w:cs="Times New Roman"/>
          <w:b/>
          <w:bCs/>
          <w:i/>
          <w:iCs/>
          <w:color w:val="000000"/>
          <w:sz w:val="20"/>
          <w:szCs w:val="20"/>
          <w:u w:val="single"/>
        </w:rPr>
        <w:t>Bound Student Athlete</w:t>
      </w:r>
      <w:r w:rsidRPr="00F22884">
        <w:rPr>
          <w:rFonts w:ascii="Times New Roman" w:eastAsia="Times New Roman" w:hAnsi="Times New Roman" w:cs="Times New Roman"/>
          <w:b/>
          <w:bCs/>
          <w:color w:val="000000"/>
          <w:sz w:val="20"/>
          <w:szCs w:val="20"/>
          <w:u w:val="single"/>
        </w:rPr>
        <w:t xml:space="preserve">. </w:t>
      </w:r>
    </w:p>
    <w:p w:rsidR="00E53258" w:rsidRDefault="00E53258" w:rsidP="00E53258">
      <w:pPr>
        <w:autoSpaceDE w:val="0"/>
        <w:autoSpaceDN w:val="0"/>
        <w:adjustRightInd w:val="0"/>
        <w:spacing w:after="0" w:line="240" w:lineRule="auto"/>
        <w:jc w:val="center"/>
        <w:rPr>
          <w:rFonts w:ascii="Bookman Old Style" w:eastAsia="Times New Roman" w:hAnsi="Bookman Old Style" w:cs="Calibri,Bold"/>
          <w:b/>
          <w:bCs/>
          <w:color w:val="000000"/>
          <w:sz w:val="40"/>
          <w:szCs w:val="40"/>
        </w:rPr>
      </w:pPr>
    </w:p>
    <w:p w:rsidR="00E53258" w:rsidRDefault="00E53258" w:rsidP="00E53258">
      <w:pPr>
        <w:autoSpaceDE w:val="0"/>
        <w:autoSpaceDN w:val="0"/>
        <w:adjustRightInd w:val="0"/>
        <w:spacing w:after="0" w:line="240" w:lineRule="auto"/>
        <w:jc w:val="center"/>
        <w:rPr>
          <w:rFonts w:ascii="Bookman Old Style" w:eastAsia="Times New Roman" w:hAnsi="Bookman Old Style" w:cs="Calibri,Bold"/>
          <w:b/>
          <w:bCs/>
          <w:color w:val="000000"/>
          <w:sz w:val="40"/>
          <w:szCs w:val="40"/>
        </w:rPr>
      </w:pPr>
    </w:p>
    <w:p w:rsidR="00E53258" w:rsidRDefault="00E53258" w:rsidP="00E53258">
      <w:pPr>
        <w:autoSpaceDE w:val="0"/>
        <w:autoSpaceDN w:val="0"/>
        <w:adjustRightInd w:val="0"/>
        <w:spacing w:after="0" w:line="240" w:lineRule="auto"/>
        <w:rPr>
          <w:rFonts w:ascii="Bookman Old Style" w:eastAsia="Times New Roman" w:hAnsi="Bookman Old Style" w:cs="Calibri,Bold"/>
          <w:b/>
          <w:bCs/>
          <w:color w:val="000000"/>
          <w:sz w:val="40"/>
          <w:szCs w:val="40"/>
        </w:rPr>
      </w:pPr>
    </w:p>
    <w:p w:rsidR="00E53258" w:rsidRDefault="00E53258" w:rsidP="00E53258">
      <w:pPr>
        <w:autoSpaceDE w:val="0"/>
        <w:autoSpaceDN w:val="0"/>
        <w:adjustRightInd w:val="0"/>
        <w:spacing w:after="0" w:line="240" w:lineRule="auto"/>
        <w:jc w:val="center"/>
        <w:rPr>
          <w:rFonts w:ascii="Bookman Old Style" w:eastAsia="Times New Roman" w:hAnsi="Bookman Old Style" w:cs="Calibri,Bold"/>
          <w:b/>
          <w:bCs/>
          <w:color w:val="000000"/>
          <w:sz w:val="40"/>
          <w:szCs w:val="40"/>
        </w:rPr>
      </w:pPr>
    </w:p>
    <w:p w:rsidR="00E53258" w:rsidRPr="00371A9C" w:rsidRDefault="00DD7920" w:rsidP="00E53258">
      <w:pPr>
        <w:autoSpaceDE w:val="0"/>
        <w:autoSpaceDN w:val="0"/>
        <w:adjustRightInd w:val="0"/>
        <w:spacing w:after="0" w:line="240" w:lineRule="auto"/>
        <w:jc w:val="center"/>
        <w:rPr>
          <w:rFonts w:ascii="Times New Roman" w:eastAsia="Times New Roman" w:hAnsi="Times New Roman" w:cs="Times New Roman"/>
          <w:sz w:val="21"/>
          <w:szCs w:val="21"/>
        </w:rPr>
      </w:pPr>
      <w:r>
        <w:rPr>
          <w:rFonts w:ascii="Bookman Old Style" w:eastAsia="Times New Roman" w:hAnsi="Bookman Old Style" w:cs="Calibri,Bold"/>
          <w:b/>
          <w:bCs/>
          <w:noProof/>
          <w:sz w:val="36"/>
          <w:szCs w:val="40"/>
        </w:rPr>
        <mc:AlternateContent>
          <mc:Choice Requires="wps">
            <w:drawing>
              <wp:anchor distT="0" distB="0" distL="114300" distR="114300" simplePos="0" relativeHeight="251625472" behindDoc="0" locked="0" layoutInCell="1" allowOverlap="1" wp14:anchorId="0FE68E0F" wp14:editId="1EAFAF5C">
                <wp:simplePos x="0" y="0"/>
                <wp:positionH relativeFrom="margin">
                  <wp:posOffset>895350</wp:posOffset>
                </wp:positionH>
                <wp:positionV relativeFrom="paragraph">
                  <wp:posOffset>-95885</wp:posOffset>
                </wp:positionV>
                <wp:extent cx="5038725" cy="9525"/>
                <wp:effectExtent l="38100" t="38100" r="66675" b="85725"/>
                <wp:wrapNone/>
                <wp:docPr id="94" name="Straight Connector 94"/>
                <wp:cNvGraphicFramePr/>
                <a:graphic xmlns:a="http://schemas.openxmlformats.org/drawingml/2006/main">
                  <a:graphicData uri="http://schemas.microsoft.com/office/word/2010/wordprocessingShape">
                    <wps:wsp>
                      <wps:cNvCnPr/>
                      <wps:spPr>
                        <a:xfrm flipV="1">
                          <a:off x="0" y="0"/>
                          <a:ext cx="50387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5CA219E3" id="Straight Connector 94" o:spid="_x0000_s1026" style="position:absolute;flip:y;z-index:251625472;visibility:visible;mso-wrap-style:square;mso-wrap-distance-left:9pt;mso-wrap-distance-top:0;mso-wrap-distance-right:9pt;mso-wrap-distance-bottom:0;mso-position-horizontal:absolute;mso-position-horizontal-relative:margin;mso-position-vertical:absolute;mso-position-vertical-relative:text" from="70.5pt,-7.55pt" to="467.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" strokecolor="windowText" strokeweight="2pt">
                <v:shadow on="t" color="black" opacity="24903f" origin=",.5" offset="0,.55556mm"/>
                <w10:wrap anchorx="margin"/>
              </v:line>
            </w:pict>
          </mc:Fallback>
        </mc:AlternateContent>
      </w:r>
      <w:r w:rsidR="00E53258" w:rsidRPr="00D92DE6">
        <w:rPr>
          <w:rFonts w:ascii="Bookman Old Style" w:eastAsia="Times New Roman" w:hAnsi="Bookman Old Style" w:cs="Calibri,Bold"/>
          <w:b/>
          <w:bCs/>
          <w:color w:val="000000"/>
          <w:sz w:val="40"/>
          <w:szCs w:val="40"/>
        </w:rPr>
        <w:t>TESTING INFORMATION</w:t>
      </w:r>
    </w:p>
    <w:p w:rsidR="00E53258" w:rsidRPr="00D92DE6" w:rsidRDefault="00DD7920" w:rsidP="00E53258">
      <w:pPr>
        <w:autoSpaceDE w:val="0"/>
        <w:autoSpaceDN w:val="0"/>
        <w:adjustRightInd w:val="0"/>
        <w:spacing w:after="0" w:line="240" w:lineRule="auto"/>
        <w:jc w:val="center"/>
        <w:rPr>
          <w:rFonts w:ascii="Calibri,Bold" w:eastAsia="Times New Roman" w:hAnsi="Calibri,Bold" w:cs="Calibri,Bold"/>
          <w:b/>
          <w:bCs/>
          <w:color w:val="000000"/>
          <w:sz w:val="21"/>
          <w:szCs w:val="21"/>
        </w:rPr>
      </w:pPr>
      <w:r>
        <w:rPr>
          <w:rFonts w:ascii="Bookman Old Style" w:eastAsia="Times New Roman" w:hAnsi="Bookman Old Style" w:cs="Calibri,Bold"/>
          <w:b/>
          <w:bCs/>
          <w:noProof/>
          <w:sz w:val="36"/>
          <w:szCs w:val="40"/>
        </w:rPr>
        <mc:AlternateContent>
          <mc:Choice Requires="wps">
            <w:drawing>
              <wp:anchor distT="0" distB="0" distL="114300" distR="114300" simplePos="0" relativeHeight="251626496" behindDoc="0" locked="0" layoutInCell="1" allowOverlap="1" wp14:anchorId="634CD282" wp14:editId="54E721F4">
                <wp:simplePos x="0" y="0"/>
                <wp:positionH relativeFrom="margin">
                  <wp:align>center</wp:align>
                </wp:positionH>
                <wp:positionV relativeFrom="paragraph">
                  <wp:posOffset>34925</wp:posOffset>
                </wp:positionV>
                <wp:extent cx="5038725" cy="9525"/>
                <wp:effectExtent l="38100" t="38100" r="66675" b="85725"/>
                <wp:wrapNone/>
                <wp:docPr id="95" name="Straight Connector 95"/>
                <wp:cNvGraphicFramePr/>
                <a:graphic xmlns:a="http://schemas.openxmlformats.org/drawingml/2006/main">
                  <a:graphicData uri="http://schemas.microsoft.com/office/word/2010/wordprocessingShape">
                    <wps:wsp>
                      <wps:cNvCnPr/>
                      <wps:spPr>
                        <a:xfrm flipV="1">
                          <a:off x="0" y="0"/>
                          <a:ext cx="50387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5B8EC070" id="Straight Connector 95" o:spid="_x0000_s1026" style="position:absolute;flip:y;z-index:251626496;visibility:visible;mso-wrap-style:square;mso-wrap-distance-left:9pt;mso-wrap-distance-top:0;mso-wrap-distance-right:9pt;mso-wrap-distance-bottom:0;mso-position-horizontal:center;mso-position-horizontal-relative:margin;mso-position-vertical:absolute;mso-position-vertical-relative:text" from="0,2.75pt" to="396.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" strokecolor="windowText" strokeweight="2pt">
                <v:shadow on="t" color="black" opacity="24903f" origin=",.5" offset="0,.55556mm"/>
                <w10:wrap anchorx="margin"/>
              </v:line>
            </w:pict>
          </mc:Fallback>
        </mc:AlternateContent>
      </w:r>
    </w:p>
    <w:p w:rsidR="00E53258" w:rsidRDefault="00E53258" w:rsidP="00E53258">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D92DE6">
        <w:rPr>
          <w:rFonts w:ascii="Times New Roman" w:eastAsia="Times New Roman" w:hAnsi="Times New Roman" w:cs="Times New Roman"/>
          <w:b/>
          <w:bCs/>
          <w:color w:val="000000"/>
          <w:sz w:val="20"/>
          <w:szCs w:val="20"/>
        </w:rPr>
        <w:t>Florida State Assessment in Writin</w:t>
      </w:r>
      <w:r>
        <w:rPr>
          <w:rFonts w:ascii="Times New Roman" w:eastAsia="Times New Roman" w:hAnsi="Times New Roman" w:cs="Times New Roman"/>
          <w:b/>
          <w:bCs/>
          <w:color w:val="000000"/>
          <w:sz w:val="20"/>
          <w:szCs w:val="20"/>
        </w:rPr>
        <w:t>g and Reading Assessment Test (</w:t>
      </w:r>
      <w:r w:rsidRPr="00D92DE6">
        <w:rPr>
          <w:rFonts w:ascii="Times New Roman" w:eastAsia="Times New Roman" w:hAnsi="Times New Roman" w:cs="Times New Roman"/>
          <w:b/>
          <w:bCs/>
          <w:color w:val="000000"/>
          <w:sz w:val="20"/>
          <w:szCs w:val="20"/>
        </w:rPr>
        <w:t>FSA</w:t>
      </w:r>
      <w:r>
        <w:rPr>
          <w:rFonts w:ascii="Times New Roman" w:eastAsia="Times New Roman" w:hAnsi="Times New Roman" w:cs="Times New Roman"/>
          <w:b/>
          <w:bCs/>
          <w:color w:val="000000"/>
          <w:sz w:val="20"/>
          <w:szCs w:val="20"/>
        </w:rPr>
        <w:t>)</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FSA for </w:t>
      </w:r>
      <w:r w:rsidR="008B19DF">
        <w:rPr>
          <w:rFonts w:ascii="Times New Roman" w:eastAsia="Times New Roman" w:hAnsi="Times New Roman" w:cs="Times New Roman"/>
          <w:b/>
          <w:bCs/>
          <w:color w:val="000000"/>
          <w:sz w:val="20"/>
          <w:szCs w:val="20"/>
        </w:rPr>
        <w:t>Freshmen</w:t>
      </w:r>
      <w:r>
        <w:rPr>
          <w:rFonts w:ascii="Times New Roman" w:eastAsia="Times New Roman" w:hAnsi="Times New Roman" w:cs="Times New Roman"/>
          <w:b/>
          <w:bCs/>
          <w:color w:val="000000"/>
          <w:sz w:val="20"/>
          <w:szCs w:val="20"/>
        </w:rPr>
        <w:t xml:space="preserve"> and </w:t>
      </w:r>
      <w:r w:rsidRPr="00D92DE6">
        <w:rPr>
          <w:rFonts w:ascii="Times New Roman" w:eastAsia="Times New Roman" w:hAnsi="Times New Roman" w:cs="Times New Roman"/>
          <w:b/>
          <w:bCs/>
          <w:color w:val="000000"/>
          <w:sz w:val="20"/>
          <w:szCs w:val="20"/>
        </w:rPr>
        <w:t>Sophom</w:t>
      </w:r>
      <w:r w:rsidR="008B19DF">
        <w:rPr>
          <w:rFonts w:ascii="Times New Roman" w:eastAsia="Times New Roman" w:hAnsi="Times New Roman" w:cs="Times New Roman"/>
          <w:b/>
          <w:bCs/>
          <w:color w:val="000000"/>
          <w:sz w:val="20"/>
          <w:szCs w:val="20"/>
        </w:rPr>
        <w:t>ores</w:t>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Pr="00D92DE6">
        <w:rPr>
          <w:rFonts w:ascii="Times New Roman" w:eastAsia="Times New Roman" w:hAnsi="Times New Roman" w:cs="Times New Roman"/>
          <w:b/>
          <w:bCs/>
          <w:color w:val="000000"/>
          <w:sz w:val="20"/>
          <w:szCs w:val="20"/>
        </w:rPr>
        <w:t xml:space="preserve">Grade Level: </w:t>
      </w:r>
      <w:r w:rsidRPr="00D92DE6">
        <w:rPr>
          <w:rFonts w:ascii="Times New Roman" w:eastAsia="Times New Roman" w:hAnsi="Times New Roman" w:cs="Times New Roman"/>
          <w:color w:val="000000"/>
          <w:sz w:val="20"/>
          <w:szCs w:val="20"/>
        </w:rPr>
        <w:t>9</w:t>
      </w:r>
      <w:r w:rsidRPr="00D92DE6">
        <w:rPr>
          <w:rFonts w:ascii="Times New Roman" w:eastAsia="Times New Roman" w:hAnsi="Times New Roman" w:cs="Times New Roman"/>
          <w:color w:val="000000"/>
          <w:sz w:val="20"/>
          <w:szCs w:val="20"/>
          <w:vertAlign w:val="superscript"/>
        </w:rPr>
        <w:t>th</w:t>
      </w:r>
      <w:r w:rsidRPr="00D92DE6">
        <w:rPr>
          <w:rFonts w:ascii="Times New Roman" w:eastAsia="Times New Roman" w:hAnsi="Times New Roman" w:cs="Times New Roman"/>
          <w:color w:val="000000"/>
          <w:sz w:val="20"/>
          <w:szCs w:val="20"/>
        </w:rPr>
        <w:t>, 10</w:t>
      </w:r>
      <w:r w:rsidRPr="00D92DE6">
        <w:rPr>
          <w:rFonts w:ascii="Times New Roman" w:eastAsia="Times New Roman" w:hAnsi="Times New Roman" w:cs="Times New Roman"/>
          <w:color w:val="000000"/>
          <w:sz w:val="20"/>
          <w:szCs w:val="20"/>
          <w:vertAlign w:val="superscript"/>
        </w:rPr>
        <w:t>th</w:t>
      </w:r>
      <w:r w:rsidRPr="00D92DE6">
        <w:rPr>
          <w:rFonts w:ascii="Times New Roman" w:eastAsia="Times New Roman" w:hAnsi="Times New Roman" w:cs="Times New Roman"/>
          <w:color w:val="000000"/>
          <w:sz w:val="20"/>
          <w:szCs w:val="20"/>
        </w:rPr>
        <w:t>, and 11</w:t>
      </w:r>
      <w:r w:rsidRPr="00D92DE6">
        <w:rPr>
          <w:rFonts w:ascii="Times New Roman" w:eastAsia="Times New Roman" w:hAnsi="Times New Roman" w:cs="Times New Roman"/>
          <w:color w:val="000000"/>
          <w:sz w:val="20"/>
          <w:szCs w:val="20"/>
          <w:vertAlign w:val="superscript"/>
        </w:rPr>
        <w:t>th</w:t>
      </w:r>
      <w:r w:rsidRPr="00D92DE6">
        <w:rPr>
          <w:rFonts w:ascii="Times New Roman" w:eastAsia="Times New Roman" w:hAnsi="Times New Roman" w:cs="Times New Roman"/>
          <w:color w:val="000000"/>
          <w:sz w:val="20"/>
          <w:szCs w:val="20"/>
        </w:rPr>
        <w:t xml:space="preserve"> </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bCs/>
          <w:color w:val="000000"/>
          <w:sz w:val="20"/>
          <w:szCs w:val="20"/>
        </w:rPr>
        <w:t xml:space="preserve">When: </w:t>
      </w:r>
      <w:r w:rsidRPr="00D92DE6">
        <w:rPr>
          <w:rFonts w:ascii="Times New Roman" w:eastAsia="Times New Roman" w:hAnsi="Times New Roman" w:cs="Times New Roman"/>
          <w:color w:val="000000"/>
          <w:sz w:val="20"/>
          <w:szCs w:val="20"/>
        </w:rPr>
        <w:t>March/April</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bCs/>
          <w:color w:val="000000"/>
          <w:sz w:val="20"/>
          <w:szCs w:val="20"/>
        </w:rPr>
        <w:t xml:space="preserve">Purpose: </w:t>
      </w:r>
      <w:r w:rsidRPr="00D92DE6">
        <w:rPr>
          <w:rFonts w:ascii="Times New Roman" w:eastAsia="Times New Roman" w:hAnsi="Times New Roman" w:cs="Times New Roman"/>
          <w:color w:val="000000"/>
          <w:sz w:val="20"/>
          <w:szCs w:val="20"/>
        </w:rPr>
        <w:t xml:space="preserve">Students are required to pass the reading portion of the FSA in order to graduate. The writing test will still be given in February/March, while the reading will still be given in March/April. The results from the writing test will be combined with threading test for an overall score. </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bCs/>
          <w:color w:val="000000"/>
          <w:sz w:val="20"/>
          <w:szCs w:val="20"/>
        </w:rPr>
        <w:t>State End of Course Exams</w:t>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Pr="00D92DE6">
        <w:rPr>
          <w:rFonts w:ascii="Times New Roman" w:eastAsia="Times New Roman" w:hAnsi="Times New Roman" w:cs="Times New Roman"/>
          <w:b/>
          <w:bCs/>
          <w:color w:val="000000"/>
          <w:sz w:val="20"/>
          <w:szCs w:val="20"/>
        </w:rPr>
        <w:t xml:space="preserve">Grade Level: </w:t>
      </w:r>
      <w:r w:rsidRPr="00D92DE6">
        <w:rPr>
          <w:rFonts w:ascii="Times New Roman" w:eastAsia="Times New Roman" w:hAnsi="Times New Roman" w:cs="Times New Roman"/>
          <w:color w:val="000000"/>
          <w:sz w:val="20"/>
          <w:szCs w:val="20"/>
        </w:rPr>
        <w:t>9</w:t>
      </w:r>
      <w:r w:rsidRPr="00D92DE6">
        <w:rPr>
          <w:rFonts w:ascii="Times New Roman" w:eastAsia="Times New Roman" w:hAnsi="Times New Roman" w:cs="Times New Roman"/>
          <w:color w:val="000000"/>
          <w:sz w:val="20"/>
          <w:szCs w:val="20"/>
          <w:vertAlign w:val="superscript"/>
        </w:rPr>
        <w:t>th</w:t>
      </w:r>
      <w:r w:rsidRPr="00D92DE6">
        <w:rPr>
          <w:rFonts w:ascii="Times New Roman" w:eastAsia="Times New Roman" w:hAnsi="Times New Roman" w:cs="Times New Roman"/>
          <w:color w:val="000000"/>
          <w:sz w:val="20"/>
          <w:szCs w:val="20"/>
        </w:rPr>
        <w:t xml:space="preserve"> - 12</w:t>
      </w:r>
      <w:r w:rsidRPr="00D92DE6">
        <w:rPr>
          <w:rFonts w:ascii="Times New Roman" w:eastAsia="Times New Roman" w:hAnsi="Times New Roman" w:cs="Times New Roman"/>
          <w:color w:val="000000"/>
          <w:sz w:val="20"/>
          <w:szCs w:val="20"/>
          <w:vertAlign w:val="superscript"/>
        </w:rPr>
        <w:t>th</w:t>
      </w:r>
      <w:r w:rsidRPr="00D92DE6">
        <w:rPr>
          <w:rFonts w:ascii="Times New Roman" w:eastAsia="Times New Roman" w:hAnsi="Times New Roman" w:cs="Times New Roman"/>
          <w:color w:val="000000"/>
          <w:sz w:val="20"/>
          <w:szCs w:val="20"/>
        </w:rPr>
        <w:t xml:space="preserve"> </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bCs/>
          <w:color w:val="000000"/>
          <w:sz w:val="20"/>
          <w:szCs w:val="20"/>
        </w:rPr>
      </w:pPr>
      <w:r w:rsidRPr="00D92DE6">
        <w:rPr>
          <w:rFonts w:ascii="Times New Roman" w:eastAsia="Times New Roman" w:hAnsi="Times New Roman" w:cs="Times New Roman"/>
          <w:b/>
          <w:bCs/>
          <w:color w:val="000000"/>
          <w:sz w:val="20"/>
          <w:szCs w:val="20"/>
        </w:rPr>
        <w:t xml:space="preserve">When: </w:t>
      </w:r>
      <w:r w:rsidRPr="00D92DE6">
        <w:rPr>
          <w:rFonts w:ascii="Times New Roman" w:eastAsia="Times New Roman" w:hAnsi="Times New Roman" w:cs="Times New Roman"/>
          <w:bCs/>
          <w:color w:val="000000"/>
          <w:sz w:val="20"/>
          <w:szCs w:val="20"/>
        </w:rPr>
        <w:t xml:space="preserve">End of Course (EOC) Test in Algebra I, Biology, Geometry, Algebra </w:t>
      </w:r>
      <w:r>
        <w:rPr>
          <w:rFonts w:ascii="Times New Roman" w:eastAsia="Times New Roman" w:hAnsi="Times New Roman" w:cs="Times New Roman"/>
          <w:bCs/>
          <w:color w:val="000000"/>
          <w:sz w:val="20"/>
          <w:szCs w:val="20"/>
        </w:rPr>
        <w:t>II, and US History state exams.</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bCs/>
          <w:color w:val="000000"/>
          <w:sz w:val="20"/>
          <w:szCs w:val="20"/>
        </w:rPr>
      </w:pPr>
      <w:r w:rsidRPr="00D92DE6">
        <w:rPr>
          <w:rFonts w:ascii="Times New Roman" w:eastAsia="Times New Roman" w:hAnsi="Times New Roman" w:cs="Times New Roman"/>
          <w:b/>
          <w:bCs/>
          <w:color w:val="000000"/>
          <w:sz w:val="20"/>
          <w:szCs w:val="20"/>
        </w:rPr>
        <w:t>Purpose</w:t>
      </w:r>
      <w:r w:rsidRPr="00D92DE6">
        <w:rPr>
          <w:rFonts w:ascii="Times New Roman" w:eastAsia="Times New Roman" w:hAnsi="Times New Roman" w:cs="Times New Roman"/>
          <w:bCs/>
          <w:color w:val="000000"/>
          <w:sz w:val="20"/>
          <w:szCs w:val="20"/>
        </w:rPr>
        <w:t>: Students will tested to demonstrate their ove</w:t>
      </w:r>
      <w:r w:rsidR="008B19DF">
        <w:rPr>
          <w:rFonts w:ascii="Times New Roman" w:eastAsia="Times New Roman" w:hAnsi="Times New Roman" w:cs="Times New Roman"/>
          <w:bCs/>
          <w:color w:val="000000"/>
          <w:sz w:val="20"/>
          <w:szCs w:val="20"/>
        </w:rPr>
        <w:t>rall knowledge of the subject.</w:t>
      </w:r>
      <w:r w:rsidRPr="00D92DE6">
        <w:rPr>
          <w:rFonts w:ascii="Times New Roman" w:eastAsia="Times New Roman" w:hAnsi="Times New Roman" w:cs="Times New Roman"/>
          <w:bCs/>
          <w:color w:val="000000"/>
          <w:sz w:val="20"/>
          <w:szCs w:val="20"/>
        </w:rPr>
        <w:t xml:space="preserve"> </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Post-Secondary Education Readiness Test (</w:t>
      </w:r>
      <w:r w:rsidRPr="00D92DE6">
        <w:rPr>
          <w:rFonts w:ascii="Times New Roman" w:eastAsia="Times New Roman" w:hAnsi="Times New Roman" w:cs="Times New Roman"/>
          <w:b/>
          <w:bCs/>
          <w:color w:val="000000"/>
          <w:sz w:val="20"/>
          <w:szCs w:val="20"/>
        </w:rPr>
        <w:t>PERT</w:t>
      </w:r>
      <w:r w:rsidR="008B19DF">
        <w:rPr>
          <w:rFonts w:ascii="Times New Roman" w:eastAsia="Times New Roman" w:hAnsi="Times New Roman" w:cs="Times New Roman"/>
          <w:b/>
          <w:bCs/>
          <w:color w:val="000000"/>
          <w:sz w:val="20"/>
          <w:szCs w:val="20"/>
        </w:rPr>
        <w:t>)</w:t>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Pr="00D92DE6">
        <w:rPr>
          <w:rFonts w:ascii="Times New Roman" w:eastAsia="Times New Roman" w:hAnsi="Times New Roman" w:cs="Times New Roman"/>
          <w:b/>
          <w:bCs/>
          <w:color w:val="000000"/>
          <w:sz w:val="20"/>
          <w:szCs w:val="20"/>
        </w:rPr>
        <w:t xml:space="preserve">Grade Level: </w:t>
      </w:r>
      <w:r w:rsidRPr="00D92DE6">
        <w:rPr>
          <w:rFonts w:ascii="Times New Roman" w:eastAsia="Times New Roman" w:hAnsi="Times New Roman" w:cs="Times New Roman"/>
          <w:color w:val="000000"/>
          <w:sz w:val="20"/>
          <w:szCs w:val="20"/>
        </w:rPr>
        <w:t>10</w:t>
      </w:r>
      <w:r w:rsidRPr="00D92DE6">
        <w:rPr>
          <w:rFonts w:ascii="Times New Roman" w:eastAsia="Times New Roman" w:hAnsi="Times New Roman" w:cs="Times New Roman"/>
          <w:color w:val="000000"/>
          <w:sz w:val="20"/>
          <w:szCs w:val="20"/>
          <w:vertAlign w:val="superscript"/>
        </w:rPr>
        <w:t>th</w:t>
      </w:r>
      <w:r w:rsidRPr="00D92DE6">
        <w:rPr>
          <w:rFonts w:ascii="Times New Roman" w:eastAsia="Times New Roman" w:hAnsi="Times New Roman" w:cs="Times New Roman"/>
          <w:color w:val="000000"/>
          <w:sz w:val="20"/>
          <w:szCs w:val="20"/>
        </w:rPr>
        <w:t xml:space="preserve"> – 12</w:t>
      </w:r>
      <w:r w:rsidRPr="00D92DE6">
        <w:rPr>
          <w:rFonts w:ascii="Times New Roman" w:eastAsia="Times New Roman" w:hAnsi="Times New Roman" w:cs="Times New Roman"/>
          <w:color w:val="000000"/>
          <w:sz w:val="20"/>
          <w:szCs w:val="20"/>
          <w:vertAlign w:val="superscript"/>
        </w:rPr>
        <w:t>th</w:t>
      </w:r>
      <w:r w:rsidRPr="00D92DE6">
        <w:rPr>
          <w:rFonts w:ascii="Times New Roman" w:eastAsia="Times New Roman" w:hAnsi="Times New Roman" w:cs="Times New Roman"/>
          <w:color w:val="000000"/>
          <w:sz w:val="20"/>
          <w:szCs w:val="20"/>
        </w:rPr>
        <w:t xml:space="preserve"> </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bCs/>
          <w:color w:val="000000"/>
          <w:sz w:val="20"/>
          <w:szCs w:val="20"/>
        </w:rPr>
        <w:t xml:space="preserve">When: </w:t>
      </w:r>
      <w:r w:rsidRPr="00D92DE6">
        <w:rPr>
          <w:rFonts w:ascii="Times New Roman" w:eastAsia="Times New Roman" w:hAnsi="Times New Roman" w:cs="Times New Roman"/>
          <w:color w:val="000000"/>
          <w:sz w:val="20"/>
          <w:szCs w:val="20"/>
        </w:rPr>
        <w:t xml:space="preserve">February or anytime at PSC </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bCs/>
          <w:color w:val="000000"/>
          <w:sz w:val="20"/>
          <w:szCs w:val="20"/>
        </w:rPr>
        <w:t xml:space="preserve">Purpose: </w:t>
      </w:r>
      <w:r>
        <w:rPr>
          <w:rFonts w:ascii="Times New Roman" w:eastAsia="Times New Roman" w:hAnsi="Times New Roman" w:cs="Times New Roman"/>
          <w:color w:val="000000"/>
          <w:sz w:val="20"/>
          <w:szCs w:val="20"/>
        </w:rPr>
        <w:t>This test is</w:t>
      </w:r>
      <w:r w:rsidRPr="00D92DE6">
        <w:rPr>
          <w:rFonts w:ascii="Times New Roman" w:eastAsia="Times New Roman" w:hAnsi="Times New Roman" w:cs="Times New Roman"/>
          <w:color w:val="000000"/>
          <w:sz w:val="20"/>
          <w:szCs w:val="20"/>
        </w:rPr>
        <w:t xml:space="preserve"> given to students wanting to qualify for dual enrollment classes. Appropriate scores are required for students registering for dual enrollment courses</w:t>
      </w:r>
      <w:r>
        <w:rPr>
          <w:rFonts w:ascii="Times New Roman" w:eastAsia="Times New Roman" w:hAnsi="Times New Roman" w:cs="Times New Roman"/>
          <w:color w:val="000000"/>
          <w:sz w:val="20"/>
          <w:szCs w:val="20"/>
        </w:rPr>
        <w:t>.</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bCs/>
          <w:color w:val="000000"/>
          <w:sz w:val="20"/>
          <w:szCs w:val="20"/>
        </w:rPr>
        <w:t>ACT</w:t>
      </w:r>
      <w:r>
        <w:rPr>
          <w:rFonts w:ascii="Times New Roman" w:eastAsia="Times New Roman" w:hAnsi="Times New Roman" w:cs="Times New Roman"/>
          <w:b/>
          <w:bCs/>
          <w:color w:val="000000"/>
          <w:sz w:val="20"/>
          <w:szCs w:val="20"/>
        </w:rPr>
        <w:t xml:space="preserve"> – Fee Required</w:t>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Pr="00D92DE6">
        <w:rPr>
          <w:rFonts w:ascii="Times New Roman" w:eastAsia="Times New Roman" w:hAnsi="Times New Roman" w:cs="Times New Roman"/>
          <w:b/>
          <w:bCs/>
          <w:color w:val="000000"/>
          <w:sz w:val="20"/>
          <w:szCs w:val="20"/>
        </w:rPr>
        <w:t xml:space="preserve">Grade Level: </w:t>
      </w:r>
      <w:r w:rsidRPr="00D92DE6">
        <w:rPr>
          <w:rFonts w:ascii="Times New Roman" w:eastAsia="Times New Roman" w:hAnsi="Times New Roman" w:cs="Times New Roman"/>
          <w:color w:val="000000"/>
          <w:sz w:val="20"/>
          <w:szCs w:val="20"/>
        </w:rPr>
        <w:t>10</w:t>
      </w:r>
      <w:r w:rsidRPr="00D92DE6">
        <w:rPr>
          <w:rFonts w:ascii="Times New Roman" w:eastAsia="Times New Roman" w:hAnsi="Times New Roman" w:cs="Times New Roman"/>
          <w:color w:val="000000"/>
          <w:sz w:val="20"/>
          <w:szCs w:val="20"/>
          <w:vertAlign w:val="superscript"/>
        </w:rPr>
        <w:t>th</w:t>
      </w:r>
      <w:r w:rsidRPr="00D92DE6">
        <w:rPr>
          <w:rFonts w:ascii="Times New Roman" w:eastAsia="Times New Roman" w:hAnsi="Times New Roman" w:cs="Times New Roman"/>
          <w:color w:val="000000"/>
          <w:sz w:val="20"/>
          <w:szCs w:val="20"/>
        </w:rPr>
        <w:t xml:space="preserve"> – 12</w:t>
      </w:r>
      <w:r w:rsidRPr="00D92DE6">
        <w:rPr>
          <w:rFonts w:ascii="Times New Roman" w:eastAsia="Times New Roman" w:hAnsi="Times New Roman" w:cs="Times New Roman"/>
          <w:color w:val="000000"/>
          <w:sz w:val="20"/>
          <w:szCs w:val="20"/>
          <w:vertAlign w:val="superscript"/>
        </w:rPr>
        <w:t>th</w:t>
      </w:r>
      <w:r w:rsidRPr="00D92DE6">
        <w:rPr>
          <w:rFonts w:ascii="Times New Roman" w:eastAsia="Times New Roman" w:hAnsi="Times New Roman" w:cs="Times New Roman"/>
          <w:color w:val="000000"/>
          <w:sz w:val="20"/>
          <w:szCs w:val="20"/>
        </w:rPr>
        <w:t xml:space="preserve"> </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bCs/>
          <w:color w:val="000000"/>
          <w:sz w:val="20"/>
          <w:szCs w:val="20"/>
        </w:rPr>
        <w:t xml:space="preserve">When: </w:t>
      </w:r>
      <w:r w:rsidRPr="00D92DE6">
        <w:rPr>
          <w:rFonts w:ascii="Times New Roman" w:eastAsia="Times New Roman" w:hAnsi="Times New Roman" w:cs="Times New Roman"/>
          <w:color w:val="000000"/>
          <w:sz w:val="20"/>
          <w:szCs w:val="20"/>
        </w:rPr>
        <w:t xml:space="preserve">review the dates on www.act.org </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bCs/>
          <w:color w:val="000000"/>
          <w:sz w:val="20"/>
          <w:szCs w:val="20"/>
        </w:rPr>
        <w:t xml:space="preserve">Purpose: </w:t>
      </w:r>
      <w:r w:rsidRPr="00D92DE6">
        <w:rPr>
          <w:rFonts w:ascii="Times New Roman" w:eastAsia="Times New Roman" w:hAnsi="Times New Roman" w:cs="Times New Roman"/>
          <w:color w:val="000000"/>
          <w:sz w:val="20"/>
          <w:szCs w:val="20"/>
        </w:rPr>
        <w:t xml:space="preserve">Recommended for college-bound students. Universities require ACT (or SAT) scores for admission. Registration is done online at </w:t>
      </w:r>
      <w:r w:rsidRPr="00D92DE6">
        <w:rPr>
          <w:rFonts w:ascii="Times New Roman" w:eastAsia="Times New Roman" w:hAnsi="Times New Roman" w:cs="Times New Roman"/>
          <w:color w:val="0000FF"/>
          <w:sz w:val="20"/>
          <w:szCs w:val="20"/>
        </w:rPr>
        <w:t>www.actstudent.org</w:t>
      </w:r>
      <w:r w:rsidRPr="00D92DE6">
        <w:rPr>
          <w:rFonts w:ascii="Times New Roman" w:eastAsia="Times New Roman" w:hAnsi="Times New Roman" w:cs="Times New Roman"/>
          <w:color w:val="000000"/>
          <w:sz w:val="20"/>
          <w:szCs w:val="20"/>
        </w:rPr>
        <w:t xml:space="preserve">. Certain scores are required to qualify for Florida’s Bright Futures Scholarship, college entrance and dual enrollment. </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bCs/>
          <w:color w:val="000000"/>
          <w:sz w:val="20"/>
          <w:szCs w:val="20"/>
        </w:rPr>
        <w:t>Pr</w:t>
      </w:r>
      <w:r>
        <w:rPr>
          <w:rFonts w:ascii="Times New Roman" w:eastAsia="Times New Roman" w:hAnsi="Times New Roman" w:cs="Times New Roman"/>
          <w:b/>
          <w:bCs/>
          <w:color w:val="000000"/>
          <w:sz w:val="20"/>
          <w:szCs w:val="20"/>
        </w:rPr>
        <w:t>e-Scholastic Achievement Test (</w:t>
      </w:r>
      <w:r w:rsidRPr="00D92DE6">
        <w:rPr>
          <w:rFonts w:ascii="Times New Roman" w:eastAsia="Times New Roman" w:hAnsi="Times New Roman" w:cs="Times New Roman"/>
          <w:b/>
          <w:bCs/>
          <w:color w:val="000000"/>
          <w:sz w:val="20"/>
          <w:szCs w:val="20"/>
        </w:rPr>
        <w:t>PSAT</w:t>
      </w:r>
      <w:r w:rsidR="008B19DF">
        <w:rPr>
          <w:rFonts w:ascii="Times New Roman" w:eastAsia="Times New Roman" w:hAnsi="Times New Roman" w:cs="Times New Roman"/>
          <w:b/>
          <w:bCs/>
          <w:color w:val="000000"/>
          <w:sz w:val="20"/>
          <w:szCs w:val="20"/>
        </w:rPr>
        <w:t>) – Fee Required</w:t>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Pr="00D92DE6">
        <w:rPr>
          <w:rFonts w:ascii="Times New Roman" w:eastAsia="Times New Roman" w:hAnsi="Times New Roman" w:cs="Times New Roman"/>
          <w:b/>
          <w:bCs/>
          <w:color w:val="000000"/>
          <w:sz w:val="20"/>
          <w:szCs w:val="20"/>
        </w:rPr>
        <w:t xml:space="preserve">Grade Level: </w:t>
      </w:r>
      <w:r w:rsidRPr="00D92DE6">
        <w:rPr>
          <w:rFonts w:ascii="Times New Roman" w:eastAsia="Times New Roman" w:hAnsi="Times New Roman" w:cs="Times New Roman"/>
          <w:color w:val="000000"/>
          <w:sz w:val="20"/>
          <w:szCs w:val="20"/>
        </w:rPr>
        <w:t>10</w:t>
      </w:r>
      <w:r w:rsidRPr="00D92DE6">
        <w:rPr>
          <w:rFonts w:ascii="Times New Roman" w:eastAsia="Times New Roman" w:hAnsi="Times New Roman" w:cs="Times New Roman"/>
          <w:color w:val="000000"/>
          <w:sz w:val="20"/>
          <w:szCs w:val="20"/>
          <w:vertAlign w:val="superscript"/>
        </w:rPr>
        <w:t>th</w:t>
      </w:r>
      <w:r w:rsidRPr="00D92DE6">
        <w:rPr>
          <w:rFonts w:ascii="Times New Roman" w:eastAsia="Times New Roman" w:hAnsi="Times New Roman" w:cs="Times New Roman"/>
          <w:color w:val="000000"/>
          <w:sz w:val="20"/>
          <w:szCs w:val="20"/>
        </w:rPr>
        <w:t xml:space="preserve"> &amp; 11</w:t>
      </w:r>
      <w:r w:rsidRPr="00D92DE6">
        <w:rPr>
          <w:rFonts w:ascii="Times New Roman" w:eastAsia="Times New Roman" w:hAnsi="Times New Roman" w:cs="Times New Roman"/>
          <w:color w:val="000000"/>
          <w:sz w:val="20"/>
          <w:szCs w:val="20"/>
          <w:vertAlign w:val="superscript"/>
        </w:rPr>
        <w:t>th</w:t>
      </w:r>
      <w:r w:rsidRPr="00D92DE6">
        <w:rPr>
          <w:rFonts w:ascii="Times New Roman" w:eastAsia="Times New Roman" w:hAnsi="Times New Roman" w:cs="Times New Roman"/>
          <w:color w:val="000000"/>
          <w:sz w:val="20"/>
          <w:szCs w:val="20"/>
        </w:rPr>
        <w:t xml:space="preserve"> </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bCs/>
          <w:color w:val="000000"/>
          <w:sz w:val="20"/>
          <w:szCs w:val="20"/>
        </w:rPr>
        <w:t xml:space="preserve">When: </w:t>
      </w:r>
      <w:r w:rsidRPr="00D92DE6">
        <w:rPr>
          <w:rFonts w:ascii="Times New Roman" w:eastAsia="Times New Roman" w:hAnsi="Times New Roman" w:cs="Times New Roman"/>
          <w:color w:val="000000"/>
          <w:sz w:val="20"/>
          <w:szCs w:val="20"/>
        </w:rPr>
        <w:t>October</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bCs/>
          <w:color w:val="000000"/>
          <w:sz w:val="20"/>
          <w:szCs w:val="20"/>
        </w:rPr>
        <w:t xml:space="preserve">Purpose: </w:t>
      </w:r>
      <w:r w:rsidRPr="00D92DE6">
        <w:rPr>
          <w:rFonts w:ascii="Times New Roman" w:eastAsia="Times New Roman" w:hAnsi="Times New Roman" w:cs="Times New Roman"/>
          <w:color w:val="000000"/>
          <w:sz w:val="20"/>
          <w:szCs w:val="20"/>
        </w:rPr>
        <w:t>Required for academically advanced grade 11 students wishing to qualify for the National Merit</w:t>
      </w:r>
      <w:r>
        <w:rPr>
          <w:rFonts w:ascii="Times New Roman" w:eastAsia="Times New Roman" w:hAnsi="Times New Roman" w:cs="Times New Roman"/>
          <w:color w:val="000000"/>
          <w:sz w:val="20"/>
          <w:szCs w:val="20"/>
        </w:rPr>
        <w:t xml:space="preserve"> </w:t>
      </w:r>
      <w:r w:rsidRPr="00D92DE6">
        <w:rPr>
          <w:rFonts w:ascii="Times New Roman" w:eastAsia="Times New Roman" w:hAnsi="Times New Roman" w:cs="Times New Roman"/>
          <w:color w:val="000000"/>
          <w:sz w:val="20"/>
          <w:szCs w:val="20"/>
        </w:rPr>
        <w:t xml:space="preserve">Scholar’s Program. Several academic scholarships require PSAT scores. Sophomores may take it as a “practice run” and still be eligible to test again their junior year. </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bCs/>
          <w:color w:val="000000"/>
          <w:sz w:val="20"/>
          <w:szCs w:val="20"/>
        </w:rPr>
        <w:t>Scholastic A</w:t>
      </w:r>
      <w:r>
        <w:rPr>
          <w:rFonts w:ascii="Times New Roman" w:eastAsia="Times New Roman" w:hAnsi="Times New Roman" w:cs="Times New Roman"/>
          <w:b/>
          <w:bCs/>
          <w:color w:val="000000"/>
          <w:sz w:val="20"/>
          <w:szCs w:val="20"/>
        </w:rPr>
        <w:t>ptitude Test (</w:t>
      </w:r>
      <w:r w:rsidRPr="00D92DE6">
        <w:rPr>
          <w:rFonts w:ascii="Times New Roman" w:eastAsia="Times New Roman" w:hAnsi="Times New Roman" w:cs="Times New Roman"/>
          <w:b/>
          <w:bCs/>
          <w:color w:val="000000"/>
          <w:sz w:val="20"/>
          <w:szCs w:val="20"/>
        </w:rPr>
        <w:t>SAT</w:t>
      </w:r>
      <w:r w:rsidR="008B19DF">
        <w:rPr>
          <w:rFonts w:ascii="Times New Roman" w:eastAsia="Times New Roman" w:hAnsi="Times New Roman" w:cs="Times New Roman"/>
          <w:b/>
          <w:bCs/>
          <w:color w:val="000000"/>
          <w:sz w:val="20"/>
          <w:szCs w:val="20"/>
        </w:rPr>
        <w:t>) – Fee Required</w:t>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Pr="00D92DE6">
        <w:rPr>
          <w:rFonts w:ascii="Times New Roman" w:eastAsia="Times New Roman" w:hAnsi="Times New Roman" w:cs="Times New Roman"/>
          <w:b/>
          <w:bCs/>
          <w:color w:val="000000"/>
          <w:sz w:val="20"/>
          <w:szCs w:val="20"/>
        </w:rPr>
        <w:t xml:space="preserve">Grade Level: </w:t>
      </w:r>
      <w:r w:rsidRPr="00D92DE6">
        <w:rPr>
          <w:rFonts w:ascii="Times New Roman" w:eastAsia="Times New Roman" w:hAnsi="Times New Roman" w:cs="Times New Roman"/>
          <w:color w:val="000000"/>
          <w:sz w:val="20"/>
          <w:szCs w:val="20"/>
        </w:rPr>
        <w:t>11</w:t>
      </w:r>
      <w:r w:rsidRPr="00D92DE6">
        <w:rPr>
          <w:rFonts w:ascii="Times New Roman" w:eastAsia="Times New Roman" w:hAnsi="Times New Roman" w:cs="Times New Roman"/>
          <w:color w:val="000000"/>
          <w:sz w:val="20"/>
          <w:szCs w:val="20"/>
          <w:vertAlign w:val="superscript"/>
        </w:rPr>
        <w:t>th</w:t>
      </w:r>
      <w:r w:rsidRPr="00D92DE6">
        <w:rPr>
          <w:rFonts w:ascii="Times New Roman" w:eastAsia="Times New Roman" w:hAnsi="Times New Roman" w:cs="Times New Roman"/>
          <w:color w:val="000000"/>
          <w:sz w:val="20"/>
          <w:szCs w:val="20"/>
        </w:rPr>
        <w:t xml:space="preserve"> &amp; 12</w:t>
      </w:r>
      <w:r w:rsidRPr="00D92DE6">
        <w:rPr>
          <w:rFonts w:ascii="Times New Roman" w:eastAsia="Times New Roman" w:hAnsi="Times New Roman" w:cs="Times New Roman"/>
          <w:color w:val="000000"/>
          <w:sz w:val="20"/>
          <w:szCs w:val="20"/>
          <w:vertAlign w:val="superscript"/>
        </w:rPr>
        <w:t>th</w:t>
      </w:r>
      <w:r w:rsidRPr="00D92DE6">
        <w:rPr>
          <w:rFonts w:ascii="Times New Roman" w:eastAsia="Times New Roman" w:hAnsi="Times New Roman" w:cs="Times New Roman"/>
          <w:color w:val="000000"/>
          <w:sz w:val="20"/>
          <w:szCs w:val="20"/>
        </w:rPr>
        <w:t xml:space="preserve"> </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bCs/>
          <w:color w:val="000000"/>
          <w:sz w:val="20"/>
          <w:szCs w:val="20"/>
        </w:rPr>
        <w:t xml:space="preserve">When: </w:t>
      </w:r>
      <w:r w:rsidRPr="00D92DE6">
        <w:rPr>
          <w:rFonts w:ascii="Times New Roman" w:eastAsia="Times New Roman" w:hAnsi="Times New Roman" w:cs="Times New Roman"/>
          <w:color w:val="000000"/>
          <w:sz w:val="20"/>
          <w:szCs w:val="20"/>
        </w:rPr>
        <w:t>Various dates</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bCs/>
          <w:color w:val="000000"/>
          <w:sz w:val="20"/>
          <w:szCs w:val="20"/>
        </w:rPr>
        <w:t xml:space="preserve">Purpose: </w:t>
      </w:r>
      <w:r w:rsidRPr="00D92DE6">
        <w:rPr>
          <w:rFonts w:ascii="Times New Roman" w:eastAsia="Times New Roman" w:hAnsi="Times New Roman" w:cs="Times New Roman"/>
          <w:color w:val="000000"/>
          <w:sz w:val="20"/>
          <w:szCs w:val="20"/>
        </w:rPr>
        <w:t xml:space="preserve">Recommended for college-bound students. Universities require SAT (or ACT) scores for admission. Registration is completed online at </w:t>
      </w:r>
      <w:r w:rsidRPr="00D92DE6">
        <w:rPr>
          <w:rFonts w:ascii="Times New Roman" w:eastAsia="Times New Roman" w:hAnsi="Times New Roman" w:cs="Times New Roman"/>
          <w:color w:val="0000FF"/>
          <w:sz w:val="20"/>
          <w:szCs w:val="20"/>
        </w:rPr>
        <w:t>www.collegeboard.com</w:t>
      </w:r>
      <w:r w:rsidRPr="00D92DE6">
        <w:rPr>
          <w:rFonts w:ascii="Times New Roman" w:eastAsia="Times New Roman" w:hAnsi="Times New Roman" w:cs="Times New Roman"/>
          <w:color w:val="000000"/>
          <w:sz w:val="20"/>
          <w:szCs w:val="20"/>
        </w:rPr>
        <w:t xml:space="preserve">. Certain scores are required to qualify for Florida’s Bright Futures Scholarship and college entrance. </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bCs/>
          <w:color w:val="000000"/>
          <w:sz w:val="20"/>
          <w:szCs w:val="20"/>
        </w:rPr>
        <w:t>Armed Force</w:t>
      </w:r>
      <w:r>
        <w:rPr>
          <w:rFonts w:ascii="Times New Roman" w:eastAsia="Times New Roman" w:hAnsi="Times New Roman" w:cs="Times New Roman"/>
          <w:b/>
          <w:bCs/>
          <w:color w:val="000000"/>
          <w:sz w:val="20"/>
          <w:szCs w:val="20"/>
        </w:rPr>
        <w:t>s Vocational Aptitude Battery (</w:t>
      </w:r>
      <w:r w:rsidRPr="00D92DE6">
        <w:rPr>
          <w:rFonts w:ascii="Times New Roman" w:eastAsia="Times New Roman" w:hAnsi="Times New Roman" w:cs="Times New Roman"/>
          <w:b/>
          <w:bCs/>
          <w:color w:val="000000"/>
          <w:sz w:val="20"/>
          <w:szCs w:val="20"/>
        </w:rPr>
        <w:t>ASVAB</w:t>
      </w:r>
      <w:r>
        <w:rPr>
          <w:rFonts w:ascii="Times New Roman" w:eastAsia="Times New Roman" w:hAnsi="Times New Roman" w:cs="Times New Roman"/>
          <w:b/>
          <w:bCs/>
          <w:color w:val="000000"/>
          <w:sz w:val="20"/>
          <w:szCs w:val="20"/>
        </w:rPr>
        <w:t>)</w:t>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008B19DF">
        <w:rPr>
          <w:rFonts w:ascii="Times New Roman" w:eastAsia="Times New Roman" w:hAnsi="Times New Roman" w:cs="Times New Roman"/>
          <w:b/>
          <w:bCs/>
          <w:color w:val="000000"/>
          <w:sz w:val="20"/>
          <w:szCs w:val="20"/>
        </w:rPr>
        <w:tab/>
      </w:r>
      <w:r w:rsidRPr="00D92DE6">
        <w:rPr>
          <w:rFonts w:ascii="Times New Roman" w:eastAsia="Times New Roman" w:hAnsi="Times New Roman" w:cs="Times New Roman"/>
          <w:b/>
          <w:bCs/>
          <w:color w:val="000000"/>
          <w:sz w:val="20"/>
          <w:szCs w:val="20"/>
        </w:rPr>
        <w:t xml:space="preserve">Grade Level: </w:t>
      </w:r>
      <w:r w:rsidRPr="00D92DE6">
        <w:rPr>
          <w:rFonts w:ascii="Times New Roman" w:eastAsia="Times New Roman" w:hAnsi="Times New Roman" w:cs="Times New Roman"/>
          <w:color w:val="000000"/>
          <w:sz w:val="20"/>
          <w:szCs w:val="20"/>
        </w:rPr>
        <w:t>10</w:t>
      </w:r>
      <w:r w:rsidRPr="00D92DE6">
        <w:rPr>
          <w:rFonts w:ascii="Times New Roman" w:eastAsia="Times New Roman" w:hAnsi="Times New Roman" w:cs="Times New Roman"/>
          <w:color w:val="000000"/>
          <w:sz w:val="20"/>
          <w:szCs w:val="20"/>
          <w:vertAlign w:val="superscript"/>
        </w:rPr>
        <w:t>th</w:t>
      </w:r>
      <w:r w:rsidRPr="00D92DE6">
        <w:rPr>
          <w:rFonts w:ascii="Times New Roman" w:eastAsia="Times New Roman" w:hAnsi="Times New Roman" w:cs="Times New Roman"/>
          <w:color w:val="000000"/>
          <w:sz w:val="20"/>
          <w:szCs w:val="20"/>
        </w:rPr>
        <w:t xml:space="preserve"> – 12</w:t>
      </w:r>
      <w:r w:rsidRPr="00D92DE6">
        <w:rPr>
          <w:rFonts w:ascii="Times New Roman" w:eastAsia="Times New Roman" w:hAnsi="Times New Roman" w:cs="Times New Roman"/>
          <w:color w:val="000000"/>
          <w:sz w:val="20"/>
          <w:szCs w:val="20"/>
          <w:vertAlign w:val="superscript"/>
        </w:rPr>
        <w:t>th</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bCs/>
          <w:color w:val="000000"/>
          <w:sz w:val="20"/>
          <w:szCs w:val="20"/>
        </w:rPr>
        <w:t xml:space="preserve">When: </w:t>
      </w:r>
      <w:r w:rsidRPr="00D92DE6">
        <w:rPr>
          <w:rFonts w:ascii="Times New Roman" w:eastAsia="Times New Roman" w:hAnsi="Times New Roman" w:cs="Times New Roman"/>
          <w:bCs/>
          <w:color w:val="000000"/>
          <w:sz w:val="20"/>
          <w:szCs w:val="20"/>
        </w:rPr>
        <w:t>sometime</w:t>
      </w:r>
      <w:r w:rsidRPr="00D92DE6">
        <w:rPr>
          <w:rFonts w:ascii="Times New Roman" w:eastAsia="Times New Roman" w:hAnsi="Times New Roman" w:cs="Times New Roman"/>
          <w:b/>
          <w:bCs/>
          <w:color w:val="000000"/>
          <w:sz w:val="20"/>
          <w:szCs w:val="20"/>
        </w:rPr>
        <w:t xml:space="preserve"> </w:t>
      </w:r>
      <w:r w:rsidRPr="00D92DE6">
        <w:rPr>
          <w:rFonts w:ascii="Times New Roman" w:eastAsia="Times New Roman" w:hAnsi="Times New Roman" w:cs="Times New Roman"/>
          <w:color w:val="000000"/>
          <w:sz w:val="20"/>
          <w:szCs w:val="20"/>
        </w:rPr>
        <w:t>January through March</w:t>
      </w:r>
    </w:p>
    <w:p w:rsidR="00E53258" w:rsidRPr="00A31D19"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color w:val="000000"/>
          <w:sz w:val="20"/>
          <w:szCs w:val="20"/>
        </w:rPr>
        <w:t>Purpose</w:t>
      </w:r>
      <w:r w:rsidRPr="00D92DE6">
        <w:rPr>
          <w:rFonts w:ascii="Times New Roman" w:eastAsia="Times New Roman" w:hAnsi="Times New Roman" w:cs="Times New Roman"/>
          <w:color w:val="000000"/>
          <w:sz w:val="20"/>
          <w:szCs w:val="20"/>
        </w:rPr>
        <w:t>: A battery of tests to determine interests/abilities of/for various jobs within the military.</w:t>
      </w:r>
    </w:p>
    <w:p w:rsidR="00E53258" w:rsidRDefault="00E53258" w:rsidP="00E53258">
      <w:pPr>
        <w:autoSpaceDE w:val="0"/>
        <w:autoSpaceDN w:val="0"/>
        <w:adjustRightInd w:val="0"/>
        <w:spacing w:after="0" w:line="240" w:lineRule="auto"/>
        <w:rPr>
          <w:rFonts w:ascii="Times New Roman" w:eastAsia="Times New Roman" w:hAnsi="Times New Roman" w:cs="Times New Roman"/>
          <w:b/>
          <w:color w:val="000000"/>
          <w:sz w:val="20"/>
          <w:szCs w:val="20"/>
        </w:rPr>
      </w:pP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b/>
          <w:color w:val="000000"/>
          <w:sz w:val="20"/>
          <w:szCs w:val="20"/>
        </w:rPr>
      </w:pPr>
      <w:r w:rsidRPr="00D92DE6">
        <w:rPr>
          <w:rFonts w:ascii="Times New Roman" w:eastAsia="Times New Roman" w:hAnsi="Times New Roman" w:cs="Times New Roman"/>
          <w:b/>
          <w:color w:val="000000"/>
          <w:sz w:val="20"/>
          <w:szCs w:val="20"/>
        </w:rPr>
        <w:t>D</w:t>
      </w:r>
      <w:r>
        <w:rPr>
          <w:rFonts w:ascii="Times New Roman" w:eastAsia="Times New Roman" w:hAnsi="Times New Roman" w:cs="Times New Roman"/>
          <w:b/>
          <w:color w:val="000000"/>
          <w:sz w:val="20"/>
          <w:szCs w:val="20"/>
        </w:rPr>
        <w:t>iscovery Education Assessment (</w:t>
      </w:r>
      <w:r w:rsidRPr="00D92DE6">
        <w:rPr>
          <w:rFonts w:ascii="Times New Roman" w:eastAsia="Times New Roman" w:hAnsi="Times New Roman" w:cs="Times New Roman"/>
          <w:b/>
          <w:color w:val="000000"/>
          <w:sz w:val="20"/>
          <w:szCs w:val="20"/>
        </w:rPr>
        <w:t>DEA</w:t>
      </w:r>
      <w:r w:rsidR="008B19DF">
        <w:rPr>
          <w:rFonts w:ascii="Times New Roman" w:eastAsia="Times New Roman" w:hAnsi="Times New Roman" w:cs="Times New Roman"/>
          <w:b/>
          <w:color w:val="000000"/>
          <w:sz w:val="20"/>
          <w:szCs w:val="20"/>
        </w:rPr>
        <w:t>)</w:t>
      </w:r>
      <w:r w:rsidR="008B19DF">
        <w:rPr>
          <w:rFonts w:ascii="Times New Roman" w:eastAsia="Times New Roman" w:hAnsi="Times New Roman" w:cs="Times New Roman"/>
          <w:b/>
          <w:color w:val="000000"/>
          <w:sz w:val="20"/>
          <w:szCs w:val="20"/>
        </w:rPr>
        <w:tab/>
      </w:r>
      <w:r w:rsidR="008B19DF">
        <w:rPr>
          <w:rFonts w:ascii="Times New Roman" w:eastAsia="Times New Roman" w:hAnsi="Times New Roman" w:cs="Times New Roman"/>
          <w:b/>
          <w:color w:val="000000"/>
          <w:sz w:val="20"/>
          <w:szCs w:val="20"/>
        </w:rPr>
        <w:tab/>
      </w:r>
      <w:r w:rsidR="008B19DF">
        <w:rPr>
          <w:rFonts w:ascii="Times New Roman" w:eastAsia="Times New Roman" w:hAnsi="Times New Roman" w:cs="Times New Roman"/>
          <w:b/>
          <w:color w:val="000000"/>
          <w:sz w:val="20"/>
          <w:szCs w:val="20"/>
        </w:rPr>
        <w:tab/>
      </w:r>
      <w:r w:rsidR="008B19DF">
        <w:rPr>
          <w:rFonts w:ascii="Times New Roman" w:eastAsia="Times New Roman" w:hAnsi="Times New Roman" w:cs="Times New Roman"/>
          <w:b/>
          <w:color w:val="000000"/>
          <w:sz w:val="20"/>
          <w:szCs w:val="20"/>
        </w:rPr>
        <w:tab/>
      </w:r>
      <w:r w:rsidR="008B19DF">
        <w:rPr>
          <w:rFonts w:ascii="Times New Roman" w:eastAsia="Times New Roman" w:hAnsi="Times New Roman" w:cs="Times New Roman"/>
          <w:b/>
          <w:color w:val="000000"/>
          <w:sz w:val="20"/>
          <w:szCs w:val="20"/>
        </w:rPr>
        <w:tab/>
      </w:r>
      <w:r w:rsidR="008B19DF">
        <w:rPr>
          <w:rFonts w:ascii="Times New Roman" w:eastAsia="Times New Roman" w:hAnsi="Times New Roman" w:cs="Times New Roman"/>
          <w:b/>
          <w:color w:val="000000"/>
          <w:sz w:val="20"/>
          <w:szCs w:val="20"/>
        </w:rPr>
        <w:tab/>
      </w:r>
      <w:r w:rsidRPr="00D92DE6">
        <w:rPr>
          <w:rFonts w:ascii="Times New Roman" w:eastAsia="Times New Roman" w:hAnsi="Times New Roman" w:cs="Times New Roman"/>
          <w:b/>
          <w:color w:val="000000"/>
          <w:sz w:val="20"/>
          <w:szCs w:val="20"/>
        </w:rPr>
        <w:t xml:space="preserve">Grade Level: </w:t>
      </w:r>
      <w:r w:rsidRPr="00F75ED1">
        <w:rPr>
          <w:rFonts w:ascii="Times New Roman" w:eastAsia="Times New Roman" w:hAnsi="Times New Roman" w:cs="Times New Roman"/>
          <w:color w:val="000000"/>
          <w:sz w:val="20"/>
          <w:szCs w:val="20"/>
        </w:rPr>
        <w:t>9</w:t>
      </w:r>
      <w:r w:rsidRPr="00F75ED1">
        <w:rPr>
          <w:rFonts w:ascii="Times New Roman" w:eastAsia="Times New Roman" w:hAnsi="Times New Roman" w:cs="Times New Roman"/>
          <w:color w:val="000000"/>
          <w:sz w:val="20"/>
          <w:szCs w:val="20"/>
          <w:vertAlign w:val="superscript"/>
        </w:rPr>
        <w:t>th</w:t>
      </w:r>
      <w:r w:rsidRPr="00F75ED1">
        <w:rPr>
          <w:rFonts w:ascii="Times New Roman" w:eastAsia="Times New Roman" w:hAnsi="Times New Roman" w:cs="Times New Roman"/>
          <w:color w:val="000000"/>
          <w:sz w:val="20"/>
          <w:szCs w:val="20"/>
        </w:rPr>
        <w:t xml:space="preserve"> – 12</w:t>
      </w:r>
      <w:r w:rsidRPr="00F75ED1">
        <w:rPr>
          <w:rFonts w:ascii="Times New Roman" w:eastAsia="Times New Roman" w:hAnsi="Times New Roman" w:cs="Times New Roman"/>
          <w:color w:val="000000"/>
          <w:sz w:val="20"/>
          <w:szCs w:val="20"/>
          <w:vertAlign w:val="superscript"/>
        </w:rPr>
        <w:t>th</w:t>
      </w:r>
      <w:r w:rsidRPr="00D92DE6">
        <w:rPr>
          <w:rFonts w:ascii="Times New Roman" w:eastAsia="Times New Roman" w:hAnsi="Times New Roman" w:cs="Times New Roman"/>
          <w:b/>
          <w:color w:val="000000"/>
          <w:sz w:val="20"/>
          <w:szCs w:val="20"/>
        </w:rPr>
        <w:t xml:space="preserve"> </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color w:val="000000"/>
          <w:sz w:val="20"/>
          <w:szCs w:val="20"/>
        </w:rPr>
        <w:t xml:space="preserve">When: </w:t>
      </w:r>
      <w:r w:rsidRPr="00D92DE6">
        <w:rPr>
          <w:rFonts w:ascii="Times New Roman" w:eastAsia="Times New Roman" w:hAnsi="Times New Roman" w:cs="Times New Roman"/>
          <w:color w:val="000000"/>
          <w:sz w:val="20"/>
          <w:szCs w:val="20"/>
        </w:rPr>
        <w:t>Fall, Winter, and Spring</w:t>
      </w:r>
    </w:p>
    <w:p w:rsidR="00E53258"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r w:rsidRPr="00D92DE6">
        <w:rPr>
          <w:rFonts w:ascii="Times New Roman" w:eastAsia="Times New Roman" w:hAnsi="Times New Roman" w:cs="Times New Roman"/>
          <w:b/>
          <w:color w:val="000000"/>
          <w:sz w:val="20"/>
          <w:szCs w:val="20"/>
        </w:rPr>
        <w:t xml:space="preserve">Purpose: </w:t>
      </w:r>
      <w:r w:rsidRPr="00D92DE6">
        <w:rPr>
          <w:rFonts w:ascii="Times New Roman" w:eastAsia="Times New Roman" w:hAnsi="Times New Roman" w:cs="Times New Roman"/>
          <w:color w:val="000000"/>
          <w:sz w:val="20"/>
          <w:szCs w:val="20"/>
        </w:rPr>
        <w:t>This assessment is to determine initial level of competence in math, science, and reading. The subsequent assessments then measures progress made by the student throughout the year. The information gained from this assessment gives teachers valuable information to differentiate their classroom</w:t>
      </w:r>
      <w:r w:rsidR="00472D23">
        <w:rPr>
          <w:rFonts w:ascii="Times New Roman" w:eastAsia="Times New Roman" w:hAnsi="Times New Roman" w:cs="Times New Roman"/>
          <w:color w:val="000000"/>
          <w:sz w:val="20"/>
          <w:szCs w:val="20"/>
        </w:rPr>
        <w:t xml:space="preserve"> instruction in order to </w:t>
      </w:r>
      <w:r w:rsidRPr="00D92DE6">
        <w:rPr>
          <w:rFonts w:ascii="Times New Roman" w:eastAsia="Times New Roman" w:hAnsi="Times New Roman" w:cs="Times New Roman"/>
          <w:color w:val="000000"/>
          <w:sz w:val="20"/>
          <w:szCs w:val="20"/>
        </w:rPr>
        <w:t xml:space="preserve">meet the needs of their students. </w:t>
      </w:r>
    </w:p>
    <w:p w:rsidR="00E53258"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sz w:val="20"/>
          <w:szCs w:val="20"/>
        </w:rPr>
      </w:pP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color w:val="000000"/>
        </w:rPr>
      </w:pPr>
    </w:p>
    <w:p w:rsidR="00E53258" w:rsidRPr="00D92DE6" w:rsidRDefault="00E53258" w:rsidP="00E53258">
      <w:pPr>
        <w:autoSpaceDE w:val="0"/>
        <w:autoSpaceDN w:val="0"/>
        <w:adjustRightInd w:val="0"/>
        <w:spacing w:after="0" w:line="240" w:lineRule="auto"/>
        <w:jc w:val="center"/>
        <w:rPr>
          <w:rFonts w:ascii="Times New Roman" w:eastAsia="Times New Roman" w:hAnsi="Times New Roman" w:cs="Times New Roman"/>
          <w:sz w:val="21"/>
          <w:szCs w:val="21"/>
        </w:rPr>
      </w:pPr>
    </w:p>
    <w:p w:rsidR="00E53258" w:rsidRPr="00D92DE6" w:rsidRDefault="00DD7920" w:rsidP="00E53258">
      <w:pPr>
        <w:autoSpaceDE w:val="0"/>
        <w:autoSpaceDN w:val="0"/>
        <w:adjustRightInd w:val="0"/>
        <w:spacing w:after="0" w:line="240" w:lineRule="auto"/>
        <w:jc w:val="center"/>
        <w:rPr>
          <w:rFonts w:ascii="Bookman Old Style" w:eastAsia="Times New Roman" w:hAnsi="Bookman Old Style" w:cs="Calibri,Bold"/>
          <w:b/>
          <w:bCs/>
          <w:sz w:val="40"/>
          <w:szCs w:val="40"/>
        </w:rPr>
      </w:pPr>
      <w:r>
        <w:rPr>
          <w:rFonts w:ascii="Bookman Old Style" w:eastAsia="Times New Roman" w:hAnsi="Bookman Old Style" w:cs="Calibri,Bold"/>
          <w:b/>
          <w:bCs/>
          <w:noProof/>
          <w:sz w:val="36"/>
          <w:szCs w:val="40"/>
        </w:rPr>
        <mc:AlternateContent>
          <mc:Choice Requires="wps">
            <w:drawing>
              <wp:anchor distT="0" distB="0" distL="114300" distR="114300" simplePos="0" relativeHeight="251627520" behindDoc="0" locked="0" layoutInCell="1" allowOverlap="1" wp14:anchorId="7843C3AF" wp14:editId="40E0861C">
                <wp:simplePos x="0" y="0"/>
                <wp:positionH relativeFrom="margin">
                  <wp:align>center</wp:align>
                </wp:positionH>
                <wp:positionV relativeFrom="paragraph">
                  <wp:posOffset>-105410</wp:posOffset>
                </wp:positionV>
                <wp:extent cx="5038725" cy="9525"/>
                <wp:effectExtent l="38100" t="38100" r="66675" b="85725"/>
                <wp:wrapNone/>
                <wp:docPr id="96" name="Straight Connector 96"/>
                <wp:cNvGraphicFramePr/>
                <a:graphic xmlns:a="http://schemas.openxmlformats.org/drawingml/2006/main">
                  <a:graphicData uri="http://schemas.microsoft.com/office/word/2010/wordprocessingShape">
                    <wps:wsp>
                      <wps:cNvCnPr/>
                      <wps:spPr>
                        <a:xfrm flipV="1">
                          <a:off x="0" y="0"/>
                          <a:ext cx="50387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24C8E667" id="Straight Connector 96" o:spid="_x0000_s1026" style="position:absolute;flip:y;z-index:251627520;visibility:visible;mso-wrap-style:square;mso-wrap-distance-left:9pt;mso-wrap-distance-top:0;mso-wrap-distance-right:9pt;mso-wrap-distance-bottom:0;mso-position-horizontal:center;mso-position-horizontal-relative:margin;mso-position-vertical:absolute;mso-position-vertical-relative:text" from="0,-8.3pt" to="396.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" strokecolor="windowText" strokeweight="2pt">
                <v:shadow on="t" color="black" opacity="24903f" origin=",.5" offset="0,.55556mm"/>
                <w10:wrap anchorx="margin"/>
              </v:line>
            </w:pict>
          </mc:Fallback>
        </mc:AlternateContent>
      </w:r>
      <w:r w:rsidR="00E53258" w:rsidRPr="00D92DE6">
        <w:rPr>
          <w:rFonts w:ascii="Bookman Old Style" w:eastAsia="Times New Roman" w:hAnsi="Bookman Old Style" w:cs="Calibri,Bold"/>
          <w:b/>
          <w:bCs/>
          <w:sz w:val="40"/>
          <w:szCs w:val="40"/>
        </w:rPr>
        <w:t>ACADEMIC RECOGNITION PROGRAMS</w:t>
      </w:r>
    </w:p>
    <w:p w:rsidR="00E53258" w:rsidRPr="00D92DE6" w:rsidRDefault="00DD7920" w:rsidP="00E53258">
      <w:pPr>
        <w:autoSpaceDE w:val="0"/>
        <w:autoSpaceDN w:val="0"/>
        <w:adjustRightInd w:val="0"/>
        <w:spacing w:after="0" w:line="240" w:lineRule="auto"/>
        <w:jc w:val="center"/>
        <w:rPr>
          <w:rFonts w:ascii="Calibri,Bold" w:eastAsia="Times New Roman" w:hAnsi="Calibri,Bold" w:cs="Calibri,Bold"/>
          <w:b/>
          <w:bCs/>
          <w:sz w:val="27"/>
          <w:szCs w:val="27"/>
        </w:rPr>
      </w:pPr>
      <w:r>
        <w:rPr>
          <w:rFonts w:ascii="Bookman Old Style" w:eastAsia="Times New Roman" w:hAnsi="Bookman Old Style" w:cs="Calibri,Bold"/>
          <w:b/>
          <w:bCs/>
          <w:noProof/>
          <w:sz w:val="36"/>
          <w:szCs w:val="40"/>
        </w:rPr>
        <mc:AlternateContent>
          <mc:Choice Requires="wps">
            <w:drawing>
              <wp:anchor distT="0" distB="0" distL="114300" distR="114300" simplePos="0" relativeHeight="251675648" behindDoc="0" locked="0" layoutInCell="1" allowOverlap="1" wp14:anchorId="6AEC81D7" wp14:editId="0085BBF7">
                <wp:simplePos x="0" y="0"/>
                <wp:positionH relativeFrom="margin">
                  <wp:align>center</wp:align>
                </wp:positionH>
                <wp:positionV relativeFrom="paragraph">
                  <wp:posOffset>38100</wp:posOffset>
                </wp:positionV>
                <wp:extent cx="5038725" cy="9525"/>
                <wp:effectExtent l="38100" t="38100" r="66675" b="85725"/>
                <wp:wrapNone/>
                <wp:docPr id="97" name="Straight Connector 97"/>
                <wp:cNvGraphicFramePr/>
                <a:graphic xmlns:a="http://schemas.openxmlformats.org/drawingml/2006/main">
                  <a:graphicData uri="http://schemas.microsoft.com/office/word/2010/wordprocessingShape">
                    <wps:wsp>
                      <wps:cNvCnPr/>
                      <wps:spPr>
                        <a:xfrm flipV="1">
                          <a:off x="0" y="0"/>
                          <a:ext cx="50387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7D051577" id="Straight Connector 97" o:spid="_x0000_s1026" style="position:absolute;flip:y;z-index:251675648;visibility:visible;mso-wrap-style:square;mso-wrap-distance-left:9pt;mso-wrap-distance-top:0;mso-wrap-distance-right:9pt;mso-wrap-distance-bottom:0;mso-position-horizontal:center;mso-position-horizontal-relative:margin;mso-position-vertical:absolute;mso-position-vertical-relative:text" from="0,3pt" to="396.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" strokecolor="windowText" strokeweight="2pt">
                <v:shadow on="t" color="black" opacity="24903f" origin=",.5" offset="0,.55556mm"/>
                <w10:wrap anchorx="margin"/>
              </v:line>
            </w:pict>
          </mc:Fallback>
        </mc:AlternateContent>
      </w:r>
    </w:p>
    <w:p w:rsidR="00E53258" w:rsidRPr="00D92DE6" w:rsidRDefault="00E53258" w:rsidP="00E53258">
      <w:pPr>
        <w:autoSpaceDE w:val="0"/>
        <w:autoSpaceDN w:val="0"/>
        <w:adjustRightInd w:val="0"/>
        <w:spacing w:after="0" w:line="240" w:lineRule="auto"/>
        <w:jc w:val="center"/>
        <w:rPr>
          <w:rFonts w:ascii="Calibri,Bold" w:eastAsia="Times New Roman" w:hAnsi="Calibri,Bold" w:cs="Calibri,Bold"/>
          <w:b/>
          <w:bCs/>
          <w:sz w:val="27"/>
          <w:szCs w:val="27"/>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b/>
          <w:bCs/>
          <w:sz w:val="20"/>
          <w:szCs w:val="20"/>
        </w:rPr>
      </w:pPr>
      <w:r w:rsidRPr="00D92DE6">
        <w:rPr>
          <w:rFonts w:ascii="Times New Roman" w:eastAsia="Times New Roman" w:hAnsi="Times New Roman" w:cs="Times New Roman"/>
          <w:b/>
          <w:bCs/>
          <w:sz w:val="28"/>
          <w:szCs w:val="28"/>
        </w:rPr>
        <w:t>Florida Bright Futures Scholarship Program</w:t>
      </w:r>
      <w:r w:rsidRPr="00D92DE6">
        <w:rPr>
          <w:rFonts w:ascii="Times New Roman" w:eastAsia="Times New Roman" w:hAnsi="Times New Roman" w:cs="Times New Roman"/>
          <w:b/>
          <w:bCs/>
        </w:rPr>
        <w:t xml:space="preserve"> </w:t>
      </w:r>
      <w:r w:rsidRPr="00F22884">
        <w:rPr>
          <w:rFonts w:ascii="Times New Roman" w:eastAsia="Times New Roman" w:hAnsi="Times New Roman" w:cs="Times New Roman"/>
          <w:b/>
          <w:bCs/>
          <w:sz w:val="20"/>
          <w:szCs w:val="20"/>
        </w:rPr>
        <w:t>(www.FloridaStudentFinancialAid.org)</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i/>
          <w:iCs/>
          <w:sz w:val="20"/>
          <w:szCs w:val="20"/>
        </w:rPr>
      </w:pPr>
      <w:r w:rsidRPr="00F22884">
        <w:rPr>
          <w:rFonts w:ascii="Times New Roman" w:eastAsia="Times New Roman" w:hAnsi="Times New Roman" w:cs="Times New Roman"/>
          <w:i/>
          <w:iCs/>
          <w:sz w:val="20"/>
          <w:szCs w:val="20"/>
        </w:rPr>
        <w:t>Refer to the website listed above for verification of requirements and to complete the application.</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i/>
          <w:iCs/>
          <w:sz w:val="20"/>
          <w:szCs w:val="20"/>
        </w:rPr>
      </w:pPr>
      <w:r w:rsidRPr="00F22884">
        <w:rPr>
          <w:rFonts w:ascii="Times New Roman" w:eastAsia="Times New Roman" w:hAnsi="Times New Roman" w:cs="Times New Roman"/>
          <w:i/>
          <w:iCs/>
          <w:sz w:val="20"/>
          <w:szCs w:val="20"/>
        </w:rPr>
        <w:t>Guidelines are subject to change.</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i/>
          <w:iCs/>
          <w:sz w:val="20"/>
          <w:szCs w:val="20"/>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The Florida Bright Futures Scholarship Program establishes a lottery-funded scholarship to reward any</w:t>
      </w:r>
      <w:r>
        <w:rPr>
          <w:rFonts w:ascii="Times New Roman" w:eastAsia="Times New Roman" w:hAnsi="Times New Roman" w:cs="Times New Roman"/>
          <w:sz w:val="20"/>
          <w:szCs w:val="20"/>
        </w:rPr>
        <w:t xml:space="preserve"> F</w:t>
      </w:r>
      <w:r w:rsidRPr="00F22884">
        <w:rPr>
          <w:rFonts w:ascii="Times New Roman" w:eastAsia="Times New Roman" w:hAnsi="Times New Roman" w:cs="Times New Roman"/>
          <w:sz w:val="20"/>
          <w:szCs w:val="20"/>
        </w:rPr>
        <w:t>lorida high school graduate</w:t>
      </w:r>
      <w:r>
        <w:rPr>
          <w:rFonts w:ascii="Times New Roman" w:eastAsia="Times New Roman" w:hAnsi="Times New Roman" w:cs="Times New Roman"/>
          <w:sz w:val="20"/>
          <w:szCs w:val="20"/>
        </w:rPr>
        <w:t xml:space="preserve"> </w:t>
      </w:r>
      <w:r w:rsidRPr="00F22884">
        <w:rPr>
          <w:rFonts w:ascii="Times New Roman" w:eastAsia="Times New Roman" w:hAnsi="Times New Roman" w:cs="Times New Roman"/>
          <w:sz w:val="20"/>
          <w:szCs w:val="20"/>
        </w:rPr>
        <w:t>who merits recognition of high academic achievement and who enrolls in an eligible Florida public or private post-secondary institution within three years of high school graduation.</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The Bright Futures Scholarship Program is the umbrella organization for all state-funded scholarships based on academic achievement in high school. Eligible students must be residents of Florida and must earn a high school diploma.</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b/>
          <w:bCs/>
        </w:rPr>
      </w:pP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b/>
          <w:bCs/>
          <w:sz w:val="28"/>
          <w:szCs w:val="28"/>
        </w:rPr>
      </w:pPr>
      <w:r w:rsidRPr="00D92DE6">
        <w:rPr>
          <w:rFonts w:ascii="Times New Roman" w:eastAsia="Times New Roman" w:hAnsi="Times New Roman" w:cs="Times New Roman"/>
          <w:b/>
          <w:bCs/>
          <w:sz w:val="28"/>
          <w:szCs w:val="28"/>
        </w:rPr>
        <w:t>The Florida Academic Scholars Award</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b/>
          <w:bCs/>
          <w:sz w:val="20"/>
          <w:szCs w:val="20"/>
        </w:rPr>
        <w:t xml:space="preserve">AWARD LEVEL:  </w:t>
      </w:r>
      <w:r w:rsidRPr="00F22884">
        <w:rPr>
          <w:rFonts w:ascii="Times New Roman" w:eastAsia="Times New Roman" w:hAnsi="Times New Roman" w:cs="Times New Roman"/>
          <w:sz w:val="20"/>
          <w:szCs w:val="20"/>
        </w:rPr>
        <w:t>The award is prorated by term and hours. The award may cover up to 45 semester credit hours per academic year. The minimum cumulative GPA required for renewal is 3.0; for GPA’s less than 3.0 but greater than 2.75, the Medallion scholarship will be offered.</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b/>
          <w:bCs/>
          <w:sz w:val="20"/>
          <w:szCs w:val="20"/>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b/>
          <w:bCs/>
          <w:sz w:val="20"/>
          <w:szCs w:val="20"/>
        </w:rPr>
        <w:t xml:space="preserve">REQUIREMENTS: </w:t>
      </w:r>
      <w:r w:rsidRPr="00F22884">
        <w:rPr>
          <w:rFonts w:ascii="Times New Roman" w:eastAsia="Times New Roman" w:hAnsi="Times New Roman" w:cs="Times New Roman"/>
          <w:sz w:val="20"/>
          <w:szCs w:val="20"/>
        </w:rPr>
        <w:t>Earn a minimum weighted core GPA of 3.5 or higher in the 16 credits identified by the Florida Board of Regents as college preparatory courses. All advanced placement courses, honor, all dual enrollment courses and selected level III courses will be given extra weight. These 16 credits must include:</w:t>
      </w:r>
    </w:p>
    <w:p w:rsidR="00E53258" w:rsidRPr="00F22884" w:rsidRDefault="00E53258" w:rsidP="00E53258">
      <w:pPr>
        <w:autoSpaceDE w:val="0"/>
        <w:autoSpaceDN w:val="0"/>
        <w:adjustRightInd w:val="0"/>
        <w:spacing w:after="0" w:line="240" w:lineRule="auto"/>
        <w:ind w:left="720"/>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 xml:space="preserve">4 credits in English </w:t>
      </w:r>
      <w:r w:rsidRPr="00F22884">
        <w:rPr>
          <w:rFonts w:ascii="Times New Roman" w:eastAsia="Times New Roman" w:hAnsi="Times New Roman" w:cs="Times New Roman"/>
          <w:sz w:val="20"/>
          <w:szCs w:val="20"/>
        </w:rPr>
        <w:tab/>
      </w:r>
      <w:r w:rsidRPr="00F22884">
        <w:rPr>
          <w:rFonts w:ascii="Times New Roman" w:eastAsia="Times New Roman" w:hAnsi="Times New Roman" w:cs="Times New Roman"/>
          <w:sz w:val="20"/>
          <w:szCs w:val="20"/>
        </w:rPr>
        <w:tab/>
        <w:t>4 credits in Mathematics</w:t>
      </w:r>
    </w:p>
    <w:p w:rsidR="00E53258" w:rsidRPr="00F22884" w:rsidRDefault="00E53258" w:rsidP="00E53258">
      <w:pPr>
        <w:autoSpaceDE w:val="0"/>
        <w:autoSpaceDN w:val="0"/>
        <w:adjustRightInd w:val="0"/>
        <w:spacing w:after="0" w:line="240" w:lineRule="auto"/>
        <w:ind w:left="720"/>
        <w:rPr>
          <w:rFonts w:ascii="Times New Roman" w:eastAsia="Times New Roman" w:hAnsi="Times New Roman" w:cs="Times New Roman"/>
          <w:b/>
          <w:bCs/>
          <w:sz w:val="20"/>
          <w:szCs w:val="20"/>
        </w:rPr>
      </w:pPr>
      <w:r w:rsidRPr="00F22884">
        <w:rPr>
          <w:rFonts w:ascii="Times New Roman" w:eastAsia="Times New Roman" w:hAnsi="Times New Roman" w:cs="Times New Roman"/>
          <w:sz w:val="20"/>
          <w:szCs w:val="20"/>
        </w:rPr>
        <w:t xml:space="preserve">3 credits in Science </w:t>
      </w:r>
      <w:r w:rsidRPr="00F22884">
        <w:rPr>
          <w:rFonts w:ascii="Times New Roman" w:eastAsia="Times New Roman" w:hAnsi="Times New Roman" w:cs="Times New Roman"/>
          <w:sz w:val="20"/>
          <w:szCs w:val="20"/>
        </w:rPr>
        <w:tab/>
      </w:r>
      <w:r w:rsidRPr="00F22884">
        <w:rPr>
          <w:rFonts w:ascii="Times New Roman" w:eastAsia="Times New Roman" w:hAnsi="Times New Roman" w:cs="Times New Roman"/>
          <w:sz w:val="20"/>
          <w:szCs w:val="20"/>
        </w:rPr>
        <w:tab/>
        <w:t xml:space="preserve">2 credits in Foreign Language </w:t>
      </w:r>
      <w:r w:rsidRPr="00F22884">
        <w:rPr>
          <w:rFonts w:ascii="Times New Roman" w:eastAsia="Times New Roman" w:hAnsi="Times New Roman" w:cs="Times New Roman"/>
          <w:b/>
          <w:bCs/>
          <w:sz w:val="20"/>
          <w:szCs w:val="20"/>
        </w:rPr>
        <w:t>(Sequential)</w:t>
      </w:r>
      <w:r w:rsidR="00293786" w:rsidRPr="00293786">
        <w:rPr>
          <w:rFonts w:ascii="Arial" w:hAnsi="Arial" w:cs="Arial"/>
          <w:b/>
          <w:noProof/>
          <w:sz w:val="20"/>
          <w:szCs w:val="20"/>
          <w:u w:val="single"/>
        </w:rPr>
        <w:t xml:space="preserve"> </w:t>
      </w:r>
    </w:p>
    <w:p w:rsidR="00E53258" w:rsidRPr="00F22884" w:rsidRDefault="00E53258" w:rsidP="00E53258">
      <w:pPr>
        <w:autoSpaceDE w:val="0"/>
        <w:autoSpaceDN w:val="0"/>
        <w:adjustRightInd w:val="0"/>
        <w:spacing w:after="0" w:line="240" w:lineRule="auto"/>
        <w:ind w:left="720"/>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3 credits in Social Studies</w:t>
      </w:r>
    </w:p>
    <w:p w:rsidR="00E53258" w:rsidRPr="00F22884" w:rsidRDefault="00E53258" w:rsidP="00E53258">
      <w:pPr>
        <w:autoSpaceDE w:val="0"/>
        <w:autoSpaceDN w:val="0"/>
        <w:adjustRightInd w:val="0"/>
        <w:spacing w:after="0" w:line="240" w:lineRule="auto"/>
        <w:ind w:left="720"/>
        <w:rPr>
          <w:rFonts w:ascii="Times New Roman" w:eastAsia="Times New Roman" w:hAnsi="Times New Roman" w:cs="Times New Roman"/>
          <w:sz w:val="20"/>
          <w:szCs w:val="20"/>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 xml:space="preserve">Calculations may include up to three additional credits from courses in the academic areas listed above as well as AP courses to raise the GPA. The GPA will be calculated after the </w:t>
      </w:r>
      <w:r w:rsidRPr="00F22884">
        <w:rPr>
          <w:rFonts w:ascii="Times New Roman" w:eastAsia="Times New Roman" w:hAnsi="Times New Roman" w:cs="Times New Roman"/>
          <w:b/>
          <w:bCs/>
          <w:sz w:val="20"/>
          <w:szCs w:val="20"/>
        </w:rPr>
        <w:t xml:space="preserve">seventh semester </w:t>
      </w:r>
      <w:r w:rsidRPr="00F22884">
        <w:rPr>
          <w:rFonts w:ascii="Times New Roman" w:eastAsia="Times New Roman" w:hAnsi="Times New Roman" w:cs="Times New Roman"/>
          <w:sz w:val="20"/>
          <w:szCs w:val="20"/>
        </w:rPr>
        <w:t xml:space="preserve">of high school for early evaluation and after the </w:t>
      </w:r>
      <w:r w:rsidRPr="00F22884">
        <w:rPr>
          <w:rFonts w:ascii="Times New Roman" w:eastAsia="Times New Roman" w:hAnsi="Times New Roman" w:cs="Times New Roman"/>
          <w:b/>
          <w:bCs/>
          <w:sz w:val="20"/>
          <w:szCs w:val="20"/>
        </w:rPr>
        <w:t xml:space="preserve">eighth semester </w:t>
      </w:r>
      <w:r w:rsidRPr="00F22884">
        <w:rPr>
          <w:rFonts w:ascii="Times New Roman" w:eastAsia="Times New Roman" w:hAnsi="Times New Roman" w:cs="Times New Roman"/>
          <w:sz w:val="20"/>
          <w:szCs w:val="20"/>
        </w:rPr>
        <w:t>for final evaluation. Eligible students must obtain a minimum composite score of 29 on the ACT or 1280 on the SAT (verbal and math portions only). Eligible students must complete 100 hours of volunteer community service.</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Students identified as a Scholar or Finalist in either the National Merit Scholarship Program or the National Achievement Scholarship for Outstanding Negro Students Program automatically qualify for the Florida Academic Scholars Award.</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rPr>
      </w:pP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b/>
          <w:bCs/>
          <w:sz w:val="28"/>
          <w:szCs w:val="28"/>
        </w:rPr>
      </w:pPr>
      <w:r w:rsidRPr="00D92DE6">
        <w:rPr>
          <w:rFonts w:ascii="Times New Roman" w:eastAsia="Times New Roman" w:hAnsi="Times New Roman" w:cs="Times New Roman"/>
          <w:b/>
          <w:bCs/>
          <w:sz w:val="28"/>
          <w:szCs w:val="28"/>
        </w:rPr>
        <w:t>The Florida Medallion Award</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D92DE6">
        <w:rPr>
          <w:rFonts w:ascii="Times New Roman" w:eastAsia="Times New Roman" w:hAnsi="Times New Roman" w:cs="Times New Roman"/>
          <w:b/>
          <w:bCs/>
        </w:rPr>
        <w:t xml:space="preserve">AWARD LEVEL: </w:t>
      </w:r>
      <w:r w:rsidRPr="00F22884">
        <w:rPr>
          <w:rFonts w:ascii="Times New Roman" w:eastAsia="Times New Roman" w:hAnsi="Times New Roman" w:cs="Times New Roman"/>
          <w:sz w:val="20"/>
          <w:szCs w:val="20"/>
        </w:rPr>
        <w:t>may be used at a university or community college.</w:t>
      </w:r>
      <w:r w:rsidRPr="00F22884">
        <w:rPr>
          <w:rFonts w:ascii="Times New Roman" w:eastAsia="Times New Roman" w:hAnsi="Times New Roman" w:cs="Times New Roman"/>
          <w:b/>
          <w:bCs/>
          <w:sz w:val="20"/>
          <w:szCs w:val="20"/>
        </w:rPr>
        <w:t>-</w:t>
      </w:r>
      <w:r w:rsidRPr="00F22884">
        <w:rPr>
          <w:rFonts w:ascii="Times New Roman" w:eastAsia="Times New Roman" w:hAnsi="Times New Roman" w:cs="Times New Roman"/>
          <w:sz w:val="20"/>
          <w:szCs w:val="20"/>
        </w:rPr>
        <w:t xml:space="preserve"> The award is prorated by term and hours. </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b/>
          <w:bCs/>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D92DE6">
        <w:rPr>
          <w:rFonts w:ascii="Times New Roman" w:eastAsia="Times New Roman" w:hAnsi="Times New Roman" w:cs="Times New Roman"/>
          <w:b/>
          <w:bCs/>
        </w:rPr>
        <w:t xml:space="preserve">REQUIREMENTS: </w:t>
      </w:r>
      <w:r w:rsidRPr="00F22884">
        <w:rPr>
          <w:rFonts w:ascii="Times New Roman" w:eastAsia="Times New Roman" w:hAnsi="Times New Roman" w:cs="Times New Roman"/>
          <w:sz w:val="20"/>
          <w:szCs w:val="20"/>
        </w:rPr>
        <w:t>Earn a minimum weighted core GPA of 3.0 or higher in the 16 credits identified by the Florida Board of Regents as college preparatory courses. All advanced placement courses, honors, dual enrollment courses and selected level III courses will be given extra weight.</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These 16 credits must include:</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Pr="00F22884" w:rsidRDefault="00E53258" w:rsidP="00E53258">
      <w:pPr>
        <w:autoSpaceDE w:val="0"/>
        <w:autoSpaceDN w:val="0"/>
        <w:adjustRightInd w:val="0"/>
        <w:spacing w:after="0" w:line="240" w:lineRule="auto"/>
        <w:ind w:left="720"/>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 xml:space="preserve">4 credits in English </w:t>
      </w:r>
      <w:r w:rsidRPr="00F22884">
        <w:rPr>
          <w:rFonts w:ascii="Times New Roman" w:eastAsia="Times New Roman" w:hAnsi="Times New Roman" w:cs="Times New Roman"/>
          <w:sz w:val="20"/>
          <w:szCs w:val="20"/>
        </w:rPr>
        <w:tab/>
      </w:r>
      <w:r w:rsidRPr="00F22884">
        <w:rPr>
          <w:rFonts w:ascii="Times New Roman" w:eastAsia="Times New Roman" w:hAnsi="Times New Roman" w:cs="Times New Roman"/>
          <w:sz w:val="20"/>
          <w:szCs w:val="20"/>
        </w:rPr>
        <w:tab/>
      </w:r>
      <w:r w:rsidRPr="00F22884">
        <w:rPr>
          <w:rFonts w:ascii="Times New Roman" w:eastAsia="Times New Roman" w:hAnsi="Times New Roman" w:cs="Times New Roman"/>
          <w:sz w:val="20"/>
          <w:szCs w:val="20"/>
        </w:rPr>
        <w:tab/>
      </w:r>
      <w:r w:rsidRPr="00F22884">
        <w:rPr>
          <w:rFonts w:ascii="Times New Roman" w:eastAsia="Times New Roman" w:hAnsi="Times New Roman" w:cs="Times New Roman"/>
          <w:sz w:val="20"/>
          <w:szCs w:val="20"/>
        </w:rPr>
        <w:tab/>
        <w:t>3 credits in Social Studies</w:t>
      </w:r>
    </w:p>
    <w:p w:rsidR="00E53258" w:rsidRPr="00F22884" w:rsidRDefault="00E53258" w:rsidP="00E53258">
      <w:pPr>
        <w:autoSpaceDE w:val="0"/>
        <w:autoSpaceDN w:val="0"/>
        <w:adjustRightInd w:val="0"/>
        <w:spacing w:after="0" w:line="240" w:lineRule="auto"/>
        <w:ind w:left="720"/>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 xml:space="preserve">3 credits in Science </w:t>
      </w:r>
      <w:r w:rsidRPr="00F22884">
        <w:rPr>
          <w:rFonts w:ascii="Times New Roman" w:eastAsia="Times New Roman" w:hAnsi="Times New Roman" w:cs="Times New Roman"/>
          <w:sz w:val="20"/>
          <w:szCs w:val="20"/>
        </w:rPr>
        <w:tab/>
      </w:r>
      <w:r w:rsidRPr="00F22884">
        <w:rPr>
          <w:rFonts w:ascii="Times New Roman" w:eastAsia="Times New Roman" w:hAnsi="Times New Roman" w:cs="Times New Roman"/>
          <w:sz w:val="20"/>
          <w:szCs w:val="20"/>
        </w:rPr>
        <w:tab/>
      </w:r>
      <w:r w:rsidRPr="00F22884">
        <w:rPr>
          <w:rFonts w:ascii="Times New Roman" w:eastAsia="Times New Roman" w:hAnsi="Times New Roman" w:cs="Times New Roman"/>
          <w:sz w:val="20"/>
          <w:szCs w:val="20"/>
        </w:rPr>
        <w:tab/>
      </w:r>
      <w:r w:rsidRPr="00F22884">
        <w:rPr>
          <w:rFonts w:ascii="Times New Roman" w:eastAsia="Times New Roman" w:hAnsi="Times New Roman" w:cs="Times New Roman"/>
          <w:sz w:val="20"/>
          <w:szCs w:val="20"/>
        </w:rPr>
        <w:tab/>
        <w:t>4 credits in Mathematics</w:t>
      </w:r>
    </w:p>
    <w:p w:rsidR="00E53258" w:rsidRPr="00F22884" w:rsidRDefault="00E53258" w:rsidP="00E53258">
      <w:pPr>
        <w:autoSpaceDE w:val="0"/>
        <w:autoSpaceDN w:val="0"/>
        <w:adjustRightInd w:val="0"/>
        <w:spacing w:after="0" w:line="240" w:lineRule="auto"/>
        <w:ind w:left="720"/>
        <w:rPr>
          <w:rFonts w:ascii="Times New Roman" w:eastAsia="Times New Roman" w:hAnsi="Times New Roman" w:cs="Times New Roman"/>
          <w:b/>
          <w:bCs/>
          <w:sz w:val="20"/>
          <w:szCs w:val="20"/>
        </w:rPr>
      </w:pPr>
      <w:r w:rsidRPr="00F22884">
        <w:rPr>
          <w:rFonts w:ascii="Times New Roman" w:eastAsia="Times New Roman" w:hAnsi="Times New Roman" w:cs="Times New Roman"/>
          <w:sz w:val="20"/>
          <w:szCs w:val="20"/>
        </w:rPr>
        <w:t xml:space="preserve">2 credits in Foreign Language </w:t>
      </w:r>
      <w:r w:rsidRPr="00F22884">
        <w:rPr>
          <w:rFonts w:ascii="Times New Roman" w:eastAsia="Times New Roman" w:hAnsi="Times New Roman" w:cs="Times New Roman"/>
          <w:b/>
          <w:bCs/>
          <w:sz w:val="20"/>
          <w:szCs w:val="20"/>
        </w:rPr>
        <w:t>(Sequential)</w:t>
      </w:r>
    </w:p>
    <w:p w:rsidR="00E53258"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 xml:space="preserve">Calculations may include up to three additional credits from courses in the academic areas listed above as well as AP courses to raise the GPA. The GPA will be calculated after the </w:t>
      </w:r>
      <w:r w:rsidRPr="00F22884">
        <w:rPr>
          <w:rFonts w:ascii="Times New Roman" w:eastAsia="Times New Roman" w:hAnsi="Times New Roman" w:cs="Times New Roman"/>
          <w:b/>
          <w:bCs/>
          <w:sz w:val="20"/>
          <w:szCs w:val="20"/>
        </w:rPr>
        <w:t xml:space="preserve">seventh semester </w:t>
      </w:r>
      <w:r w:rsidRPr="00F22884">
        <w:rPr>
          <w:rFonts w:ascii="Times New Roman" w:eastAsia="Times New Roman" w:hAnsi="Times New Roman" w:cs="Times New Roman"/>
          <w:sz w:val="20"/>
          <w:szCs w:val="20"/>
        </w:rPr>
        <w:t>of high school and after the eighth semester for final evaluation. Eligible students must obtain a minimum composite score of 26 on the ACT or 1170 on the SAT (verbal and math portions only). The minimum GPA required for renewal is 2.75. Eligible students must complete 75 hours of volunteer community service.</w:t>
      </w:r>
    </w:p>
    <w:p w:rsidR="00E53258" w:rsidRPr="006A6ED2"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D92DE6">
        <w:rPr>
          <w:rFonts w:ascii="Times New Roman" w:eastAsia="Times New Roman" w:hAnsi="Times New Roman" w:cs="Times New Roman"/>
          <w:b/>
          <w:bCs/>
          <w:sz w:val="27"/>
          <w:szCs w:val="27"/>
        </w:rPr>
        <w:t>The Florida Gold Seal Vocational Scholars Award</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D92DE6">
        <w:rPr>
          <w:rFonts w:ascii="Times New Roman" w:eastAsia="Times New Roman" w:hAnsi="Times New Roman" w:cs="Times New Roman"/>
          <w:b/>
          <w:bCs/>
        </w:rPr>
        <w:t xml:space="preserve">AWARD LEVEL:  </w:t>
      </w:r>
      <w:r w:rsidRPr="00F22884">
        <w:rPr>
          <w:rFonts w:ascii="Times New Roman" w:eastAsia="Times New Roman" w:hAnsi="Times New Roman" w:cs="Times New Roman"/>
          <w:bCs/>
          <w:sz w:val="20"/>
          <w:szCs w:val="20"/>
        </w:rPr>
        <w:t>The Gold Seal is only for Technical Degree Programs and Certifications not exceeding a total of 72 semester hours.</w:t>
      </w:r>
      <w:r w:rsidRPr="00F22884">
        <w:rPr>
          <w:rFonts w:ascii="Times New Roman" w:eastAsia="Times New Roman" w:hAnsi="Times New Roman" w:cs="Times New Roman"/>
          <w:sz w:val="20"/>
          <w:szCs w:val="20"/>
        </w:rPr>
        <w:t xml:space="preserve"> The Florida Gold Seal Vocational Scholars award is a two-year scholarship and cannot be converted to a Medallion Scholarship.</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D92DE6">
        <w:rPr>
          <w:rFonts w:ascii="Times New Roman" w:eastAsia="Times New Roman" w:hAnsi="Times New Roman" w:cs="Times New Roman"/>
          <w:b/>
          <w:bCs/>
        </w:rPr>
        <w:t xml:space="preserve">REQUIREMENTS: </w:t>
      </w:r>
      <w:r w:rsidRPr="00F22884">
        <w:rPr>
          <w:rFonts w:ascii="Times New Roman" w:eastAsia="Times New Roman" w:hAnsi="Times New Roman" w:cs="Times New Roman"/>
          <w:sz w:val="20"/>
          <w:szCs w:val="20"/>
        </w:rPr>
        <w:t>Earn a minimum weighted core GPA of 3.0 in the 16 credits listed below for a four-year diploma and a 3.5 un</w:t>
      </w:r>
      <w:r>
        <w:rPr>
          <w:rFonts w:ascii="Times New Roman" w:eastAsia="Times New Roman" w:hAnsi="Times New Roman" w:cs="Times New Roman"/>
          <w:sz w:val="20"/>
          <w:szCs w:val="20"/>
        </w:rPr>
        <w:t>-</w:t>
      </w:r>
      <w:r w:rsidRPr="00F22884">
        <w:rPr>
          <w:rFonts w:ascii="Times New Roman" w:eastAsia="Times New Roman" w:hAnsi="Times New Roman" w:cs="Times New Roman"/>
          <w:sz w:val="20"/>
          <w:szCs w:val="20"/>
        </w:rPr>
        <w:t>weighted GPA in a minimum of three vocational credits in one vocational program</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(Web Design, Diversified Career Technology or Business Program) combined with the scores listed below. Eligible students must complete 30 hours of volunteer community service.</w:t>
      </w:r>
    </w:p>
    <w:p w:rsidR="00E53258" w:rsidRPr="00F22884" w:rsidRDefault="00E53258" w:rsidP="00E53258">
      <w:pPr>
        <w:autoSpaceDE w:val="0"/>
        <w:autoSpaceDN w:val="0"/>
        <w:adjustRightInd w:val="0"/>
        <w:spacing w:after="0" w:line="240" w:lineRule="auto"/>
        <w:ind w:firstLine="720"/>
        <w:rPr>
          <w:rFonts w:ascii="Times New Roman" w:eastAsia="Times New Roman" w:hAnsi="Times New Roman" w:cs="Times New Roman"/>
          <w:b/>
          <w:bCs/>
          <w:sz w:val="20"/>
          <w:szCs w:val="20"/>
          <w:u w:val="single"/>
        </w:rPr>
      </w:pPr>
    </w:p>
    <w:p w:rsidR="00E53258" w:rsidRPr="00F22884" w:rsidRDefault="00E53258" w:rsidP="00E53258">
      <w:pPr>
        <w:autoSpaceDE w:val="0"/>
        <w:autoSpaceDN w:val="0"/>
        <w:adjustRightInd w:val="0"/>
        <w:spacing w:after="0" w:line="240" w:lineRule="auto"/>
        <w:ind w:firstLine="720"/>
        <w:rPr>
          <w:rFonts w:ascii="Times New Roman" w:eastAsia="Times New Roman" w:hAnsi="Times New Roman" w:cs="Times New Roman"/>
          <w:b/>
          <w:bCs/>
          <w:sz w:val="20"/>
          <w:szCs w:val="20"/>
        </w:rPr>
      </w:pPr>
      <w:r w:rsidRPr="00F22884">
        <w:rPr>
          <w:rFonts w:ascii="Times New Roman" w:eastAsia="Times New Roman" w:hAnsi="Times New Roman" w:cs="Times New Roman"/>
          <w:b/>
          <w:bCs/>
          <w:sz w:val="20"/>
          <w:szCs w:val="20"/>
          <w:u w:val="single"/>
        </w:rPr>
        <w:t>Four year Diploma</w:t>
      </w:r>
      <w:r w:rsidRPr="00F22884">
        <w:rPr>
          <w:rFonts w:ascii="Times New Roman" w:eastAsia="Times New Roman" w:hAnsi="Times New Roman" w:cs="Times New Roman"/>
          <w:b/>
          <w:bCs/>
          <w:sz w:val="20"/>
          <w:szCs w:val="20"/>
        </w:rPr>
        <w:t>:</w:t>
      </w:r>
    </w:p>
    <w:p w:rsidR="00E53258" w:rsidRPr="00F22884" w:rsidRDefault="00E53258" w:rsidP="00E53258">
      <w:pPr>
        <w:autoSpaceDE w:val="0"/>
        <w:autoSpaceDN w:val="0"/>
        <w:adjustRightInd w:val="0"/>
        <w:spacing w:after="0" w:line="240" w:lineRule="auto"/>
        <w:ind w:left="720" w:firstLine="720"/>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4 credits in English</w:t>
      </w:r>
    </w:p>
    <w:p w:rsidR="00E53258" w:rsidRPr="00F22884" w:rsidRDefault="00E53258" w:rsidP="00E53258">
      <w:pPr>
        <w:autoSpaceDE w:val="0"/>
        <w:autoSpaceDN w:val="0"/>
        <w:adjustRightInd w:val="0"/>
        <w:spacing w:after="0" w:line="240" w:lineRule="auto"/>
        <w:ind w:left="720" w:firstLine="720"/>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4 credits in Mathematics - (including Alg. I)</w:t>
      </w:r>
    </w:p>
    <w:p w:rsidR="00E53258" w:rsidRPr="00F22884" w:rsidRDefault="00E53258" w:rsidP="00E53258">
      <w:pPr>
        <w:autoSpaceDE w:val="0"/>
        <w:autoSpaceDN w:val="0"/>
        <w:adjustRightInd w:val="0"/>
        <w:spacing w:after="0" w:line="240" w:lineRule="auto"/>
        <w:ind w:left="720" w:firstLine="720"/>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3 credits in Natural Science</w:t>
      </w:r>
    </w:p>
    <w:p w:rsidR="00E53258" w:rsidRPr="00F22884" w:rsidRDefault="00E53258" w:rsidP="00E53258">
      <w:pPr>
        <w:autoSpaceDE w:val="0"/>
        <w:autoSpaceDN w:val="0"/>
        <w:adjustRightInd w:val="0"/>
        <w:spacing w:after="0" w:line="240" w:lineRule="auto"/>
        <w:ind w:left="720" w:firstLine="720"/>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3 credits in Social Studies – US History, World History, Economics and Government</w:t>
      </w:r>
    </w:p>
    <w:p w:rsidR="00E53258" w:rsidRPr="00F22884" w:rsidRDefault="00E53258" w:rsidP="00E53258">
      <w:pPr>
        <w:autoSpaceDE w:val="0"/>
        <w:autoSpaceDN w:val="0"/>
        <w:adjustRightInd w:val="0"/>
        <w:spacing w:after="0" w:line="240" w:lineRule="auto"/>
        <w:ind w:left="720" w:firstLine="720"/>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1 credit in Fine Art or Practical Arts</w:t>
      </w:r>
    </w:p>
    <w:p w:rsidR="00E53258" w:rsidRPr="00F22884" w:rsidRDefault="00E53258" w:rsidP="00E53258">
      <w:pPr>
        <w:autoSpaceDE w:val="0"/>
        <w:autoSpaceDN w:val="0"/>
        <w:adjustRightInd w:val="0"/>
        <w:spacing w:after="0" w:line="240" w:lineRule="auto"/>
        <w:ind w:left="720" w:firstLine="720"/>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1 credit of HOPE</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Plus a minimum of three Vocational Job-Preparatory</w:t>
      </w:r>
      <w:r>
        <w:rPr>
          <w:rFonts w:ascii="Times New Roman" w:eastAsia="Times New Roman" w:hAnsi="Times New Roman" w:cs="Times New Roman"/>
          <w:sz w:val="20"/>
          <w:szCs w:val="20"/>
        </w:rPr>
        <w:t xml:space="preserve"> credits</w:t>
      </w:r>
      <w:r w:rsidRPr="00F22884">
        <w:rPr>
          <w:rFonts w:ascii="Times New Roman" w:eastAsia="Times New Roman" w:hAnsi="Times New Roman" w:cs="Times New Roman"/>
          <w:sz w:val="20"/>
          <w:szCs w:val="20"/>
        </w:rPr>
        <w:t xml:space="preserve"> or Technology Education Program credits in one vocational program. The minimum GPA required for renewal is 2.75.</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Students must earn the minimum score on each section of the CPT or SAT or ACT. Sections of different test types may not be combined.</w:t>
      </w:r>
    </w:p>
    <w:p w:rsidR="00E53258" w:rsidRDefault="00E53258" w:rsidP="00E53258">
      <w:pPr>
        <w:autoSpaceDE w:val="0"/>
        <w:autoSpaceDN w:val="0"/>
        <w:adjustRightInd w:val="0"/>
        <w:spacing w:after="0" w:line="240" w:lineRule="auto"/>
        <w:rPr>
          <w:rFonts w:ascii="Times New Roman" w:eastAsia="Times New Roman" w:hAnsi="Times New Roman" w:cs="Times New Roman"/>
          <w:b/>
          <w:bCs/>
          <w:sz w:val="20"/>
          <w:szCs w:val="20"/>
        </w:rPr>
      </w:pPr>
    </w:p>
    <w:p w:rsidR="00E53258" w:rsidRPr="00F22884" w:rsidRDefault="004E1D2A" w:rsidP="00E53258">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CPT: </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Pr="00F22884">
        <w:rPr>
          <w:rFonts w:ascii="Times New Roman" w:eastAsia="Times New Roman" w:hAnsi="Times New Roman" w:cs="Times New Roman"/>
          <w:b/>
          <w:bCs/>
          <w:sz w:val="20"/>
          <w:szCs w:val="20"/>
        </w:rPr>
        <w:t>ACT:</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00E53258" w:rsidRPr="00F22884">
        <w:rPr>
          <w:rFonts w:ascii="Times New Roman" w:eastAsia="Times New Roman" w:hAnsi="Times New Roman" w:cs="Times New Roman"/>
          <w:b/>
          <w:bCs/>
          <w:sz w:val="20"/>
          <w:szCs w:val="20"/>
        </w:rPr>
        <w:t>SAT Reasoning Test:</w:t>
      </w:r>
      <w:r>
        <w:rPr>
          <w:rFonts w:ascii="Times New Roman" w:eastAsia="Times New Roman" w:hAnsi="Times New Roman" w:cs="Times New Roman"/>
          <w:b/>
          <w:bCs/>
          <w:sz w:val="20"/>
          <w:szCs w:val="20"/>
        </w:rPr>
        <w:tab/>
      </w:r>
    </w:p>
    <w:p w:rsidR="00E53258" w:rsidRPr="00F22884" w:rsidRDefault="004E1D2A" w:rsidP="00E53258">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Reading 83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2884">
        <w:rPr>
          <w:rFonts w:ascii="Times New Roman" w:eastAsia="Times New Roman" w:hAnsi="Times New Roman" w:cs="Times New Roman"/>
          <w:sz w:val="20"/>
          <w:szCs w:val="20"/>
        </w:rPr>
        <w:t>English 17</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E53258" w:rsidRPr="00F22884">
        <w:rPr>
          <w:rFonts w:ascii="Times New Roman" w:eastAsia="Times New Roman" w:hAnsi="Times New Roman" w:cs="Times New Roman"/>
          <w:sz w:val="20"/>
          <w:szCs w:val="20"/>
        </w:rPr>
        <w:t>Critical Reading 440</w:t>
      </w:r>
    </w:p>
    <w:p w:rsidR="00E53258" w:rsidRPr="00F22884" w:rsidRDefault="004E1D2A" w:rsidP="00E53258">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Sentence Skills 83          </w:t>
      </w:r>
      <w:r w:rsidRPr="004E1D2A">
        <w:rPr>
          <w:rFonts w:ascii="Times New Roman" w:eastAsia="Times New Roman" w:hAnsi="Times New Roman" w:cs="Times New Roman"/>
          <w:b/>
          <w:sz w:val="20"/>
          <w:szCs w:val="20"/>
        </w:rPr>
        <w:t>or</w:t>
      </w:r>
      <w:r>
        <w:rPr>
          <w:rFonts w:ascii="Times New Roman" w:eastAsia="Times New Roman" w:hAnsi="Times New Roman" w:cs="Times New Roman"/>
          <w:sz w:val="20"/>
          <w:szCs w:val="20"/>
        </w:rPr>
        <w:tab/>
        <w:t xml:space="preserve">Reading 18   </w:t>
      </w:r>
      <w:r w:rsidRPr="004E1D2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4E1D2A">
        <w:rPr>
          <w:rFonts w:ascii="Times New Roman" w:eastAsia="Times New Roman" w:hAnsi="Times New Roman" w:cs="Times New Roman"/>
          <w:b/>
          <w:sz w:val="20"/>
          <w:szCs w:val="20"/>
        </w:rPr>
        <w:t>or</w:t>
      </w:r>
      <w:r>
        <w:rPr>
          <w:rFonts w:ascii="Times New Roman" w:eastAsia="Times New Roman" w:hAnsi="Times New Roman" w:cs="Times New Roman"/>
          <w:sz w:val="20"/>
          <w:szCs w:val="20"/>
        </w:rPr>
        <w:tab/>
      </w:r>
      <w:r w:rsidR="00E53258" w:rsidRPr="00F22884">
        <w:rPr>
          <w:rFonts w:ascii="Times New Roman" w:eastAsia="Times New Roman" w:hAnsi="Times New Roman" w:cs="Times New Roman"/>
          <w:sz w:val="20"/>
          <w:szCs w:val="20"/>
        </w:rPr>
        <w:t>Math 440</w:t>
      </w:r>
    </w:p>
    <w:p w:rsidR="004E1D2A" w:rsidRPr="004E1D2A" w:rsidRDefault="004E1D2A" w:rsidP="004E1D2A">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Algebra 72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22884">
        <w:rPr>
          <w:rFonts w:ascii="Times New Roman" w:eastAsia="Times New Roman" w:hAnsi="Times New Roman" w:cs="Times New Roman"/>
          <w:sz w:val="20"/>
          <w:szCs w:val="20"/>
        </w:rPr>
        <w:t>Math 19</w:t>
      </w:r>
      <w:r>
        <w:rPr>
          <w:rFonts w:ascii="Times New Roman" w:eastAsia="Times New Roman" w:hAnsi="Times New Roman" w:cs="Times New Roman"/>
          <w:sz w:val="20"/>
          <w:szCs w:val="20"/>
        </w:rPr>
        <w:t xml:space="preserve">   </w:t>
      </w:r>
      <w:r w:rsidR="00E53258">
        <w:rPr>
          <w:rFonts w:ascii="Times New Roman" w:eastAsia="Times New Roman" w:hAnsi="Times New Roman" w:cs="Times New Roman"/>
          <w:b/>
          <w:bCs/>
          <w:sz w:val="20"/>
          <w:szCs w:val="20"/>
        </w:rPr>
        <w:tab/>
      </w:r>
      <w:r w:rsidR="00E53258">
        <w:rPr>
          <w:rFonts w:ascii="Times New Roman" w:eastAsia="Times New Roman" w:hAnsi="Times New Roman" w:cs="Times New Roman"/>
          <w:b/>
          <w:bCs/>
          <w:sz w:val="20"/>
          <w:szCs w:val="20"/>
        </w:rPr>
        <w:tab/>
      </w:r>
    </w:p>
    <w:p w:rsidR="00E53258" w:rsidRPr="00F22884" w:rsidRDefault="00E53258" w:rsidP="004E1D2A">
      <w:pPr>
        <w:autoSpaceDE w:val="0"/>
        <w:autoSpaceDN w:val="0"/>
        <w:adjustRightInd w:val="0"/>
        <w:spacing w:after="0" w:line="240" w:lineRule="auto"/>
        <w:ind w:left="3600" w:firstLine="720"/>
        <w:rPr>
          <w:rFonts w:ascii="Times New Roman" w:eastAsia="Times New Roman" w:hAnsi="Times New Roman" w:cs="Times New Roman"/>
          <w:b/>
          <w:bCs/>
          <w:sz w:val="20"/>
          <w:szCs w:val="20"/>
        </w:rPr>
      </w:pPr>
    </w:p>
    <w:p w:rsidR="004E1D2A" w:rsidRPr="00F22884" w:rsidRDefault="004E1D2A" w:rsidP="004E1D2A">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b/>
          <w:sz w:val="20"/>
          <w:szCs w:val="20"/>
        </w:rPr>
        <w:t>PERT:</w:t>
      </w:r>
      <w:r w:rsidRPr="00F22884">
        <w:rPr>
          <w:rFonts w:ascii="Times New Roman" w:eastAsia="Times New Roman" w:hAnsi="Times New Roman" w:cs="Times New Roman"/>
          <w:b/>
          <w:sz w:val="20"/>
          <w:szCs w:val="20"/>
        </w:rPr>
        <w:tab/>
      </w:r>
      <w:r w:rsidRPr="00F22884">
        <w:rPr>
          <w:rFonts w:ascii="Times New Roman" w:eastAsia="Times New Roman" w:hAnsi="Times New Roman" w:cs="Times New Roman"/>
          <w:b/>
          <w:sz w:val="20"/>
          <w:szCs w:val="20"/>
        </w:rPr>
        <w:tab/>
      </w:r>
      <w:r w:rsidRPr="00F22884">
        <w:rPr>
          <w:rFonts w:ascii="Times New Roman" w:eastAsia="Times New Roman" w:hAnsi="Times New Roman" w:cs="Times New Roman"/>
          <w:b/>
          <w:sz w:val="20"/>
          <w:szCs w:val="20"/>
        </w:rPr>
        <w:tab/>
      </w:r>
      <w:r w:rsidRPr="00F22884">
        <w:rPr>
          <w:rFonts w:ascii="Times New Roman" w:eastAsia="Times New Roman" w:hAnsi="Times New Roman" w:cs="Times New Roman"/>
          <w:b/>
          <w:sz w:val="20"/>
          <w:szCs w:val="20"/>
        </w:rPr>
        <w:tab/>
      </w:r>
      <w:r w:rsidRPr="00F22884">
        <w:rPr>
          <w:rFonts w:ascii="Times New Roman" w:eastAsia="Times New Roman" w:hAnsi="Times New Roman" w:cs="Times New Roman"/>
          <w:b/>
          <w:sz w:val="20"/>
          <w:szCs w:val="20"/>
        </w:rPr>
        <w:tab/>
      </w:r>
      <w:r>
        <w:rPr>
          <w:rFonts w:ascii="Times New Roman" w:eastAsia="Times New Roman" w:hAnsi="Times New Roman" w:cs="Times New Roman"/>
          <w:sz w:val="20"/>
          <w:szCs w:val="20"/>
        </w:rPr>
        <w:tab/>
      </w:r>
    </w:p>
    <w:p w:rsidR="004E1D2A" w:rsidRPr="00F22884" w:rsidRDefault="004E1D2A" w:rsidP="004E1D2A">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Reading 104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4E1D2A" w:rsidRPr="00F22884" w:rsidRDefault="004E1D2A" w:rsidP="004E1D2A">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Writing 99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4E1D2A" w:rsidRPr="00F22884" w:rsidRDefault="004E1D2A" w:rsidP="004E1D2A">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Math 113</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 xml:space="preserve">The GPA will be calculated after the </w:t>
      </w:r>
      <w:r w:rsidRPr="00F22884">
        <w:rPr>
          <w:rFonts w:ascii="Times New Roman" w:eastAsia="Times New Roman" w:hAnsi="Times New Roman" w:cs="Times New Roman"/>
          <w:b/>
          <w:bCs/>
          <w:sz w:val="20"/>
          <w:szCs w:val="20"/>
        </w:rPr>
        <w:t xml:space="preserve">seventh semester </w:t>
      </w:r>
      <w:r w:rsidRPr="00F22884">
        <w:rPr>
          <w:rFonts w:ascii="Times New Roman" w:eastAsia="Times New Roman" w:hAnsi="Times New Roman" w:cs="Times New Roman"/>
          <w:sz w:val="20"/>
          <w:szCs w:val="20"/>
        </w:rPr>
        <w:t>of high school for early evaluation and after the eighth semester for final evaluation.</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b/>
          <w:bCs/>
          <w:sz w:val="20"/>
          <w:szCs w:val="20"/>
        </w:rPr>
      </w:pPr>
      <w:r w:rsidRPr="00F22884">
        <w:rPr>
          <w:rFonts w:ascii="Times New Roman" w:eastAsia="Times New Roman" w:hAnsi="Times New Roman" w:cs="Times New Roman"/>
          <w:b/>
          <w:bCs/>
          <w:sz w:val="20"/>
          <w:szCs w:val="20"/>
        </w:rPr>
        <w:t>ADVANCED PLACEMENT</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Advanced Placement courses are sponsored by The College Board and follow prescribed curriculums that culminate in nationally standardized examinations. AP classes are for motivated and academically prepared students. They provide the opportunity to take rigorous college-level courses while still in high school and earn college credit, advanced placement credit or both for successful performance on the AP exams. PHS expects all students completing AP courses to take the AP exams. Some AP classes require summer reading. Please review each course requirement before making selections. Santa Rosa County pays the test fee for each student enrolled in an AP course and many colleges and universities award college credit to those students earning a 3, 4, or 5 on this standardized examination. Advanced placement courses are listed by department throughout this catalog.</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b/>
          <w:bCs/>
          <w:sz w:val="20"/>
          <w:szCs w:val="20"/>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b/>
          <w:bCs/>
          <w:sz w:val="20"/>
          <w:szCs w:val="20"/>
        </w:rPr>
      </w:pPr>
      <w:r w:rsidRPr="00F22884">
        <w:rPr>
          <w:rFonts w:ascii="Times New Roman" w:eastAsia="Times New Roman" w:hAnsi="Times New Roman" w:cs="Times New Roman"/>
          <w:b/>
          <w:bCs/>
          <w:sz w:val="20"/>
          <w:szCs w:val="20"/>
        </w:rPr>
        <w:t>HONORS COURSES</w:t>
      </w:r>
    </w:p>
    <w:p w:rsidR="00E53258"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Courses that have been designated by the Santa Rosa County School Board as honors academic courses will earn additional weight when computing class rank. Some honors courses require summer reading.</w:t>
      </w:r>
    </w:p>
    <w:p w:rsidR="00E53258"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545CF4" w:rsidRDefault="00545CF4" w:rsidP="00E53258">
      <w:pPr>
        <w:autoSpaceDE w:val="0"/>
        <w:autoSpaceDN w:val="0"/>
        <w:adjustRightInd w:val="0"/>
        <w:spacing w:after="0" w:line="240" w:lineRule="auto"/>
        <w:rPr>
          <w:rFonts w:ascii="Times New Roman" w:eastAsia="Times New Roman" w:hAnsi="Times New Roman" w:cs="Times New Roman"/>
          <w:sz w:val="20"/>
          <w:szCs w:val="20"/>
        </w:rPr>
      </w:pPr>
    </w:p>
    <w:p w:rsidR="00545CF4" w:rsidRDefault="00545CF4" w:rsidP="00E53258">
      <w:pPr>
        <w:autoSpaceDE w:val="0"/>
        <w:autoSpaceDN w:val="0"/>
        <w:adjustRightInd w:val="0"/>
        <w:spacing w:after="0" w:line="240" w:lineRule="auto"/>
        <w:rPr>
          <w:rFonts w:ascii="Times New Roman" w:eastAsia="Times New Roman" w:hAnsi="Times New Roman" w:cs="Times New Roman"/>
          <w:sz w:val="20"/>
          <w:szCs w:val="20"/>
        </w:rPr>
      </w:pPr>
    </w:p>
    <w:p w:rsidR="00545CF4" w:rsidRDefault="00545CF4" w:rsidP="00E53258">
      <w:pPr>
        <w:autoSpaceDE w:val="0"/>
        <w:autoSpaceDN w:val="0"/>
        <w:adjustRightInd w:val="0"/>
        <w:spacing w:after="0" w:line="240" w:lineRule="auto"/>
        <w:rPr>
          <w:rFonts w:ascii="Times New Roman" w:eastAsia="Times New Roman" w:hAnsi="Times New Roman" w:cs="Times New Roman"/>
          <w:sz w:val="20"/>
          <w:szCs w:val="20"/>
        </w:rPr>
      </w:pPr>
    </w:p>
    <w:p w:rsidR="00545CF4" w:rsidRDefault="00545CF4" w:rsidP="00E53258">
      <w:pPr>
        <w:autoSpaceDE w:val="0"/>
        <w:autoSpaceDN w:val="0"/>
        <w:adjustRightInd w:val="0"/>
        <w:spacing w:after="0" w:line="240" w:lineRule="auto"/>
        <w:rPr>
          <w:rFonts w:ascii="Times New Roman" w:eastAsia="Times New Roman" w:hAnsi="Times New Roman" w:cs="Times New Roman"/>
          <w:sz w:val="20"/>
          <w:szCs w:val="20"/>
        </w:rPr>
      </w:pPr>
    </w:p>
    <w:p w:rsidR="00545CF4" w:rsidRDefault="00545CF4" w:rsidP="00E53258">
      <w:pPr>
        <w:autoSpaceDE w:val="0"/>
        <w:autoSpaceDN w:val="0"/>
        <w:adjustRightInd w:val="0"/>
        <w:spacing w:after="0" w:line="240" w:lineRule="auto"/>
        <w:rPr>
          <w:rFonts w:ascii="Times New Roman" w:eastAsia="Times New Roman" w:hAnsi="Times New Roman" w:cs="Times New Roman"/>
          <w:sz w:val="20"/>
          <w:szCs w:val="20"/>
        </w:rPr>
      </w:pPr>
    </w:p>
    <w:p w:rsidR="00545CF4" w:rsidRDefault="00545CF4"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Pr="00D92DE6" w:rsidRDefault="00DD7920" w:rsidP="00DD7920">
      <w:pPr>
        <w:autoSpaceDE w:val="0"/>
        <w:autoSpaceDN w:val="0"/>
        <w:adjustRightInd w:val="0"/>
        <w:spacing w:after="0" w:line="240" w:lineRule="auto"/>
        <w:jc w:val="center"/>
        <w:rPr>
          <w:rFonts w:ascii="Bookman Old Style" w:eastAsia="Times New Roman" w:hAnsi="Bookman Old Style" w:cs="Times New Roman"/>
          <w:b/>
          <w:bCs/>
          <w:sz w:val="40"/>
          <w:szCs w:val="40"/>
        </w:rPr>
      </w:pPr>
      <w:r>
        <w:rPr>
          <w:rFonts w:ascii="Bookman Old Style" w:eastAsia="Times New Roman" w:hAnsi="Bookman Old Style" w:cs="Calibri,Bold"/>
          <w:b/>
          <w:bCs/>
          <w:noProof/>
          <w:sz w:val="36"/>
          <w:szCs w:val="40"/>
        </w:rPr>
        <mc:AlternateContent>
          <mc:Choice Requires="wps">
            <w:drawing>
              <wp:anchor distT="0" distB="0" distL="114300" distR="114300" simplePos="0" relativeHeight="251628544" behindDoc="0" locked="0" layoutInCell="1" allowOverlap="1" wp14:anchorId="36611CE6" wp14:editId="1C55666F">
                <wp:simplePos x="0" y="0"/>
                <wp:positionH relativeFrom="margin">
                  <wp:posOffset>895350</wp:posOffset>
                </wp:positionH>
                <wp:positionV relativeFrom="paragraph">
                  <wp:posOffset>-67310</wp:posOffset>
                </wp:positionV>
                <wp:extent cx="5038725" cy="9525"/>
                <wp:effectExtent l="38100" t="38100" r="66675" b="85725"/>
                <wp:wrapNone/>
                <wp:docPr id="98" name="Straight Connector 98"/>
                <wp:cNvGraphicFramePr/>
                <a:graphic xmlns:a="http://schemas.openxmlformats.org/drawingml/2006/main">
                  <a:graphicData uri="http://schemas.microsoft.com/office/word/2010/wordprocessingShape">
                    <wps:wsp>
                      <wps:cNvCnPr/>
                      <wps:spPr>
                        <a:xfrm flipV="1">
                          <a:off x="0" y="0"/>
                          <a:ext cx="50387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25DDC562" id="Straight Connector 98" o:spid="_x0000_s1026" style="position:absolute;flip:y;z-index:251628544;visibility:visible;mso-wrap-style:square;mso-wrap-distance-left:9pt;mso-wrap-distance-top:0;mso-wrap-distance-right:9pt;mso-wrap-distance-bottom:0;mso-position-horizontal:absolute;mso-position-horizontal-relative:margin;mso-position-vertical:absolute;mso-position-vertical-relative:text" from="70.5pt,-5.3pt" to="467.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" strokecolor="windowText" strokeweight="2pt">
                <v:shadow on="t" color="black" opacity="24903f" origin=",.5" offset="0,.55556mm"/>
                <w10:wrap anchorx="margin"/>
              </v:line>
            </w:pict>
          </mc:Fallback>
        </mc:AlternateContent>
      </w:r>
      <w:r w:rsidR="00E53258" w:rsidRPr="00D92DE6">
        <w:rPr>
          <w:rFonts w:ascii="Bookman Old Style" w:eastAsia="Times New Roman" w:hAnsi="Bookman Old Style" w:cs="Times New Roman"/>
          <w:b/>
          <w:bCs/>
          <w:sz w:val="40"/>
          <w:szCs w:val="40"/>
        </w:rPr>
        <w:t>DUAL ENROLLMENT</w:t>
      </w:r>
    </w:p>
    <w:p w:rsidR="00E53258" w:rsidRPr="00D92DE6" w:rsidRDefault="00DD7920" w:rsidP="00E53258">
      <w:pPr>
        <w:autoSpaceDE w:val="0"/>
        <w:autoSpaceDN w:val="0"/>
        <w:adjustRightInd w:val="0"/>
        <w:spacing w:after="0" w:line="240" w:lineRule="auto"/>
        <w:jc w:val="center"/>
        <w:rPr>
          <w:rFonts w:ascii="Bookman Old Style" w:eastAsia="Times New Roman" w:hAnsi="Bookman Old Style" w:cs="Times New Roman"/>
          <w:b/>
          <w:bCs/>
          <w:sz w:val="40"/>
          <w:szCs w:val="40"/>
        </w:rPr>
      </w:pPr>
      <w:r>
        <w:rPr>
          <w:rFonts w:ascii="Bookman Old Style" w:eastAsia="Times New Roman" w:hAnsi="Bookman Old Style" w:cs="Calibri,Bold"/>
          <w:b/>
          <w:bCs/>
          <w:noProof/>
          <w:sz w:val="36"/>
          <w:szCs w:val="40"/>
        </w:rPr>
        <mc:AlternateContent>
          <mc:Choice Requires="wps">
            <w:drawing>
              <wp:anchor distT="0" distB="0" distL="114300" distR="114300" simplePos="0" relativeHeight="251676672" behindDoc="0" locked="0" layoutInCell="1" allowOverlap="1" wp14:anchorId="58E2E501" wp14:editId="13477BE4">
                <wp:simplePos x="0" y="0"/>
                <wp:positionH relativeFrom="margin">
                  <wp:align>center</wp:align>
                </wp:positionH>
                <wp:positionV relativeFrom="paragraph">
                  <wp:posOffset>38100</wp:posOffset>
                </wp:positionV>
                <wp:extent cx="5038725" cy="9525"/>
                <wp:effectExtent l="38100" t="38100" r="66675" b="85725"/>
                <wp:wrapNone/>
                <wp:docPr id="99" name="Straight Connector 99"/>
                <wp:cNvGraphicFramePr/>
                <a:graphic xmlns:a="http://schemas.openxmlformats.org/drawingml/2006/main">
                  <a:graphicData uri="http://schemas.microsoft.com/office/word/2010/wordprocessingShape">
                    <wps:wsp>
                      <wps:cNvCnPr/>
                      <wps:spPr>
                        <a:xfrm flipV="1">
                          <a:off x="0" y="0"/>
                          <a:ext cx="50387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0842B4C7" id="Straight Connector 99" o:spid="_x0000_s1026" style="position:absolute;flip:y;z-index:251676672;visibility:visible;mso-wrap-style:square;mso-wrap-distance-left:9pt;mso-wrap-distance-top:0;mso-wrap-distance-right:9pt;mso-wrap-distance-bottom:0;mso-position-horizontal:center;mso-position-horizontal-relative:margin;mso-position-vertical:absolute;mso-position-vertical-relative:text" from="0,3pt" to="396.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" strokecolor="windowText" strokeweight="2pt">
                <v:shadow on="t" color="black" opacity="24903f" origin=",.5" offset="0,.55556mm"/>
                <w10:wrap anchorx="margin"/>
              </v:line>
            </w:pict>
          </mc:Fallback>
        </mc:AlternateConten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Pace High School offers courses taught on our campus, by PHS faculty members who serve as adjunct professors at PSC, and off-campus at the college. These courses will allow a student to earn credit toward both a high school diploma and a college degree in accordance with an articulation agreement between the Santa Rosa County School Board and post-secondary institution. When appropriate, students may attend classes off campus, at PSC or UWF. The Santa Rosa County School Board provides tuition and book fees.</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sz w:val="20"/>
          <w:szCs w:val="20"/>
        </w:rPr>
      </w:pPr>
      <w:r w:rsidRPr="00F22884">
        <w:rPr>
          <w:rFonts w:ascii="Times New Roman" w:eastAsia="Times New Roman" w:hAnsi="Times New Roman" w:cs="Times New Roman"/>
          <w:sz w:val="20"/>
          <w:szCs w:val="20"/>
        </w:rPr>
        <w:t>Upon completion of the course, all books must be immediately returned. If a book is lost, the student is responsible for reimbursement or replacement.</w:t>
      </w: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b/>
          <w:bCs/>
          <w:sz w:val="20"/>
          <w:szCs w:val="20"/>
        </w:rPr>
      </w:pPr>
    </w:p>
    <w:p w:rsidR="00E53258" w:rsidRPr="00F22884" w:rsidRDefault="00E53258" w:rsidP="00E53258">
      <w:pPr>
        <w:autoSpaceDE w:val="0"/>
        <w:autoSpaceDN w:val="0"/>
        <w:adjustRightInd w:val="0"/>
        <w:spacing w:after="0" w:line="240" w:lineRule="auto"/>
        <w:rPr>
          <w:rFonts w:ascii="Times New Roman" w:eastAsia="Times New Roman" w:hAnsi="Times New Roman" w:cs="Times New Roman"/>
          <w:b/>
          <w:bCs/>
          <w:sz w:val="20"/>
          <w:szCs w:val="20"/>
        </w:rPr>
      </w:pPr>
      <w:r w:rsidRPr="00F22884">
        <w:rPr>
          <w:rFonts w:ascii="Times New Roman" w:eastAsia="Times New Roman" w:hAnsi="Times New Roman" w:cs="Times New Roman"/>
          <w:b/>
          <w:bCs/>
          <w:sz w:val="20"/>
          <w:szCs w:val="20"/>
        </w:rPr>
        <w:t>Below you will find the most current copy of the agreement/contract each student must engage in once they become eligible for DE classes:</w:t>
      </w:r>
    </w:p>
    <w:p w:rsidR="00E53258" w:rsidRPr="00D92DE6" w:rsidRDefault="00E53258" w:rsidP="00E53258">
      <w:pPr>
        <w:autoSpaceDE w:val="0"/>
        <w:autoSpaceDN w:val="0"/>
        <w:adjustRightInd w:val="0"/>
        <w:spacing w:after="0" w:line="240" w:lineRule="auto"/>
        <w:rPr>
          <w:rFonts w:ascii="Times New Roman" w:eastAsia="Times New Roman" w:hAnsi="Times New Roman" w:cs="Times New Roman"/>
          <w:b/>
          <w:bCs/>
        </w:rPr>
      </w:pPr>
    </w:p>
    <w:p w:rsidR="00E53258" w:rsidRPr="00714012" w:rsidRDefault="00E53258" w:rsidP="00E53258">
      <w:pPr>
        <w:jc w:val="center"/>
        <w:rPr>
          <w:rFonts w:ascii="Arial" w:hAnsi="Arial" w:cs="Arial"/>
          <w:b/>
        </w:rPr>
      </w:pPr>
      <w:r w:rsidRPr="00714012">
        <w:rPr>
          <w:rFonts w:ascii="Arial" w:hAnsi="Arial" w:cs="Arial"/>
          <w:b/>
        </w:rPr>
        <w:t>PACE HIGH SCHOOL</w:t>
      </w:r>
    </w:p>
    <w:p w:rsidR="00E53258" w:rsidRPr="00714012" w:rsidRDefault="00E53258" w:rsidP="00E53258">
      <w:pPr>
        <w:jc w:val="center"/>
        <w:rPr>
          <w:rFonts w:ascii="Arial" w:hAnsi="Arial" w:cs="Arial"/>
          <w:b/>
        </w:rPr>
      </w:pPr>
      <w:r w:rsidRPr="00714012">
        <w:rPr>
          <w:rFonts w:ascii="Arial" w:hAnsi="Arial" w:cs="Arial"/>
          <w:b/>
        </w:rPr>
        <w:t>DUAL ENROLLMENT CONTRACT</w:t>
      </w:r>
    </w:p>
    <w:p w:rsidR="00E53258" w:rsidRPr="00DD45C4" w:rsidRDefault="00E53258" w:rsidP="00E53258">
      <w:pPr>
        <w:jc w:val="center"/>
        <w:rPr>
          <w:rFonts w:ascii="Arial" w:hAnsi="Arial" w:cs="Arial"/>
          <w:sz w:val="18"/>
          <w:szCs w:val="18"/>
        </w:rPr>
      </w:pPr>
      <w:r w:rsidRPr="00850FEF">
        <w:rPr>
          <w:rFonts w:ascii="Arial" w:hAnsi="Arial" w:cs="Arial"/>
          <w:sz w:val="18"/>
          <w:szCs w:val="18"/>
          <w:highlight w:val="yellow"/>
        </w:rPr>
        <w:t>Revised 3/6/15</w:t>
      </w:r>
    </w:p>
    <w:p w:rsidR="00E53258" w:rsidRPr="00F426A8" w:rsidRDefault="00E53258" w:rsidP="00E53258">
      <w:pPr>
        <w:rPr>
          <w:rFonts w:ascii="Arial" w:hAnsi="Arial" w:cs="Arial"/>
          <w:b/>
          <w:sz w:val="20"/>
          <w:szCs w:val="20"/>
        </w:rPr>
      </w:pPr>
      <w:r w:rsidRPr="00F426A8">
        <w:rPr>
          <w:rFonts w:ascii="Arial" w:hAnsi="Arial" w:cs="Arial"/>
          <w:b/>
          <w:sz w:val="20"/>
          <w:szCs w:val="20"/>
        </w:rPr>
        <w:t>Students who wish to participate in the dual enrollment program shall meet the following conditions:</w:t>
      </w:r>
    </w:p>
    <w:p w:rsidR="00E53258" w:rsidRPr="00DD45C4" w:rsidRDefault="00E53258" w:rsidP="00E53258">
      <w:pPr>
        <w:numPr>
          <w:ilvl w:val="0"/>
          <w:numId w:val="10"/>
        </w:numPr>
        <w:spacing w:after="0" w:line="240" w:lineRule="auto"/>
        <w:rPr>
          <w:rFonts w:ascii="Arial" w:hAnsi="Arial" w:cs="Arial"/>
          <w:sz w:val="18"/>
          <w:szCs w:val="18"/>
        </w:rPr>
      </w:pPr>
      <w:r>
        <w:rPr>
          <w:rFonts w:ascii="Arial" w:hAnsi="Arial" w:cs="Arial"/>
          <w:sz w:val="18"/>
          <w:szCs w:val="18"/>
        </w:rPr>
        <w:t xml:space="preserve">Earn 3 high school credits or more, </w:t>
      </w:r>
      <w:r w:rsidRPr="00DD45C4">
        <w:rPr>
          <w:rFonts w:ascii="Arial" w:hAnsi="Arial" w:cs="Arial"/>
          <w:sz w:val="18"/>
          <w:szCs w:val="18"/>
        </w:rPr>
        <w:t>minimum cumulative GPA of 3.0</w:t>
      </w:r>
      <w:r>
        <w:rPr>
          <w:rFonts w:ascii="Arial" w:hAnsi="Arial" w:cs="Arial"/>
          <w:sz w:val="18"/>
          <w:szCs w:val="18"/>
        </w:rPr>
        <w:t xml:space="preserve"> &amp; must maintain 3.0 high school GPA and 2.5 college GPA.</w:t>
      </w:r>
      <w:r w:rsidRPr="00DD45C4">
        <w:rPr>
          <w:rFonts w:ascii="Arial" w:hAnsi="Arial" w:cs="Arial"/>
          <w:sz w:val="18"/>
          <w:szCs w:val="18"/>
        </w:rPr>
        <w:t xml:space="preserve"> </w:t>
      </w:r>
    </w:p>
    <w:p w:rsidR="00E53258" w:rsidRPr="002038CA" w:rsidRDefault="00E53258" w:rsidP="00E53258">
      <w:pPr>
        <w:numPr>
          <w:ilvl w:val="0"/>
          <w:numId w:val="10"/>
        </w:numPr>
        <w:spacing w:after="0" w:line="240" w:lineRule="auto"/>
        <w:rPr>
          <w:rFonts w:ascii="Arial" w:hAnsi="Arial" w:cs="Arial"/>
          <w:sz w:val="18"/>
          <w:szCs w:val="18"/>
        </w:rPr>
      </w:pPr>
      <w:r w:rsidRPr="00DD45C4">
        <w:rPr>
          <w:rFonts w:ascii="Arial" w:hAnsi="Arial" w:cs="Arial"/>
          <w:sz w:val="18"/>
          <w:szCs w:val="18"/>
        </w:rPr>
        <w:t xml:space="preserve">Successfully </w:t>
      </w:r>
      <w:r>
        <w:rPr>
          <w:rFonts w:ascii="Arial" w:hAnsi="Arial" w:cs="Arial"/>
          <w:sz w:val="18"/>
          <w:szCs w:val="18"/>
        </w:rPr>
        <w:t xml:space="preserve">pass all statewide assessments and earn qualifying scores to participate in DE classes. </w:t>
      </w:r>
      <w:r w:rsidRPr="002038CA">
        <w:rPr>
          <w:rFonts w:ascii="Arial" w:hAnsi="Arial" w:cs="Arial"/>
          <w:sz w:val="18"/>
          <w:szCs w:val="18"/>
        </w:rPr>
        <w:t xml:space="preserve">Students who pass the parts needed to qualify for a dual enrollment course (minimum of 2 passing scores), may take up to 12 hours </w:t>
      </w:r>
      <w:r w:rsidRPr="002038CA">
        <w:rPr>
          <w:rFonts w:ascii="Arial" w:hAnsi="Arial" w:cs="Arial"/>
          <w:b/>
          <w:sz w:val="18"/>
          <w:szCs w:val="18"/>
        </w:rPr>
        <w:t>on the high school campus</w:t>
      </w:r>
      <w:r w:rsidRPr="002038CA">
        <w:rPr>
          <w:rFonts w:ascii="Arial" w:hAnsi="Arial" w:cs="Arial"/>
          <w:sz w:val="18"/>
          <w:szCs w:val="18"/>
        </w:rPr>
        <w:t>.</w:t>
      </w:r>
    </w:p>
    <w:p w:rsidR="00E53258" w:rsidRDefault="00E53258" w:rsidP="00E53258">
      <w:pPr>
        <w:ind w:left="1440"/>
        <w:rPr>
          <w:rFonts w:ascii="Arial" w:hAnsi="Arial" w:cs="Arial"/>
          <w:sz w:val="18"/>
          <w:szCs w:val="18"/>
        </w:rPr>
      </w:pPr>
      <w:r>
        <w:rPr>
          <w:rFonts w:ascii="Arial" w:hAnsi="Arial" w:cs="Arial"/>
          <w:sz w:val="18"/>
          <w:szCs w:val="18"/>
        </w:rPr>
        <w:t xml:space="preserve">PERT Math   </w:t>
      </w:r>
      <w:r>
        <w:rPr>
          <w:rFonts w:ascii="Arial" w:hAnsi="Arial" w:cs="Arial"/>
          <w:sz w:val="18"/>
          <w:szCs w:val="18"/>
        </w:rPr>
        <w:tab/>
        <w:t>114 (Int. Alg.) or 123 (Coll. Alg.)</w:t>
      </w:r>
      <w:r>
        <w:rPr>
          <w:rFonts w:ascii="Arial" w:hAnsi="Arial" w:cs="Arial"/>
          <w:sz w:val="18"/>
          <w:szCs w:val="18"/>
        </w:rPr>
        <w:tab/>
      </w:r>
      <w:r>
        <w:rPr>
          <w:rFonts w:ascii="Arial" w:hAnsi="Arial" w:cs="Arial"/>
          <w:sz w:val="18"/>
          <w:szCs w:val="18"/>
        </w:rPr>
        <w:tab/>
        <w:t xml:space="preserve">ACT Math </w:t>
      </w:r>
      <w:r>
        <w:rPr>
          <w:rFonts w:ascii="Arial" w:hAnsi="Arial" w:cs="Arial"/>
          <w:sz w:val="18"/>
          <w:szCs w:val="18"/>
        </w:rPr>
        <w:tab/>
        <w:t>19 (Int. Alg.) or 21 (Coll. Alg.)</w:t>
      </w:r>
    </w:p>
    <w:p w:rsidR="00E53258" w:rsidRDefault="00E53258" w:rsidP="00E53258">
      <w:pPr>
        <w:rPr>
          <w:rFonts w:ascii="Arial" w:hAnsi="Arial" w:cs="Arial"/>
          <w:sz w:val="18"/>
          <w:szCs w:val="18"/>
        </w:rPr>
      </w:pPr>
      <w:r>
        <w:rPr>
          <w:rFonts w:ascii="Arial" w:hAnsi="Arial" w:cs="Arial"/>
          <w:sz w:val="18"/>
          <w:szCs w:val="18"/>
        </w:rPr>
        <w:tab/>
      </w:r>
      <w:r>
        <w:rPr>
          <w:rFonts w:ascii="Arial" w:hAnsi="Arial" w:cs="Arial"/>
          <w:sz w:val="18"/>
          <w:szCs w:val="18"/>
        </w:rPr>
        <w:tab/>
        <w:t xml:space="preserve">PERT Reading </w:t>
      </w:r>
      <w:r>
        <w:rPr>
          <w:rFonts w:ascii="Arial" w:hAnsi="Arial" w:cs="Arial"/>
          <w:sz w:val="18"/>
          <w:szCs w:val="18"/>
        </w:rPr>
        <w:tab/>
        <w:t>106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ACT Reading </w:t>
      </w:r>
      <w:r>
        <w:rPr>
          <w:rFonts w:ascii="Arial" w:hAnsi="Arial" w:cs="Arial"/>
          <w:sz w:val="18"/>
          <w:szCs w:val="18"/>
        </w:rPr>
        <w:tab/>
        <w:t>19</w:t>
      </w:r>
    </w:p>
    <w:p w:rsidR="00E53258" w:rsidRPr="00DD45C4" w:rsidRDefault="00E53258" w:rsidP="00E53258">
      <w:pPr>
        <w:rPr>
          <w:rFonts w:ascii="Arial" w:hAnsi="Arial" w:cs="Arial"/>
          <w:sz w:val="18"/>
          <w:szCs w:val="18"/>
        </w:rPr>
      </w:pPr>
      <w:r>
        <w:rPr>
          <w:rFonts w:ascii="Arial" w:hAnsi="Arial" w:cs="Arial"/>
          <w:sz w:val="18"/>
          <w:szCs w:val="18"/>
        </w:rPr>
        <w:tab/>
      </w:r>
      <w:r>
        <w:rPr>
          <w:rFonts w:ascii="Arial" w:hAnsi="Arial" w:cs="Arial"/>
          <w:sz w:val="18"/>
          <w:szCs w:val="18"/>
        </w:rPr>
        <w:tab/>
        <w:t xml:space="preserve">PERT English </w:t>
      </w:r>
      <w:r>
        <w:rPr>
          <w:rFonts w:ascii="Arial" w:hAnsi="Arial" w:cs="Arial"/>
          <w:sz w:val="18"/>
          <w:szCs w:val="18"/>
        </w:rPr>
        <w:tab/>
        <w:t>103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ACT English  </w:t>
      </w:r>
      <w:r>
        <w:rPr>
          <w:rFonts w:ascii="Arial" w:hAnsi="Arial" w:cs="Arial"/>
          <w:sz w:val="18"/>
          <w:szCs w:val="18"/>
        </w:rPr>
        <w:tab/>
        <w:t>17</w:t>
      </w:r>
    </w:p>
    <w:p w:rsidR="00E53258" w:rsidRPr="00F426A8" w:rsidRDefault="00E53258" w:rsidP="00E53258">
      <w:pPr>
        <w:rPr>
          <w:rFonts w:ascii="Arial" w:hAnsi="Arial" w:cs="Arial"/>
          <w:b/>
          <w:sz w:val="20"/>
          <w:szCs w:val="20"/>
        </w:rPr>
      </w:pPr>
      <w:r w:rsidRPr="00F426A8">
        <w:rPr>
          <w:rFonts w:ascii="Arial" w:hAnsi="Arial" w:cs="Arial"/>
          <w:b/>
          <w:sz w:val="20"/>
          <w:szCs w:val="20"/>
        </w:rPr>
        <w:t>Additional information and requirements:</w:t>
      </w:r>
    </w:p>
    <w:p w:rsidR="00E53258" w:rsidRPr="00DD45C4" w:rsidRDefault="00E53258" w:rsidP="00E53258">
      <w:pPr>
        <w:numPr>
          <w:ilvl w:val="0"/>
          <w:numId w:val="12"/>
        </w:numPr>
        <w:spacing w:after="0" w:line="240" w:lineRule="auto"/>
        <w:rPr>
          <w:rFonts w:ascii="Arial" w:hAnsi="Arial" w:cs="Arial"/>
          <w:sz w:val="18"/>
          <w:szCs w:val="18"/>
        </w:rPr>
      </w:pPr>
      <w:r>
        <w:rPr>
          <w:rFonts w:ascii="Arial" w:hAnsi="Arial" w:cs="Arial"/>
          <w:sz w:val="18"/>
          <w:szCs w:val="18"/>
        </w:rPr>
        <w:t>Students must have their PHS guidance counselor’s signature on their DE Approval Registration Form before taking to PSC to register for courses.</w:t>
      </w:r>
    </w:p>
    <w:p w:rsidR="00E53258" w:rsidRPr="00DD45C4" w:rsidRDefault="00E53258" w:rsidP="00E53258">
      <w:pPr>
        <w:numPr>
          <w:ilvl w:val="0"/>
          <w:numId w:val="11"/>
        </w:numPr>
        <w:spacing w:after="0" w:line="240" w:lineRule="auto"/>
        <w:rPr>
          <w:rFonts w:ascii="Arial" w:hAnsi="Arial" w:cs="Arial"/>
          <w:sz w:val="18"/>
          <w:szCs w:val="18"/>
        </w:rPr>
      </w:pPr>
      <w:r>
        <w:rPr>
          <w:rFonts w:ascii="Arial" w:hAnsi="Arial" w:cs="Arial"/>
          <w:sz w:val="18"/>
          <w:szCs w:val="18"/>
        </w:rPr>
        <w:t xml:space="preserve">In order to ensure students get the schedule they desire, it is recommended they register with PSC as soon as possible.  Waiting a few days or a week to deliver your schedule may prevent you from getting the classes you selected.  </w:t>
      </w:r>
      <w:r w:rsidRPr="00DD45C4">
        <w:rPr>
          <w:rFonts w:ascii="Arial" w:hAnsi="Arial" w:cs="Arial"/>
          <w:sz w:val="18"/>
          <w:szCs w:val="18"/>
        </w:rPr>
        <w:t>PSC’s academic advising office number is 484-4420.  UWF’s academic advisor is Eddie Rogers at 474-2238.</w:t>
      </w:r>
    </w:p>
    <w:p w:rsidR="00E53258" w:rsidRPr="00DD45C4" w:rsidRDefault="00E53258" w:rsidP="00E53258">
      <w:pPr>
        <w:numPr>
          <w:ilvl w:val="0"/>
          <w:numId w:val="11"/>
        </w:numPr>
        <w:spacing w:after="0" w:line="240" w:lineRule="auto"/>
        <w:rPr>
          <w:rFonts w:ascii="Arial" w:hAnsi="Arial" w:cs="Arial"/>
          <w:sz w:val="18"/>
          <w:szCs w:val="18"/>
        </w:rPr>
      </w:pPr>
      <w:r>
        <w:rPr>
          <w:rFonts w:ascii="Arial" w:hAnsi="Arial" w:cs="Arial"/>
          <w:sz w:val="18"/>
          <w:szCs w:val="18"/>
        </w:rPr>
        <w:t>It is the student’s responsibility to set up Spyglass/Pirate Mail accounts to receive PSC correspondence, and it is highly recommended that students attend the DE orientation offered by PSC.</w:t>
      </w:r>
    </w:p>
    <w:p w:rsidR="00E53258" w:rsidRPr="00DD45C4" w:rsidRDefault="00E53258" w:rsidP="00E53258">
      <w:pPr>
        <w:numPr>
          <w:ilvl w:val="0"/>
          <w:numId w:val="11"/>
        </w:numPr>
        <w:spacing w:after="0" w:line="240" w:lineRule="auto"/>
        <w:rPr>
          <w:rFonts w:ascii="Arial" w:hAnsi="Arial" w:cs="Arial"/>
          <w:sz w:val="18"/>
          <w:szCs w:val="18"/>
        </w:rPr>
      </w:pPr>
      <w:r w:rsidRPr="00DD45C4">
        <w:rPr>
          <w:rFonts w:ascii="Arial" w:hAnsi="Arial" w:cs="Arial"/>
          <w:sz w:val="18"/>
          <w:szCs w:val="18"/>
        </w:rPr>
        <w:t>Students are responsible for acquiring their textbooks throug</w:t>
      </w:r>
      <w:r>
        <w:rPr>
          <w:rFonts w:ascii="Arial" w:hAnsi="Arial" w:cs="Arial"/>
          <w:sz w:val="18"/>
          <w:szCs w:val="18"/>
        </w:rPr>
        <w:t xml:space="preserve">h PSC’s Milton Campus Library from </w:t>
      </w:r>
      <w:r w:rsidRPr="00DD45C4">
        <w:rPr>
          <w:rFonts w:ascii="Arial" w:hAnsi="Arial" w:cs="Arial"/>
          <w:sz w:val="18"/>
          <w:szCs w:val="18"/>
        </w:rPr>
        <w:t>Mr. G</w:t>
      </w:r>
      <w:r>
        <w:rPr>
          <w:rFonts w:ascii="Arial" w:hAnsi="Arial" w:cs="Arial"/>
          <w:sz w:val="18"/>
          <w:szCs w:val="18"/>
        </w:rPr>
        <w:t xml:space="preserve">reg Ledet </w:t>
      </w:r>
      <w:r w:rsidRPr="00DD45C4">
        <w:rPr>
          <w:rFonts w:ascii="Arial" w:hAnsi="Arial" w:cs="Arial"/>
          <w:sz w:val="18"/>
          <w:szCs w:val="18"/>
        </w:rPr>
        <w:t xml:space="preserve">at 484-1034.  Parents are </w:t>
      </w:r>
      <w:r w:rsidRPr="00F426A8">
        <w:rPr>
          <w:rFonts w:ascii="Arial" w:hAnsi="Arial" w:cs="Arial"/>
          <w:b/>
          <w:sz w:val="18"/>
          <w:szCs w:val="18"/>
        </w:rPr>
        <w:t>not</w:t>
      </w:r>
      <w:r w:rsidRPr="00DD45C4">
        <w:rPr>
          <w:rFonts w:ascii="Arial" w:hAnsi="Arial" w:cs="Arial"/>
          <w:sz w:val="18"/>
          <w:szCs w:val="18"/>
        </w:rPr>
        <w:t xml:space="preserve"> allowed to pick up textbooks without a signed FERPA.</w:t>
      </w:r>
      <w:r>
        <w:rPr>
          <w:rFonts w:ascii="Arial" w:hAnsi="Arial" w:cs="Arial"/>
          <w:sz w:val="18"/>
          <w:szCs w:val="18"/>
        </w:rPr>
        <w:t xml:space="preserve">  UWF students must obtain a textbook voucher from their guidance counselor for textbooks.  If a textbook is lost, </w:t>
      </w:r>
      <w:r w:rsidRPr="00DD45C4">
        <w:rPr>
          <w:rFonts w:ascii="Arial" w:hAnsi="Arial" w:cs="Arial"/>
          <w:sz w:val="18"/>
          <w:szCs w:val="18"/>
        </w:rPr>
        <w:t xml:space="preserve">replacement will be required.  </w:t>
      </w:r>
    </w:p>
    <w:p w:rsidR="00E53258" w:rsidRPr="00DD45C4" w:rsidRDefault="00E53258" w:rsidP="00E53258">
      <w:pPr>
        <w:numPr>
          <w:ilvl w:val="0"/>
          <w:numId w:val="11"/>
        </w:numPr>
        <w:spacing w:after="0" w:line="240" w:lineRule="auto"/>
        <w:rPr>
          <w:rFonts w:ascii="Arial" w:hAnsi="Arial" w:cs="Arial"/>
          <w:sz w:val="18"/>
          <w:szCs w:val="18"/>
        </w:rPr>
      </w:pPr>
      <w:r w:rsidRPr="00DD45C4">
        <w:rPr>
          <w:rFonts w:ascii="Arial" w:hAnsi="Arial" w:cs="Arial"/>
          <w:sz w:val="18"/>
          <w:szCs w:val="18"/>
        </w:rPr>
        <w:t>If a course is offered at the high school, part-time students must take the course on the campus unless the class is considered at capacity (30 students).</w:t>
      </w:r>
      <w:r>
        <w:rPr>
          <w:rFonts w:ascii="Arial" w:hAnsi="Arial" w:cs="Arial"/>
          <w:sz w:val="18"/>
          <w:szCs w:val="18"/>
        </w:rPr>
        <w:t xml:space="preserve"> Limited seating is available on the PHS campus and will be reserved for seniors, then juniors, then underclassmen if there is room available.  Students must provide their own transportation to off-campus classes. </w:t>
      </w:r>
    </w:p>
    <w:p w:rsidR="00E53258" w:rsidRPr="00DD45C4" w:rsidRDefault="00E53258" w:rsidP="00E53258">
      <w:pPr>
        <w:numPr>
          <w:ilvl w:val="0"/>
          <w:numId w:val="11"/>
        </w:numPr>
        <w:spacing w:after="0" w:line="240" w:lineRule="auto"/>
        <w:rPr>
          <w:rFonts w:ascii="Arial" w:hAnsi="Arial" w:cs="Arial"/>
          <w:sz w:val="18"/>
          <w:szCs w:val="18"/>
        </w:rPr>
      </w:pPr>
      <w:r w:rsidRPr="00DD45C4">
        <w:rPr>
          <w:rFonts w:ascii="Arial" w:hAnsi="Arial" w:cs="Arial"/>
          <w:sz w:val="18"/>
          <w:szCs w:val="18"/>
        </w:rPr>
        <w:t>To remain eligible for college coursework, students must maintain a 3.0 cumulative GPA</w:t>
      </w:r>
      <w:r>
        <w:rPr>
          <w:rFonts w:ascii="Arial" w:hAnsi="Arial" w:cs="Arial"/>
          <w:sz w:val="18"/>
          <w:szCs w:val="18"/>
        </w:rPr>
        <w:t xml:space="preserve">.  Any student who earns a D, F, or W in a course taught on PSC’s or UWF’s campus will </w:t>
      </w:r>
      <w:r w:rsidRPr="008C6192">
        <w:rPr>
          <w:rFonts w:ascii="Arial" w:hAnsi="Arial" w:cs="Arial"/>
          <w:b/>
          <w:sz w:val="18"/>
          <w:szCs w:val="18"/>
        </w:rPr>
        <w:t>not</w:t>
      </w:r>
      <w:r>
        <w:rPr>
          <w:rFonts w:ascii="Arial" w:hAnsi="Arial" w:cs="Arial"/>
          <w:sz w:val="18"/>
          <w:szCs w:val="18"/>
        </w:rPr>
        <w:t xml:space="preserve"> be eligible to take courses on the college campus the following semester (not including summer semester).</w:t>
      </w:r>
    </w:p>
    <w:p w:rsidR="00E53258" w:rsidRPr="00DD45C4" w:rsidRDefault="00E53258" w:rsidP="00E53258">
      <w:pPr>
        <w:numPr>
          <w:ilvl w:val="0"/>
          <w:numId w:val="11"/>
        </w:numPr>
        <w:spacing w:after="0" w:line="240" w:lineRule="auto"/>
        <w:rPr>
          <w:rFonts w:ascii="Arial" w:hAnsi="Arial" w:cs="Arial"/>
          <w:sz w:val="18"/>
          <w:szCs w:val="18"/>
        </w:rPr>
      </w:pPr>
      <w:r w:rsidRPr="00DD45C4">
        <w:rPr>
          <w:rFonts w:ascii="Arial" w:hAnsi="Arial" w:cs="Arial"/>
          <w:sz w:val="18"/>
          <w:szCs w:val="18"/>
        </w:rPr>
        <w:t>A request to withdraw from a course will not be granted automatically.  A withdrawal becomes part of your college transcript and could affect your admission to a university.  Any college may rescind its adm</w:t>
      </w:r>
      <w:r>
        <w:rPr>
          <w:rFonts w:ascii="Arial" w:hAnsi="Arial" w:cs="Arial"/>
          <w:sz w:val="18"/>
          <w:szCs w:val="18"/>
        </w:rPr>
        <w:t xml:space="preserve">issions offer if you have a W, </w:t>
      </w:r>
      <w:r w:rsidRPr="00DD45C4">
        <w:rPr>
          <w:rFonts w:ascii="Arial" w:hAnsi="Arial" w:cs="Arial"/>
          <w:sz w:val="18"/>
          <w:szCs w:val="18"/>
        </w:rPr>
        <w:t>D or F on your transcript.</w:t>
      </w:r>
    </w:p>
    <w:p w:rsidR="00E53258" w:rsidRPr="00DD45C4" w:rsidRDefault="00E53258" w:rsidP="00E53258">
      <w:pPr>
        <w:numPr>
          <w:ilvl w:val="0"/>
          <w:numId w:val="11"/>
        </w:numPr>
        <w:spacing w:after="0" w:line="240" w:lineRule="auto"/>
        <w:rPr>
          <w:rFonts w:ascii="Arial" w:hAnsi="Arial" w:cs="Arial"/>
          <w:sz w:val="18"/>
          <w:szCs w:val="18"/>
        </w:rPr>
      </w:pPr>
      <w:r>
        <w:rPr>
          <w:rFonts w:ascii="Arial" w:hAnsi="Arial" w:cs="Arial"/>
          <w:sz w:val="18"/>
          <w:szCs w:val="18"/>
        </w:rPr>
        <w:t xml:space="preserve">Any D or F earned </w:t>
      </w:r>
      <w:r w:rsidRPr="00DD45C4">
        <w:rPr>
          <w:rFonts w:ascii="Arial" w:hAnsi="Arial" w:cs="Arial"/>
          <w:sz w:val="18"/>
          <w:szCs w:val="18"/>
        </w:rPr>
        <w:t xml:space="preserve">will </w:t>
      </w:r>
      <w:r w:rsidRPr="008C6192">
        <w:rPr>
          <w:rFonts w:ascii="Arial" w:hAnsi="Arial" w:cs="Arial"/>
          <w:b/>
          <w:sz w:val="18"/>
          <w:szCs w:val="18"/>
        </w:rPr>
        <w:t>not</w:t>
      </w:r>
      <w:r w:rsidRPr="00DD45C4">
        <w:rPr>
          <w:rFonts w:ascii="Arial" w:hAnsi="Arial" w:cs="Arial"/>
          <w:sz w:val="18"/>
          <w:szCs w:val="18"/>
        </w:rPr>
        <w:t xml:space="preserve"> count as college credit, but will be used to calculate a student’s GPA and will appear on his/her college transcript.  </w:t>
      </w:r>
    </w:p>
    <w:p w:rsidR="00E53258" w:rsidRDefault="00E53258" w:rsidP="00E53258">
      <w:pPr>
        <w:numPr>
          <w:ilvl w:val="0"/>
          <w:numId w:val="11"/>
        </w:numPr>
        <w:spacing w:after="0" w:line="240" w:lineRule="auto"/>
        <w:ind w:left="1440"/>
        <w:rPr>
          <w:rFonts w:ascii="Arial" w:hAnsi="Arial" w:cs="Arial"/>
          <w:sz w:val="18"/>
          <w:szCs w:val="18"/>
        </w:rPr>
      </w:pPr>
      <w:r w:rsidRPr="008C6192">
        <w:rPr>
          <w:rFonts w:ascii="Arial" w:hAnsi="Arial" w:cs="Arial"/>
          <w:sz w:val="18"/>
          <w:szCs w:val="18"/>
        </w:rPr>
        <w:t xml:space="preserve">Grades will be entered once each semester and will be used to calculate class rank.  The institution will award college credit, which will be recorded on your permanent college record.  Alphabetic grades are reported as follows:  </w:t>
      </w:r>
    </w:p>
    <w:p w:rsidR="00E53258" w:rsidRPr="00DD45C4" w:rsidRDefault="00E53258" w:rsidP="00E53258">
      <w:pPr>
        <w:ind w:left="1440"/>
        <w:rPr>
          <w:rFonts w:ascii="Arial" w:hAnsi="Arial" w:cs="Arial"/>
          <w:sz w:val="18"/>
          <w:szCs w:val="18"/>
        </w:rPr>
      </w:pPr>
      <w:r w:rsidRPr="008C6192">
        <w:rPr>
          <w:rFonts w:ascii="Arial" w:hAnsi="Arial" w:cs="Arial"/>
          <w:sz w:val="18"/>
          <w:szCs w:val="18"/>
        </w:rPr>
        <w:t>A   =  95</w:t>
      </w:r>
      <w:r w:rsidRPr="008C6192">
        <w:rPr>
          <w:rFonts w:ascii="Arial" w:hAnsi="Arial" w:cs="Arial"/>
          <w:sz w:val="18"/>
          <w:szCs w:val="18"/>
        </w:rPr>
        <w:tab/>
      </w:r>
      <w:r>
        <w:rPr>
          <w:rFonts w:ascii="Arial" w:hAnsi="Arial" w:cs="Arial"/>
          <w:sz w:val="18"/>
          <w:szCs w:val="18"/>
        </w:rPr>
        <w:t xml:space="preserve">     B+ =  88</w:t>
      </w:r>
      <w:r>
        <w:rPr>
          <w:rFonts w:ascii="Arial" w:hAnsi="Arial" w:cs="Arial"/>
          <w:sz w:val="18"/>
          <w:szCs w:val="18"/>
        </w:rPr>
        <w:tab/>
        <w:t>B   = 85</w:t>
      </w:r>
      <w:r>
        <w:rPr>
          <w:rFonts w:ascii="Arial" w:hAnsi="Arial" w:cs="Arial"/>
          <w:sz w:val="18"/>
          <w:szCs w:val="18"/>
        </w:rPr>
        <w:tab/>
        <w:t xml:space="preserve">     C+ = 78          C   = 75</w:t>
      </w:r>
      <w:r>
        <w:rPr>
          <w:rFonts w:ascii="Arial" w:hAnsi="Arial" w:cs="Arial"/>
          <w:sz w:val="18"/>
          <w:szCs w:val="18"/>
        </w:rPr>
        <w:tab/>
        <w:t xml:space="preserve">      D+ = 68        </w:t>
      </w:r>
      <w:r w:rsidRPr="008C6192">
        <w:rPr>
          <w:rFonts w:ascii="Arial" w:hAnsi="Arial" w:cs="Arial"/>
          <w:sz w:val="18"/>
          <w:szCs w:val="18"/>
        </w:rPr>
        <w:t>D   = 65</w:t>
      </w:r>
      <w:r>
        <w:rPr>
          <w:rFonts w:ascii="Arial" w:hAnsi="Arial" w:cs="Arial"/>
          <w:sz w:val="18"/>
          <w:szCs w:val="18"/>
        </w:rPr>
        <w:tab/>
        <w:t xml:space="preserve">       F   = 55</w:t>
      </w:r>
    </w:p>
    <w:p w:rsidR="00E53258" w:rsidRPr="002038CA" w:rsidRDefault="00E53258" w:rsidP="00E53258">
      <w:pPr>
        <w:numPr>
          <w:ilvl w:val="0"/>
          <w:numId w:val="11"/>
        </w:numPr>
        <w:spacing w:after="0" w:line="240" w:lineRule="auto"/>
        <w:rPr>
          <w:rFonts w:ascii="Arial" w:hAnsi="Arial" w:cs="Arial"/>
          <w:sz w:val="18"/>
          <w:szCs w:val="18"/>
        </w:rPr>
      </w:pPr>
      <w:r>
        <w:rPr>
          <w:rFonts w:ascii="Arial" w:hAnsi="Arial" w:cs="Arial"/>
          <w:sz w:val="18"/>
          <w:szCs w:val="18"/>
        </w:rPr>
        <w:lastRenderedPageBreak/>
        <w:t>Students must adhere to PHS’s and PSC’s or UWF’s academic calendar regarding spring break, holidays, and early release days. I</w:t>
      </w:r>
      <w:r w:rsidRPr="002038CA">
        <w:rPr>
          <w:rFonts w:ascii="Arial" w:hAnsi="Arial" w:cs="Arial"/>
          <w:sz w:val="18"/>
          <w:szCs w:val="18"/>
        </w:rPr>
        <w:t xml:space="preserve">t is the student’s responsibility to stay informed regarding scholarships, activities, and information pertaining to PHS and graduation.  This information may be found on the PHS website at </w:t>
      </w:r>
      <w:hyperlink r:id="rId20" w:history="1">
        <w:r w:rsidRPr="002038CA">
          <w:rPr>
            <w:rStyle w:val="Hyperlink"/>
            <w:rFonts w:ascii="Arial" w:hAnsi="Arial" w:cs="Arial"/>
            <w:sz w:val="18"/>
            <w:szCs w:val="18"/>
          </w:rPr>
          <w:t>http://pacehighschool.net/</w:t>
        </w:r>
      </w:hyperlink>
      <w:r w:rsidRPr="002038CA">
        <w:rPr>
          <w:rFonts w:ascii="Arial" w:hAnsi="Arial" w:cs="Arial"/>
          <w:sz w:val="18"/>
          <w:szCs w:val="18"/>
        </w:rPr>
        <w:t>.</w:t>
      </w:r>
    </w:p>
    <w:p w:rsidR="00E53258" w:rsidRDefault="00E53258" w:rsidP="00E53258">
      <w:pPr>
        <w:numPr>
          <w:ilvl w:val="0"/>
          <w:numId w:val="11"/>
        </w:numPr>
        <w:spacing w:after="0" w:line="240" w:lineRule="auto"/>
        <w:rPr>
          <w:rFonts w:ascii="Arial" w:hAnsi="Arial" w:cs="Arial"/>
          <w:sz w:val="18"/>
          <w:szCs w:val="18"/>
        </w:rPr>
      </w:pPr>
      <w:r w:rsidRPr="00DD45C4">
        <w:rPr>
          <w:rFonts w:ascii="Arial" w:hAnsi="Arial" w:cs="Arial"/>
          <w:sz w:val="18"/>
          <w:szCs w:val="18"/>
        </w:rPr>
        <w:t>It is the student’s responsibility to obtain their college ID cards and parking decals.  Obtain ID cards from the registration office and parking decal</w:t>
      </w:r>
      <w:r>
        <w:rPr>
          <w:rFonts w:ascii="Arial" w:hAnsi="Arial" w:cs="Arial"/>
          <w:sz w:val="18"/>
          <w:szCs w:val="18"/>
        </w:rPr>
        <w:t>s</w:t>
      </w:r>
      <w:r w:rsidRPr="00DD45C4">
        <w:rPr>
          <w:rFonts w:ascii="Arial" w:hAnsi="Arial" w:cs="Arial"/>
          <w:sz w:val="18"/>
          <w:szCs w:val="18"/>
        </w:rPr>
        <w:t xml:space="preserve"> from the Fitness Center, Milton campus.</w:t>
      </w:r>
    </w:p>
    <w:p w:rsidR="00E53258" w:rsidRPr="00850FEF" w:rsidRDefault="00E53258" w:rsidP="00E53258">
      <w:pPr>
        <w:numPr>
          <w:ilvl w:val="0"/>
          <w:numId w:val="11"/>
        </w:numPr>
        <w:spacing w:after="0" w:line="240" w:lineRule="auto"/>
        <w:rPr>
          <w:rFonts w:ascii="Arial" w:hAnsi="Arial" w:cs="Arial"/>
          <w:sz w:val="18"/>
          <w:szCs w:val="18"/>
          <w:highlight w:val="yellow"/>
        </w:rPr>
      </w:pPr>
      <w:r w:rsidRPr="00850FEF">
        <w:rPr>
          <w:rFonts w:ascii="Arial" w:hAnsi="Arial" w:cs="Arial"/>
          <w:b/>
          <w:sz w:val="18"/>
          <w:szCs w:val="18"/>
          <w:highlight w:val="yellow"/>
        </w:rPr>
        <w:t xml:space="preserve">ENC1101 IS A PRE-REQUISITE FOR </w:t>
      </w:r>
      <w:r w:rsidRPr="00850FEF">
        <w:rPr>
          <w:rFonts w:ascii="Arial" w:hAnsi="Arial" w:cs="Arial"/>
          <w:b/>
          <w:sz w:val="20"/>
          <w:szCs w:val="20"/>
          <w:highlight w:val="yellow"/>
        </w:rPr>
        <w:t>ALL</w:t>
      </w:r>
      <w:r w:rsidRPr="00850FEF">
        <w:rPr>
          <w:rFonts w:ascii="Arial" w:hAnsi="Arial" w:cs="Arial"/>
          <w:b/>
          <w:sz w:val="18"/>
          <w:szCs w:val="18"/>
          <w:highlight w:val="yellow"/>
        </w:rPr>
        <w:t xml:space="preserve"> WRITING EMPHASIS COURSES INCLUDING AMH 2010/AMH2020</w:t>
      </w:r>
    </w:p>
    <w:p w:rsidR="00E53258" w:rsidRDefault="00E53258" w:rsidP="00E53258">
      <w:pPr>
        <w:rPr>
          <w:rFonts w:ascii="Arial" w:hAnsi="Arial" w:cs="Arial"/>
          <w:b/>
        </w:rPr>
      </w:pPr>
    </w:p>
    <w:p w:rsidR="00E53258" w:rsidRPr="008C6192" w:rsidRDefault="00E53258" w:rsidP="00E53258">
      <w:pPr>
        <w:rPr>
          <w:rFonts w:ascii="Arial" w:hAnsi="Arial" w:cs="Arial"/>
          <w:b/>
          <w:sz w:val="18"/>
          <w:szCs w:val="18"/>
        </w:rPr>
      </w:pPr>
      <w:r w:rsidRPr="008C6192">
        <w:rPr>
          <w:rFonts w:ascii="Arial" w:hAnsi="Arial" w:cs="Arial"/>
          <w:b/>
        </w:rPr>
        <w:t>NOTE:</w:t>
      </w:r>
      <w:r w:rsidRPr="00DD45C4">
        <w:rPr>
          <w:rFonts w:ascii="Arial" w:hAnsi="Arial" w:cs="Arial"/>
          <w:sz w:val="18"/>
          <w:szCs w:val="18"/>
        </w:rPr>
        <w:t xml:space="preserve">  </w:t>
      </w:r>
      <w:r w:rsidRPr="008C6192">
        <w:rPr>
          <w:rFonts w:ascii="Arial" w:hAnsi="Arial" w:cs="Arial"/>
          <w:b/>
          <w:sz w:val="18"/>
          <w:szCs w:val="18"/>
        </w:rPr>
        <w:t xml:space="preserve">Colleges and universities view high school dual enrollment credits in different ways, especially math and science credits. Therefore, we strongly advise students who are accumulating college credit while in high school to check with the individual college they </w:t>
      </w:r>
      <w:r>
        <w:rPr>
          <w:rFonts w:ascii="Arial" w:hAnsi="Arial" w:cs="Arial"/>
          <w:b/>
          <w:sz w:val="18"/>
          <w:szCs w:val="18"/>
        </w:rPr>
        <w:t xml:space="preserve">may </w:t>
      </w:r>
      <w:r w:rsidRPr="008C6192">
        <w:rPr>
          <w:rFonts w:ascii="Arial" w:hAnsi="Arial" w:cs="Arial"/>
          <w:b/>
          <w:sz w:val="18"/>
          <w:szCs w:val="18"/>
        </w:rPr>
        <w:t xml:space="preserve">plan to attend. Be </w:t>
      </w:r>
      <w:r>
        <w:rPr>
          <w:rFonts w:ascii="Arial" w:hAnsi="Arial" w:cs="Arial"/>
          <w:b/>
          <w:sz w:val="18"/>
          <w:szCs w:val="18"/>
        </w:rPr>
        <w:t xml:space="preserve">extremely </w:t>
      </w:r>
      <w:r w:rsidRPr="008C6192">
        <w:rPr>
          <w:rFonts w:ascii="Arial" w:hAnsi="Arial" w:cs="Arial"/>
          <w:b/>
          <w:sz w:val="18"/>
          <w:szCs w:val="18"/>
        </w:rPr>
        <w:t>mindful of accumulated college credit earned and the maximum allowed for Bright Futures, FL Prepaid, and Federal and State grants</w:t>
      </w:r>
      <w:r>
        <w:rPr>
          <w:rFonts w:ascii="Arial" w:hAnsi="Arial" w:cs="Arial"/>
          <w:b/>
          <w:sz w:val="18"/>
          <w:szCs w:val="18"/>
        </w:rPr>
        <w:t>, such as Pell Grant</w:t>
      </w:r>
      <w:r w:rsidRPr="008C6192">
        <w:rPr>
          <w:rFonts w:ascii="Arial" w:hAnsi="Arial" w:cs="Arial"/>
          <w:b/>
          <w:sz w:val="18"/>
          <w:szCs w:val="18"/>
        </w:rPr>
        <w:t>.</w:t>
      </w:r>
    </w:p>
    <w:p w:rsidR="00E53258" w:rsidRDefault="00E53258" w:rsidP="00E53258">
      <w:pPr>
        <w:rPr>
          <w:rFonts w:ascii="Arial" w:eastAsia="Calibri" w:hAnsi="Arial" w:cs="Arial"/>
          <w:sz w:val="18"/>
          <w:szCs w:val="18"/>
        </w:rPr>
      </w:pPr>
    </w:p>
    <w:p w:rsidR="00E53258" w:rsidRPr="002038CA" w:rsidRDefault="00E53258" w:rsidP="00E53258">
      <w:pPr>
        <w:rPr>
          <w:rFonts w:ascii="Arial" w:eastAsia="Calibri" w:hAnsi="Arial" w:cs="Arial"/>
          <w:sz w:val="16"/>
          <w:szCs w:val="16"/>
        </w:rPr>
      </w:pPr>
      <w:r>
        <w:rPr>
          <w:noProof/>
        </w:rPr>
        <mc:AlternateContent>
          <mc:Choice Requires="wps">
            <w:drawing>
              <wp:anchor distT="0" distB="0" distL="114300" distR="114300" simplePos="0" relativeHeight="251662336" behindDoc="0" locked="0" layoutInCell="1" allowOverlap="1" wp14:anchorId="2D50E890" wp14:editId="3ED80FD5">
                <wp:simplePos x="0" y="0"/>
                <wp:positionH relativeFrom="column">
                  <wp:posOffset>4324350</wp:posOffset>
                </wp:positionH>
                <wp:positionV relativeFrom="paragraph">
                  <wp:posOffset>266065</wp:posOffset>
                </wp:positionV>
                <wp:extent cx="2216150" cy="2546350"/>
                <wp:effectExtent l="0" t="0" r="12700" b="2540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2546350"/>
                        </a:xfrm>
                        <a:prstGeom prst="rect">
                          <a:avLst/>
                        </a:prstGeom>
                        <a:noFill/>
                        <a:ln w="9525">
                          <a:solidFill>
                            <a:srgbClr val="000000"/>
                          </a:solidFill>
                          <a:miter lim="800000"/>
                          <a:headEnd/>
                          <a:tailEnd/>
                        </a:ln>
                      </wps:spPr>
                      <wps:txbx>
                        <w:txbxContent>
                          <w:p w:rsidR="002D7D47" w:rsidRPr="008D63E3" w:rsidRDefault="002D7D47" w:rsidP="00E53258">
                            <w:pPr>
                              <w:rPr>
                                <w:rFonts w:ascii="Arial" w:hAnsi="Arial" w:cs="Arial"/>
                                <w:b/>
                                <w:sz w:val="18"/>
                                <w:szCs w:val="18"/>
                              </w:rPr>
                            </w:pPr>
                            <w:r w:rsidRPr="00DD45C4">
                              <w:rPr>
                                <w:rFonts w:ascii="Arial" w:hAnsi="Arial" w:cs="Arial"/>
                                <w:sz w:val="18"/>
                                <w:szCs w:val="18"/>
                              </w:rPr>
                              <w:t xml:space="preserve">By signing below, I agree to the terms of this contract.  </w:t>
                            </w:r>
                            <w:r w:rsidRPr="008D63E3">
                              <w:rPr>
                                <w:rFonts w:ascii="Arial" w:hAnsi="Arial" w:cs="Arial"/>
                                <w:b/>
                                <w:sz w:val="18"/>
                                <w:szCs w:val="18"/>
                              </w:rPr>
                              <w:t xml:space="preserve">Terms of this contract may change if the articulation agreement </w:t>
                            </w:r>
                            <w:r>
                              <w:rPr>
                                <w:rFonts w:ascii="Arial" w:hAnsi="Arial" w:cs="Arial"/>
                                <w:b/>
                                <w:sz w:val="18"/>
                                <w:szCs w:val="18"/>
                              </w:rPr>
                              <w:t xml:space="preserve">between PSC and UWF </w:t>
                            </w:r>
                            <w:r w:rsidRPr="008D63E3">
                              <w:rPr>
                                <w:rFonts w:ascii="Arial" w:hAnsi="Arial" w:cs="Arial"/>
                                <w:b/>
                                <w:sz w:val="18"/>
                                <w:szCs w:val="18"/>
                              </w:rPr>
                              <w:t>changes.</w:t>
                            </w:r>
                          </w:p>
                          <w:p w:rsidR="002D7D47" w:rsidRPr="00DD45C4" w:rsidRDefault="002D7D47" w:rsidP="00E53258">
                            <w:pPr>
                              <w:ind w:left="360"/>
                              <w:rPr>
                                <w:rFonts w:ascii="Arial" w:hAnsi="Arial" w:cs="Arial"/>
                                <w:sz w:val="18"/>
                                <w:szCs w:val="18"/>
                              </w:rPr>
                            </w:pPr>
                          </w:p>
                          <w:p w:rsidR="002D7D47" w:rsidRPr="00DD45C4" w:rsidRDefault="002D7D47" w:rsidP="00E53258">
                            <w:pPr>
                              <w:rPr>
                                <w:rFonts w:ascii="Arial" w:hAnsi="Arial" w:cs="Arial"/>
                                <w:sz w:val="18"/>
                                <w:szCs w:val="18"/>
                              </w:rPr>
                            </w:pPr>
                            <w:r w:rsidRPr="00DD45C4">
                              <w:rPr>
                                <w:rFonts w:ascii="Arial" w:hAnsi="Arial" w:cs="Arial"/>
                                <w:sz w:val="18"/>
                                <w:szCs w:val="18"/>
                              </w:rPr>
                              <w:t>Student</w:t>
                            </w:r>
                            <w:r>
                              <w:rPr>
                                <w:rFonts w:ascii="Arial" w:hAnsi="Arial" w:cs="Arial"/>
                                <w:sz w:val="18"/>
                                <w:szCs w:val="18"/>
                              </w:rPr>
                              <w:tab/>
                            </w:r>
                            <w:r>
                              <w:rPr>
                                <w:rFonts w:ascii="Arial" w:hAnsi="Arial" w:cs="Arial"/>
                                <w:sz w:val="18"/>
                                <w:szCs w:val="18"/>
                              </w:rPr>
                              <w:tab/>
                            </w:r>
                            <w:r>
                              <w:rPr>
                                <w:rFonts w:ascii="Arial" w:hAnsi="Arial" w:cs="Arial"/>
                                <w:sz w:val="18"/>
                                <w:szCs w:val="18"/>
                              </w:rPr>
                              <w:tab/>
                              <w:t>Date</w:t>
                            </w:r>
                            <w:r w:rsidRPr="00DD45C4">
                              <w:rPr>
                                <w:rFonts w:ascii="Arial" w:hAnsi="Arial" w:cs="Arial"/>
                                <w:sz w:val="18"/>
                                <w:szCs w:val="18"/>
                              </w:rPr>
                              <w:t xml:space="preserve">  __</w:t>
                            </w:r>
                            <w:r>
                              <w:rPr>
                                <w:rFonts w:ascii="Arial" w:hAnsi="Arial" w:cs="Arial"/>
                                <w:sz w:val="18"/>
                                <w:szCs w:val="18"/>
                              </w:rPr>
                              <w:t>__________________________</w:t>
                            </w:r>
                            <w:r w:rsidRPr="00DD45C4">
                              <w:rPr>
                                <w:rFonts w:ascii="Arial" w:hAnsi="Arial" w:cs="Arial"/>
                                <w:sz w:val="18"/>
                                <w:szCs w:val="18"/>
                              </w:rPr>
                              <w:tab/>
                              <w:t xml:space="preserve"> </w:t>
                            </w:r>
                          </w:p>
                          <w:p w:rsidR="002D7D47" w:rsidRPr="00DD45C4" w:rsidRDefault="002D7D47" w:rsidP="00E53258">
                            <w:pPr>
                              <w:ind w:left="360"/>
                              <w:rPr>
                                <w:rFonts w:ascii="Arial" w:hAnsi="Arial" w:cs="Arial"/>
                                <w:sz w:val="18"/>
                                <w:szCs w:val="18"/>
                              </w:rPr>
                            </w:pPr>
                          </w:p>
                          <w:p w:rsidR="002D7D47" w:rsidRPr="00DD45C4" w:rsidRDefault="002D7D47" w:rsidP="00E53258">
                            <w:pPr>
                              <w:rPr>
                                <w:rFonts w:ascii="Arial" w:hAnsi="Arial" w:cs="Arial"/>
                                <w:sz w:val="18"/>
                                <w:szCs w:val="18"/>
                              </w:rPr>
                            </w:pPr>
                            <w:r w:rsidRPr="00DD45C4">
                              <w:rPr>
                                <w:rFonts w:ascii="Arial" w:hAnsi="Arial" w:cs="Arial"/>
                                <w:sz w:val="18"/>
                                <w:szCs w:val="18"/>
                              </w:rPr>
                              <w:t xml:space="preserve">Parent   </w:t>
                            </w:r>
                            <w:r>
                              <w:rPr>
                                <w:rFonts w:ascii="Arial" w:hAnsi="Arial" w:cs="Arial"/>
                                <w:sz w:val="18"/>
                                <w:szCs w:val="18"/>
                              </w:rPr>
                              <w:tab/>
                            </w:r>
                            <w:r>
                              <w:rPr>
                                <w:rFonts w:ascii="Arial" w:hAnsi="Arial" w:cs="Arial"/>
                                <w:sz w:val="18"/>
                                <w:szCs w:val="18"/>
                              </w:rPr>
                              <w:tab/>
                            </w:r>
                            <w:r>
                              <w:rPr>
                                <w:rFonts w:ascii="Arial" w:hAnsi="Arial" w:cs="Arial"/>
                                <w:sz w:val="18"/>
                                <w:szCs w:val="18"/>
                              </w:rPr>
                              <w:tab/>
                            </w:r>
                            <w:r w:rsidRPr="00DD45C4">
                              <w:rPr>
                                <w:rFonts w:ascii="Arial" w:hAnsi="Arial" w:cs="Arial"/>
                                <w:sz w:val="18"/>
                                <w:szCs w:val="18"/>
                              </w:rPr>
                              <w:t>Date ____________</w:t>
                            </w:r>
                            <w:r>
                              <w:rPr>
                                <w:rFonts w:ascii="Arial" w:hAnsi="Arial" w:cs="Arial"/>
                                <w:sz w:val="18"/>
                                <w:szCs w:val="18"/>
                              </w:rPr>
                              <w:t>________________</w:t>
                            </w:r>
                            <w:r w:rsidRPr="00DD45C4">
                              <w:rPr>
                                <w:rFonts w:ascii="Arial" w:hAnsi="Arial" w:cs="Arial"/>
                                <w:sz w:val="18"/>
                                <w:szCs w:val="18"/>
                              </w:rPr>
                              <w:tab/>
                            </w:r>
                            <w:r w:rsidRPr="00DD45C4">
                              <w:rPr>
                                <w:rFonts w:ascii="Arial" w:hAnsi="Arial" w:cs="Arial"/>
                                <w:sz w:val="18"/>
                                <w:szCs w:val="18"/>
                              </w:rPr>
                              <w:tab/>
                              <w:t xml:space="preserve"> </w:t>
                            </w:r>
                          </w:p>
                          <w:p w:rsidR="002D7D47" w:rsidRPr="00DD45C4" w:rsidRDefault="002D7D47" w:rsidP="00E53258">
                            <w:pPr>
                              <w:ind w:left="360"/>
                              <w:rPr>
                                <w:rFonts w:ascii="Arial" w:hAnsi="Arial" w:cs="Arial"/>
                                <w:sz w:val="18"/>
                                <w:szCs w:val="18"/>
                              </w:rPr>
                            </w:pPr>
                          </w:p>
                          <w:p w:rsidR="002D7D47" w:rsidRDefault="002D7D47" w:rsidP="00E53258">
                            <w:pPr>
                              <w:rPr>
                                <w:rFonts w:ascii="Arial" w:hAnsi="Arial" w:cs="Arial"/>
                                <w:sz w:val="18"/>
                                <w:szCs w:val="18"/>
                              </w:rPr>
                            </w:pPr>
                            <w:r w:rsidRPr="00DD45C4">
                              <w:rPr>
                                <w:rFonts w:ascii="Arial" w:hAnsi="Arial" w:cs="Arial"/>
                                <w:sz w:val="18"/>
                                <w:szCs w:val="18"/>
                              </w:rPr>
                              <w:t xml:space="preserve">Student email address   _______________________________                     </w:t>
                            </w:r>
                          </w:p>
                          <w:p w:rsidR="002D7D47" w:rsidRDefault="002D7D47" w:rsidP="00E53258">
                            <w:pPr>
                              <w:rPr>
                                <w:rFonts w:ascii="Arial" w:hAnsi="Arial" w:cs="Arial"/>
                                <w:sz w:val="18"/>
                                <w:szCs w:val="18"/>
                              </w:rPr>
                            </w:pPr>
                          </w:p>
                          <w:p w:rsidR="002D7D47" w:rsidRPr="00DD45C4" w:rsidRDefault="002D7D47" w:rsidP="00E53258">
                            <w:pPr>
                              <w:rPr>
                                <w:rFonts w:ascii="Arial" w:hAnsi="Arial" w:cs="Arial"/>
                                <w:sz w:val="18"/>
                                <w:szCs w:val="18"/>
                              </w:rPr>
                            </w:pPr>
                            <w:r w:rsidRPr="00DD45C4">
                              <w:rPr>
                                <w:rFonts w:ascii="Arial" w:hAnsi="Arial" w:cs="Arial"/>
                                <w:sz w:val="18"/>
                                <w:szCs w:val="18"/>
                              </w:rPr>
                              <w:t>Student phone number    ________________</w:t>
                            </w:r>
                          </w:p>
                          <w:p w:rsidR="002D7D47" w:rsidRDefault="002D7D47" w:rsidP="00E532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0E890" id="Text Box 84" o:spid="_x0000_s1029" type="#_x0000_t202" style="position:absolute;margin-left:340.5pt;margin-top:20.95pt;width:174.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" filled="f">
                <v:textbox>
                  <w:txbxContent>
                    <w:p w:rsidR="002D7D47" w:rsidRPr="008D63E3" w:rsidRDefault="002D7D47" w:rsidP="00E53258">
                      <w:pPr>
                        <w:rPr>
                          <w:rFonts w:ascii="Arial" w:hAnsi="Arial" w:cs="Arial"/>
                          <w:b/>
                          <w:sz w:val="18"/>
                          <w:szCs w:val="18"/>
                        </w:rPr>
                      </w:pPr>
                      <w:r w:rsidRPr="00DD45C4">
                        <w:rPr>
                          <w:rFonts w:ascii="Arial" w:hAnsi="Arial" w:cs="Arial"/>
                          <w:sz w:val="18"/>
                          <w:szCs w:val="18"/>
                        </w:rPr>
                        <w:t xml:space="preserve">By signing below, I agree to the terms of this contract.  </w:t>
                      </w:r>
                      <w:r w:rsidRPr="008D63E3">
                        <w:rPr>
                          <w:rFonts w:ascii="Arial" w:hAnsi="Arial" w:cs="Arial"/>
                          <w:b/>
                          <w:sz w:val="18"/>
                          <w:szCs w:val="18"/>
                        </w:rPr>
                        <w:t xml:space="preserve">Terms of this contract may change if the articulation agreement </w:t>
                      </w:r>
                      <w:r>
                        <w:rPr>
                          <w:rFonts w:ascii="Arial" w:hAnsi="Arial" w:cs="Arial"/>
                          <w:b/>
                          <w:sz w:val="18"/>
                          <w:szCs w:val="18"/>
                        </w:rPr>
                        <w:t xml:space="preserve">between PSC and UWF </w:t>
                      </w:r>
                      <w:r w:rsidRPr="008D63E3">
                        <w:rPr>
                          <w:rFonts w:ascii="Arial" w:hAnsi="Arial" w:cs="Arial"/>
                          <w:b/>
                          <w:sz w:val="18"/>
                          <w:szCs w:val="18"/>
                        </w:rPr>
                        <w:t>changes.</w:t>
                      </w:r>
                    </w:p>
                    <w:p w:rsidR="002D7D47" w:rsidRPr="00DD45C4" w:rsidRDefault="002D7D47" w:rsidP="00E53258">
                      <w:pPr>
                        <w:ind w:left="360"/>
                        <w:rPr>
                          <w:rFonts w:ascii="Arial" w:hAnsi="Arial" w:cs="Arial"/>
                          <w:sz w:val="18"/>
                          <w:szCs w:val="18"/>
                        </w:rPr>
                      </w:pPr>
                    </w:p>
                    <w:p w:rsidR="002D7D47" w:rsidRPr="00DD45C4" w:rsidRDefault="002D7D47" w:rsidP="00E53258">
                      <w:pPr>
                        <w:rPr>
                          <w:rFonts w:ascii="Arial" w:hAnsi="Arial" w:cs="Arial"/>
                          <w:sz w:val="18"/>
                          <w:szCs w:val="18"/>
                        </w:rPr>
                      </w:pPr>
                      <w:r w:rsidRPr="00DD45C4">
                        <w:rPr>
                          <w:rFonts w:ascii="Arial" w:hAnsi="Arial" w:cs="Arial"/>
                          <w:sz w:val="18"/>
                          <w:szCs w:val="18"/>
                        </w:rPr>
                        <w:t>Student</w:t>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Date</w:t>
                      </w:r>
                      <w:r w:rsidRPr="00DD45C4">
                        <w:rPr>
                          <w:rFonts w:ascii="Arial" w:hAnsi="Arial" w:cs="Arial"/>
                          <w:sz w:val="18"/>
                          <w:szCs w:val="18"/>
                        </w:rPr>
                        <w:t xml:space="preserve">  _</w:t>
                      </w:r>
                      <w:proofErr w:type="gramEnd"/>
                      <w:r w:rsidRPr="00DD45C4">
                        <w:rPr>
                          <w:rFonts w:ascii="Arial" w:hAnsi="Arial" w:cs="Arial"/>
                          <w:sz w:val="18"/>
                          <w:szCs w:val="18"/>
                        </w:rPr>
                        <w:t>_</w:t>
                      </w:r>
                      <w:r>
                        <w:rPr>
                          <w:rFonts w:ascii="Arial" w:hAnsi="Arial" w:cs="Arial"/>
                          <w:sz w:val="18"/>
                          <w:szCs w:val="18"/>
                        </w:rPr>
                        <w:t>__________________________</w:t>
                      </w:r>
                      <w:r w:rsidRPr="00DD45C4">
                        <w:rPr>
                          <w:rFonts w:ascii="Arial" w:hAnsi="Arial" w:cs="Arial"/>
                          <w:sz w:val="18"/>
                          <w:szCs w:val="18"/>
                        </w:rPr>
                        <w:tab/>
                        <w:t xml:space="preserve"> </w:t>
                      </w:r>
                    </w:p>
                    <w:p w:rsidR="002D7D47" w:rsidRPr="00DD45C4" w:rsidRDefault="002D7D47" w:rsidP="00E53258">
                      <w:pPr>
                        <w:ind w:left="360"/>
                        <w:rPr>
                          <w:rFonts w:ascii="Arial" w:hAnsi="Arial" w:cs="Arial"/>
                          <w:sz w:val="18"/>
                          <w:szCs w:val="18"/>
                        </w:rPr>
                      </w:pPr>
                    </w:p>
                    <w:p w:rsidR="002D7D47" w:rsidRPr="00DD45C4" w:rsidRDefault="002D7D47" w:rsidP="00E53258">
                      <w:pPr>
                        <w:rPr>
                          <w:rFonts w:ascii="Arial" w:hAnsi="Arial" w:cs="Arial"/>
                          <w:sz w:val="18"/>
                          <w:szCs w:val="18"/>
                        </w:rPr>
                      </w:pPr>
                      <w:r w:rsidRPr="00DD45C4">
                        <w:rPr>
                          <w:rFonts w:ascii="Arial" w:hAnsi="Arial" w:cs="Arial"/>
                          <w:sz w:val="18"/>
                          <w:szCs w:val="18"/>
                        </w:rPr>
                        <w:t xml:space="preserve">Parent   </w:t>
                      </w:r>
                      <w:r>
                        <w:rPr>
                          <w:rFonts w:ascii="Arial" w:hAnsi="Arial" w:cs="Arial"/>
                          <w:sz w:val="18"/>
                          <w:szCs w:val="18"/>
                        </w:rPr>
                        <w:tab/>
                      </w:r>
                      <w:r>
                        <w:rPr>
                          <w:rFonts w:ascii="Arial" w:hAnsi="Arial" w:cs="Arial"/>
                          <w:sz w:val="18"/>
                          <w:szCs w:val="18"/>
                        </w:rPr>
                        <w:tab/>
                      </w:r>
                      <w:r>
                        <w:rPr>
                          <w:rFonts w:ascii="Arial" w:hAnsi="Arial" w:cs="Arial"/>
                          <w:sz w:val="18"/>
                          <w:szCs w:val="18"/>
                        </w:rPr>
                        <w:tab/>
                      </w:r>
                      <w:r w:rsidRPr="00DD45C4">
                        <w:rPr>
                          <w:rFonts w:ascii="Arial" w:hAnsi="Arial" w:cs="Arial"/>
                          <w:sz w:val="18"/>
                          <w:szCs w:val="18"/>
                        </w:rPr>
                        <w:t>Date ____________</w:t>
                      </w:r>
                      <w:r>
                        <w:rPr>
                          <w:rFonts w:ascii="Arial" w:hAnsi="Arial" w:cs="Arial"/>
                          <w:sz w:val="18"/>
                          <w:szCs w:val="18"/>
                        </w:rPr>
                        <w:t>________________</w:t>
                      </w:r>
                      <w:r w:rsidRPr="00DD45C4">
                        <w:rPr>
                          <w:rFonts w:ascii="Arial" w:hAnsi="Arial" w:cs="Arial"/>
                          <w:sz w:val="18"/>
                          <w:szCs w:val="18"/>
                        </w:rPr>
                        <w:tab/>
                      </w:r>
                      <w:r w:rsidRPr="00DD45C4">
                        <w:rPr>
                          <w:rFonts w:ascii="Arial" w:hAnsi="Arial" w:cs="Arial"/>
                          <w:sz w:val="18"/>
                          <w:szCs w:val="18"/>
                        </w:rPr>
                        <w:tab/>
                        <w:t xml:space="preserve"> </w:t>
                      </w:r>
                    </w:p>
                    <w:p w:rsidR="002D7D47" w:rsidRPr="00DD45C4" w:rsidRDefault="002D7D47" w:rsidP="00E53258">
                      <w:pPr>
                        <w:ind w:left="360"/>
                        <w:rPr>
                          <w:rFonts w:ascii="Arial" w:hAnsi="Arial" w:cs="Arial"/>
                          <w:sz w:val="18"/>
                          <w:szCs w:val="18"/>
                        </w:rPr>
                      </w:pPr>
                    </w:p>
                    <w:p w:rsidR="002D7D47" w:rsidRDefault="002D7D47" w:rsidP="00E53258">
                      <w:pPr>
                        <w:rPr>
                          <w:rFonts w:ascii="Arial" w:hAnsi="Arial" w:cs="Arial"/>
                          <w:sz w:val="18"/>
                          <w:szCs w:val="18"/>
                        </w:rPr>
                      </w:pPr>
                      <w:r w:rsidRPr="00DD45C4">
                        <w:rPr>
                          <w:rFonts w:ascii="Arial" w:hAnsi="Arial" w:cs="Arial"/>
                          <w:sz w:val="18"/>
                          <w:szCs w:val="18"/>
                        </w:rPr>
                        <w:t xml:space="preserve">Student email address   _______________________________                     </w:t>
                      </w:r>
                    </w:p>
                    <w:p w:rsidR="002D7D47" w:rsidRDefault="002D7D47" w:rsidP="00E53258">
                      <w:pPr>
                        <w:rPr>
                          <w:rFonts w:ascii="Arial" w:hAnsi="Arial" w:cs="Arial"/>
                          <w:sz w:val="18"/>
                          <w:szCs w:val="18"/>
                        </w:rPr>
                      </w:pPr>
                    </w:p>
                    <w:p w:rsidR="002D7D47" w:rsidRPr="00DD45C4" w:rsidRDefault="002D7D47" w:rsidP="00E53258">
                      <w:pPr>
                        <w:rPr>
                          <w:rFonts w:ascii="Arial" w:hAnsi="Arial" w:cs="Arial"/>
                          <w:sz w:val="18"/>
                          <w:szCs w:val="18"/>
                        </w:rPr>
                      </w:pPr>
                      <w:r w:rsidRPr="00DD45C4">
                        <w:rPr>
                          <w:rFonts w:ascii="Arial" w:hAnsi="Arial" w:cs="Arial"/>
                          <w:sz w:val="18"/>
                          <w:szCs w:val="18"/>
                        </w:rPr>
                        <w:t>Student phone number    ________________</w:t>
                      </w:r>
                    </w:p>
                    <w:p w:rsidR="002D7D47" w:rsidRDefault="002D7D47" w:rsidP="00E53258"/>
                  </w:txbxContent>
                </v:textbox>
              </v:shape>
            </w:pict>
          </mc:Fallback>
        </mc:AlternateContent>
      </w:r>
      <w:r w:rsidRPr="002038CA">
        <w:rPr>
          <w:rFonts w:ascii="Arial" w:eastAsia="Calibri" w:hAnsi="Arial" w:cs="Arial"/>
          <w:b/>
          <w:sz w:val="16"/>
          <w:szCs w:val="16"/>
        </w:rPr>
        <w:t>Total semester course allowance by grade</w:t>
      </w:r>
    </w:p>
    <w:tbl>
      <w:tblPr>
        <w:tblW w:w="6655" w:type="dxa"/>
        <w:tblInd w:w="93" w:type="dxa"/>
        <w:tblLook w:val="04A0" w:firstRow="1" w:lastRow="0" w:firstColumn="1" w:lastColumn="0" w:noHBand="0" w:noVBand="1"/>
      </w:tblPr>
      <w:tblGrid>
        <w:gridCol w:w="1447"/>
        <w:gridCol w:w="1878"/>
        <w:gridCol w:w="1878"/>
        <w:gridCol w:w="1452"/>
      </w:tblGrid>
      <w:tr w:rsidR="00E53258" w:rsidRPr="002038CA" w:rsidTr="00037A83">
        <w:trPr>
          <w:trHeight w:val="407"/>
        </w:trPr>
        <w:tc>
          <w:tcPr>
            <w:tcW w:w="1447"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E53258" w:rsidRPr="00F426A8" w:rsidRDefault="00E53258" w:rsidP="00037A83">
            <w:pPr>
              <w:jc w:val="center"/>
              <w:rPr>
                <w:rFonts w:ascii="Arial" w:hAnsi="Arial" w:cs="Arial"/>
                <w:color w:val="000000"/>
                <w:sz w:val="16"/>
                <w:szCs w:val="16"/>
              </w:rPr>
            </w:pPr>
            <w:r w:rsidRPr="00F426A8">
              <w:rPr>
                <w:rFonts w:ascii="Arial" w:hAnsi="Arial" w:cs="Arial"/>
                <w:color w:val="000000"/>
                <w:sz w:val="16"/>
                <w:szCs w:val="16"/>
              </w:rPr>
              <w:t>Student's Grade</w:t>
            </w:r>
          </w:p>
        </w:tc>
        <w:tc>
          <w:tcPr>
            <w:tcW w:w="5208" w:type="dxa"/>
            <w:gridSpan w:val="3"/>
            <w:tcBorders>
              <w:top w:val="single" w:sz="8" w:space="0" w:color="auto"/>
              <w:left w:val="nil"/>
              <w:bottom w:val="single" w:sz="4" w:space="0" w:color="auto"/>
              <w:right w:val="single" w:sz="8" w:space="0" w:color="000000"/>
            </w:tcBorders>
            <w:shd w:val="clear" w:color="auto" w:fill="auto"/>
            <w:noWrap/>
            <w:vAlign w:val="bottom"/>
            <w:hideMark/>
          </w:tcPr>
          <w:p w:rsidR="00E53258" w:rsidRPr="00F426A8" w:rsidRDefault="00E53258" w:rsidP="00037A83">
            <w:pPr>
              <w:jc w:val="center"/>
              <w:rPr>
                <w:rFonts w:ascii="Arial" w:hAnsi="Arial" w:cs="Arial"/>
                <w:color w:val="000000"/>
                <w:sz w:val="16"/>
                <w:szCs w:val="16"/>
              </w:rPr>
            </w:pPr>
            <w:r w:rsidRPr="00F426A8">
              <w:rPr>
                <w:rFonts w:ascii="Arial" w:hAnsi="Arial" w:cs="Arial"/>
                <w:color w:val="000000"/>
                <w:sz w:val="16"/>
                <w:szCs w:val="16"/>
              </w:rPr>
              <w:t>College Semester Course Limits</w:t>
            </w:r>
          </w:p>
        </w:tc>
      </w:tr>
      <w:tr w:rsidR="00E53258" w:rsidRPr="002038CA" w:rsidTr="00037A83">
        <w:trPr>
          <w:trHeight w:val="381"/>
        </w:trPr>
        <w:tc>
          <w:tcPr>
            <w:tcW w:w="1447" w:type="dxa"/>
            <w:vMerge/>
            <w:tcBorders>
              <w:top w:val="single" w:sz="8" w:space="0" w:color="auto"/>
              <w:left w:val="single" w:sz="8" w:space="0" w:color="auto"/>
              <w:bottom w:val="single" w:sz="4" w:space="0" w:color="000000"/>
              <w:right w:val="single" w:sz="4" w:space="0" w:color="auto"/>
            </w:tcBorders>
            <w:vAlign w:val="center"/>
            <w:hideMark/>
          </w:tcPr>
          <w:p w:rsidR="00E53258" w:rsidRPr="00F426A8" w:rsidRDefault="00E53258" w:rsidP="00037A83">
            <w:pPr>
              <w:jc w:val="center"/>
              <w:rPr>
                <w:rFonts w:ascii="Arial" w:hAnsi="Arial" w:cs="Arial"/>
                <w:color w:val="000000"/>
                <w:sz w:val="16"/>
                <w:szCs w:val="16"/>
              </w:rPr>
            </w:pP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rsidR="00E53258" w:rsidRPr="00F426A8" w:rsidRDefault="00E53258" w:rsidP="00037A83">
            <w:pPr>
              <w:jc w:val="center"/>
              <w:rPr>
                <w:rFonts w:ascii="Arial" w:hAnsi="Arial" w:cs="Arial"/>
                <w:color w:val="000000"/>
                <w:sz w:val="16"/>
                <w:szCs w:val="16"/>
              </w:rPr>
            </w:pPr>
            <w:r w:rsidRPr="00F426A8">
              <w:rPr>
                <w:rFonts w:ascii="Arial" w:hAnsi="Arial" w:cs="Arial"/>
                <w:color w:val="000000"/>
                <w:sz w:val="16"/>
                <w:szCs w:val="16"/>
              </w:rPr>
              <w:t>Fall</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rsidR="00E53258" w:rsidRPr="00F426A8" w:rsidRDefault="00E53258" w:rsidP="00037A83">
            <w:pPr>
              <w:jc w:val="center"/>
              <w:rPr>
                <w:rFonts w:ascii="Arial" w:hAnsi="Arial" w:cs="Arial"/>
                <w:color w:val="000000"/>
                <w:sz w:val="16"/>
                <w:szCs w:val="16"/>
              </w:rPr>
            </w:pPr>
            <w:r w:rsidRPr="00F426A8">
              <w:rPr>
                <w:rFonts w:ascii="Arial" w:hAnsi="Arial" w:cs="Arial"/>
                <w:color w:val="000000"/>
                <w:sz w:val="16"/>
                <w:szCs w:val="16"/>
              </w:rPr>
              <w:t>Spring</w:t>
            </w:r>
          </w:p>
        </w:tc>
        <w:tc>
          <w:tcPr>
            <w:tcW w:w="1452" w:type="dxa"/>
            <w:tcBorders>
              <w:top w:val="single" w:sz="4" w:space="0" w:color="auto"/>
              <w:left w:val="nil"/>
              <w:bottom w:val="single" w:sz="4" w:space="0" w:color="auto"/>
              <w:right w:val="single" w:sz="8" w:space="0" w:color="000000"/>
            </w:tcBorders>
            <w:shd w:val="clear" w:color="auto" w:fill="auto"/>
            <w:noWrap/>
            <w:vAlign w:val="bottom"/>
            <w:hideMark/>
          </w:tcPr>
          <w:p w:rsidR="00E53258" w:rsidRPr="00F426A8" w:rsidRDefault="00E53258" w:rsidP="00037A83">
            <w:pPr>
              <w:jc w:val="center"/>
              <w:rPr>
                <w:rFonts w:ascii="Arial" w:hAnsi="Arial" w:cs="Arial"/>
                <w:color w:val="000000"/>
                <w:sz w:val="16"/>
                <w:szCs w:val="16"/>
              </w:rPr>
            </w:pPr>
            <w:r w:rsidRPr="00F426A8">
              <w:rPr>
                <w:rFonts w:ascii="Arial" w:hAnsi="Arial" w:cs="Arial"/>
                <w:color w:val="000000"/>
                <w:sz w:val="16"/>
                <w:szCs w:val="16"/>
              </w:rPr>
              <w:t>Summer</w:t>
            </w:r>
          </w:p>
        </w:tc>
      </w:tr>
      <w:tr w:rsidR="00E53258" w:rsidRPr="002038CA" w:rsidTr="00037A83">
        <w:trPr>
          <w:trHeight w:val="710"/>
        </w:trPr>
        <w:tc>
          <w:tcPr>
            <w:tcW w:w="1447" w:type="dxa"/>
            <w:tcBorders>
              <w:top w:val="nil"/>
              <w:left w:val="single" w:sz="8" w:space="0" w:color="auto"/>
              <w:bottom w:val="single" w:sz="4" w:space="0" w:color="auto"/>
              <w:right w:val="single" w:sz="4" w:space="0" w:color="auto"/>
            </w:tcBorders>
            <w:shd w:val="clear" w:color="auto" w:fill="auto"/>
            <w:noWrap/>
            <w:vAlign w:val="center"/>
            <w:hideMark/>
          </w:tcPr>
          <w:p w:rsidR="00E53258" w:rsidRPr="00F426A8" w:rsidRDefault="00E53258" w:rsidP="00037A83">
            <w:pPr>
              <w:jc w:val="center"/>
              <w:rPr>
                <w:rFonts w:ascii="Arial" w:hAnsi="Arial" w:cs="Arial"/>
                <w:color w:val="000000"/>
                <w:sz w:val="16"/>
                <w:szCs w:val="16"/>
              </w:rPr>
            </w:pPr>
            <w:r w:rsidRPr="00F426A8">
              <w:rPr>
                <w:rFonts w:ascii="Arial" w:hAnsi="Arial" w:cs="Arial"/>
                <w:color w:val="000000"/>
                <w:sz w:val="16"/>
                <w:szCs w:val="16"/>
              </w:rPr>
              <w:t>Six (6) - Ten (10)</w:t>
            </w:r>
          </w:p>
        </w:tc>
        <w:tc>
          <w:tcPr>
            <w:tcW w:w="1878" w:type="dxa"/>
            <w:tcBorders>
              <w:top w:val="single" w:sz="4" w:space="0" w:color="auto"/>
              <w:left w:val="nil"/>
              <w:bottom w:val="single" w:sz="4" w:space="0" w:color="auto"/>
              <w:right w:val="single" w:sz="4" w:space="0" w:color="auto"/>
            </w:tcBorders>
            <w:shd w:val="clear" w:color="auto" w:fill="auto"/>
            <w:vAlign w:val="bottom"/>
            <w:hideMark/>
          </w:tcPr>
          <w:p w:rsidR="00E53258" w:rsidRPr="00F426A8" w:rsidRDefault="00E53258" w:rsidP="00037A83">
            <w:pPr>
              <w:jc w:val="center"/>
              <w:rPr>
                <w:rFonts w:ascii="Arial" w:hAnsi="Arial" w:cs="Arial"/>
                <w:color w:val="000000"/>
                <w:sz w:val="16"/>
                <w:szCs w:val="16"/>
              </w:rPr>
            </w:pPr>
            <w:r w:rsidRPr="00F426A8">
              <w:rPr>
                <w:rFonts w:ascii="Arial" w:hAnsi="Arial" w:cs="Arial"/>
                <w:color w:val="000000"/>
                <w:sz w:val="16"/>
                <w:szCs w:val="16"/>
              </w:rPr>
              <w:t xml:space="preserve">Two </w:t>
            </w:r>
            <w:r>
              <w:rPr>
                <w:rFonts w:ascii="Arial" w:hAnsi="Arial" w:cs="Arial"/>
                <w:color w:val="000000"/>
                <w:sz w:val="16"/>
                <w:szCs w:val="16"/>
              </w:rPr>
              <w:t xml:space="preserve">(2) college courses plus </w:t>
            </w:r>
            <w:r w:rsidRPr="00F426A8">
              <w:rPr>
                <w:rFonts w:ascii="Arial" w:hAnsi="Arial" w:cs="Arial"/>
                <w:color w:val="000000"/>
                <w:sz w:val="16"/>
                <w:szCs w:val="16"/>
              </w:rPr>
              <w:t>accompanying lab</w:t>
            </w:r>
          </w:p>
        </w:tc>
        <w:tc>
          <w:tcPr>
            <w:tcW w:w="1878" w:type="dxa"/>
            <w:tcBorders>
              <w:top w:val="single" w:sz="4" w:space="0" w:color="auto"/>
              <w:left w:val="nil"/>
              <w:bottom w:val="single" w:sz="4" w:space="0" w:color="auto"/>
              <w:right w:val="single" w:sz="4" w:space="0" w:color="auto"/>
            </w:tcBorders>
            <w:shd w:val="clear" w:color="auto" w:fill="auto"/>
            <w:vAlign w:val="bottom"/>
            <w:hideMark/>
          </w:tcPr>
          <w:p w:rsidR="00E53258" w:rsidRPr="00F426A8" w:rsidRDefault="00E53258" w:rsidP="00037A83">
            <w:pPr>
              <w:jc w:val="center"/>
              <w:rPr>
                <w:rFonts w:ascii="Arial" w:hAnsi="Arial" w:cs="Arial"/>
                <w:color w:val="000000"/>
                <w:sz w:val="16"/>
                <w:szCs w:val="16"/>
              </w:rPr>
            </w:pPr>
            <w:r w:rsidRPr="00F426A8">
              <w:rPr>
                <w:rFonts w:ascii="Arial" w:hAnsi="Arial" w:cs="Arial"/>
                <w:color w:val="000000"/>
                <w:sz w:val="16"/>
                <w:szCs w:val="16"/>
              </w:rPr>
              <w:t>T</w:t>
            </w:r>
            <w:r>
              <w:rPr>
                <w:rFonts w:ascii="Arial" w:hAnsi="Arial" w:cs="Arial"/>
                <w:color w:val="000000"/>
                <w:sz w:val="16"/>
                <w:szCs w:val="16"/>
              </w:rPr>
              <w:t xml:space="preserve">wo (2) college courses plus </w:t>
            </w:r>
            <w:r w:rsidRPr="00F426A8">
              <w:rPr>
                <w:rFonts w:ascii="Arial" w:hAnsi="Arial" w:cs="Arial"/>
                <w:color w:val="000000"/>
                <w:sz w:val="16"/>
                <w:szCs w:val="16"/>
              </w:rPr>
              <w:t>accompanying lab</w:t>
            </w:r>
          </w:p>
        </w:tc>
        <w:tc>
          <w:tcPr>
            <w:tcW w:w="1452" w:type="dxa"/>
            <w:tcBorders>
              <w:top w:val="single" w:sz="4" w:space="0" w:color="auto"/>
              <w:left w:val="nil"/>
              <w:bottom w:val="single" w:sz="4" w:space="0" w:color="auto"/>
              <w:right w:val="single" w:sz="8" w:space="0" w:color="000000"/>
            </w:tcBorders>
            <w:shd w:val="clear" w:color="auto" w:fill="auto"/>
            <w:vAlign w:val="bottom"/>
            <w:hideMark/>
          </w:tcPr>
          <w:p w:rsidR="00E53258" w:rsidRPr="00F426A8" w:rsidRDefault="00E53258" w:rsidP="00037A83">
            <w:pPr>
              <w:jc w:val="center"/>
              <w:rPr>
                <w:rFonts w:ascii="Arial" w:hAnsi="Arial" w:cs="Arial"/>
                <w:color w:val="000000"/>
                <w:sz w:val="16"/>
                <w:szCs w:val="16"/>
              </w:rPr>
            </w:pPr>
            <w:r>
              <w:rPr>
                <w:rFonts w:ascii="Arial" w:hAnsi="Arial" w:cs="Arial"/>
                <w:color w:val="000000"/>
                <w:sz w:val="16"/>
                <w:szCs w:val="16"/>
              </w:rPr>
              <w:t xml:space="preserve">One (1) college courses plus </w:t>
            </w:r>
            <w:r w:rsidRPr="00F426A8">
              <w:rPr>
                <w:rFonts w:ascii="Arial" w:hAnsi="Arial" w:cs="Arial"/>
                <w:color w:val="000000"/>
                <w:sz w:val="16"/>
                <w:szCs w:val="16"/>
              </w:rPr>
              <w:t>accompanying lab</w:t>
            </w:r>
          </w:p>
        </w:tc>
      </w:tr>
      <w:tr w:rsidR="00E53258" w:rsidRPr="002038CA" w:rsidTr="00037A83">
        <w:trPr>
          <w:trHeight w:val="414"/>
        </w:trPr>
        <w:tc>
          <w:tcPr>
            <w:tcW w:w="1447"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E53258" w:rsidRPr="00F426A8" w:rsidRDefault="00E53258" w:rsidP="00037A83">
            <w:pPr>
              <w:jc w:val="center"/>
              <w:rPr>
                <w:rFonts w:ascii="Arial" w:hAnsi="Arial" w:cs="Arial"/>
                <w:color w:val="000000"/>
                <w:sz w:val="16"/>
                <w:szCs w:val="16"/>
              </w:rPr>
            </w:pPr>
            <w:r w:rsidRPr="00F426A8">
              <w:rPr>
                <w:rFonts w:ascii="Arial" w:hAnsi="Arial" w:cs="Arial"/>
                <w:color w:val="000000"/>
                <w:sz w:val="16"/>
                <w:szCs w:val="16"/>
              </w:rPr>
              <w:t>Eleven (11)</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53258" w:rsidRPr="00F426A8" w:rsidRDefault="00E53258" w:rsidP="00037A83">
            <w:pPr>
              <w:jc w:val="center"/>
              <w:rPr>
                <w:rFonts w:ascii="Arial" w:hAnsi="Arial" w:cs="Arial"/>
                <w:color w:val="000000"/>
                <w:sz w:val="16"/>
                <w:szCs w:val="16"/>
              </w:rPr>
            </w:pPr>
            <w:r w:rsidRPr="00F426A8">
              <w:rPr>
                <w:rFonts w:ascii="Arial" w:hAnsi="Arial" w:cs="Arial"/>
                <w:color w:val="000000"/>
                <w:sz w:val="16"/>
                <w:szCs w:val="16"/>
              </w:rPr>
              <w:t>F</w:t>
            </w:r>
            <w:r>
              <w:rPr>
                <w:rFonts w:ascii="Arial" w:hAnsi="Arial" w:cs="Arial"/>
                <w:color w:val="000000"/>
                <w:sz w:val="16"/>
                <w:szCs w:val="16"/>
              </w:rPr>
              <w:t xml:space="preserve">our (4) college courses plus </w:t>
            </w:r>
            <w:r w:rsidRPr="00F426A8">
              <w:rPr>
                <w:rFonts w:ascii="Arial" w:hAnsi="Arial" w:cs="Arial"/>
                <w:color w:val="000000"/>
                <w:sz w:val="16"/>
                <w:szCs w:val="16"/>
              </w:rPr>
              <w:t xml:space="preserve"> accompanying lab</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53258" w:rsidRPr="00F426A8" w:rsidRDefault="00E53258" w:rsidP="00037A83">
            <w:pPr>
              <w:rPr>
                <w:rFonts w:ascii="Arial" w:hAnsi="Arial" w:cs="Arial"/>
                <w:color w:val="000000"/>
                <w:sz w:val="16"/>
                <w:szCs w:val="16"/>
              </w:rPr>
            </w:pPr>
            <w:r w:rsidRPr="00F426A8">
              <w:rPr>
                <w:rFonts w:ascii="Arial" w:hAnsi="Arial" w:cs="Arial"/>
                <w:color w:val="000000"/>
                <w:sz w:val="16"/>
                <w:szCs w:val="16"/>
              </w:rPr>
              <w:t>Fo</w:t>
            </w:r>
            <w:r>
              <w:rPr>
                <w:rFonts w:ascii="Arial" w:hAnsi="Arial" w:cs="Arial"/>
                <w:color w:val="000000"/>
                <w:sz w:val="16"/>
                <w:szCs w:val="16"/>
              </w:rPr>
              <w:t xml:space="preserve">ur (4) college courses plus </w:t>
            </w:r>
            <w:r w:rsidRPr="00F426A8">
              <w:rPr>
                <w:rFonts w:ascii="Arial" w:hAnsi="Arial" w:cs="Arial"/>
                <w:color w:val="000000"/>
                <w:sz w:val="16"/>
                <w:szCs w:val="16"/>
              </w:rPr>
              <w:t>accompanying lab</w:t>
            </w:r>
          </w:p>
        </w:tc>
        <w:tc>
          <w:tcPr>
            <w:tcW w:w="1452" w:type="dxa"/>
            <w:vMerge w:val="restart"/>
            <w:tcBorders>
              <w:top w:val="single" w:sz="4" w:space="0" w:color="auto"/>
              <w:left w:val="single" w:sz="4" w:space="0" w:color="auto"/>
              <w:bottom w:val="single" w:sz="4" w:space="0" w:color="auto"/>
              <w:right w:val="single" w:sz="8" w:space="0" w:color="000000"/>
            </w:tcBorders>
            <w:shd w:val="clear" w:color="auto" w:fill="auto"/>
            <w:vAlign w:val="bottom"/>
            <w:hideMark/>
          </w:tcPr>
          <w:p w:rsidR="00E53258" w:rsidRPr="00F426A8" w:rsidRDefault="00E53258" w:rsidP="00037A83">
            <w:pPr>
              <w:jc w:val="center"/>
              <w:rPr>
                <w:rFonts w:ascii="Arial" w:hAnsi="Arial" w:cs="Arial"/>
                <w:color w:val="000000"/>
                <w:sz w:val="16"/>
                <w:szCs w:val="16"/>
              </w:rPr>
            </w:pPr>
            <w:r>
              <w:rPr>
                <w:rFonts w:ascii="Arial" w:hAnsi="Arial" w:cs="Arial"/>
                <w:color w:val="000000"/>
                <w:sz w:val="16"/>
                <w:szCs w:val="16"/>
              </w:rPr>
              <w:t>Two  (2) college courses plus</w:t>
            </w:r>
            <w:r w:rsidRPr="00F426A8">
              <w:rPr>
                <w:rFonts w:ascii="Arial" w:hAnsi="Arial" w:cs="Arial"/>
                <w:color w:val="000000"/>
                <w:sz w:val="16"/>
                <w:szCs w:val="16"/>
              </w:rPr>
              <w:t xml:space="preserve"> accompanying lab</w:t>
            </w:r>
          </w:p>
        </w:tc>
      </w:tr>
      <w:tr w:rsidR="00E53258" w:rsidRPr="002038CA" w:rsidTr="00037A83">
        <w:trPr>
          <w:trHeight w:val="414"/>
        </w:trPr>
        <w:tc>
          <w:tcPr>
            <w:tcW w:w="1447" w:type="dxa"/>
            <w:vMerge/>
            <w:tcBorders>
              <w:top w:val="nil"/>
              <w:left w:val="single" w:sz="8" w:space="0" w:color="auto"/>
              <w:bottom w:val="single" w:sz="4" w:space="0" w:color="auto"/>
              <w:right w:val="single" w:sz="4" w:space="0" w:color="auto"/>
            </w:tcBorders>
            <w:vAlign w:val="center"/>
            <w:hideMark/>
          </w:tcPr>
          <w:p w:rsidR="00E53258" w:rsidRPr="00F426A8" w:rsidRDefault="00E53258" w:rsidP="00037A83">
            <w:pPr>
              <w:jc w:val="center"/>
              <w:rPr>
                <w:rFonts w:ascii="Arial" w:hAnsi="Arial" w:cs="Arial"/>
                <w:color w:val="000000"/>
                <w:sz w:val="16"/>
                <w:szCs w:val="16"/>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E53258" w:rsidRPr="00F426A8" w:rsidRDefault="00E53258" w:rsidP="00037A83">
            <w:pPr>
              <w:jc w:val="center"/>
              <w:rPr>
                <w:rFonts w:ascii="Arial" w:hAnsi="Arial" w:cs="Arial"/>
                <w:color w:val="000000"/>
                <w:sz w:val="16"/>
                <w:szCs w:val="16"/>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E53258" w:rsidRPr="00F426A8" w:rsidRDefault="00E53258" w:rsidP="00037A83">
            <w:pPr>
              <w:jc w:val="center"/>
              <w:rPr>
                <w:rFonts w:ascii="Arial" w:hAnsi="Arial" w:cs="Arial"/>
                <w:color w:val="000000"/>
                <w:sz w:val="16"/>
                <w:szCs w:val="16"/>
              </w:rPr>
            </w:pPr>
          </w:p>
        </w:tc>
        <w:tc>
          <w:tcPr>
            <w:tcW w:w="1452" w:type="dxa"/>
            <w:vMerge/>
            <w:tcBorders>
              <w:top w:val="single" w:sz="4" w:space="0" w:color="auto"/>
              <w:left w:val="single" w:sz="4" w:space="0" w:color="auto"/>
              <w:bottom w:val="single" w:sz="4" w:space="0" w:color="auto"/>
              <w:right w:val="single" w:sz="8" w:space="0" w:color="000000"/>
            </w:tcBorders>
            <w:vAlign w:val="center"/>
            <w:hideMark/>
          </w:tcPr>
          <w:p w:rsidR="00E53258" w:rsidRPr="00F426A8" w:rsidRDefault="00E53258" w:rsidP="00037A83">
            <w:pPr>
              <w:jc w:val="center"/>
              <w:rPr>
                <w:rFonts w:ascii="Arial" w:hAnsi="Arial" w:cs="Arial"/>
                <w:color w:val="000000"/>
                <w:sz w:val="16"/>
                <w:szCs w:val="16"/>
              </w:rPr>
            </w:pPr>
          </w:p>
        </w:tc>
      </w:tr>
      <w:tr w:rsidR="00E53258" w:rsidRPr="002038CA" w:rsidTr="00037A83">
        <w:trPr>
          <w:trHeight w:val="414"/>
        </w:trPr>
        <w:tc>
          <w:tcPr>
            <w:tcW w:w="1447" w:type="dxa"/>
            <w:vMerge w:val="restart"/>
            <w:tcBorders>
              <w:top w:val="nil"/>
              <w:left w:val="single" w:sz="8" w:space="0" w:color="auto"/>
              <w:bottom w:val="single" w:sz="8" w:space="0" w:color="000000"/>
              <w:right w:val="single" w:sz="4" w:space="0" w:color="auto"/>
            </w:tcBorders>
            <w:shd w:val="clear" w:color="auto" w:fill="auto"/>
            <w:noWrap/>
            <w:vAlign w:val="bottom"/>
            <w:hideMark/>
          </w:tcPr>
          <w:p w:rsidR="00E53258" w:rsidRPr="00F426A8" w:rsidRDefault="00E53258" w:rsidP="00037A83">
            <w:pPr>
              <w:jc w:val="center"/>
              <w:rPr>
                <w:rFonts w:ascii="Arial" w:hAnsi="Arial" w:cs="Arial"/>
                <w:color w:val="000000"/>
                <w:sz w:val="16"/>
                <w:szCs w:val="16"/>
              </w:rPr>
            </w:pPr>
            <w:r w:rsidRPr="00F426A8">
              <w:rPr>
                <w:rFonts w:ascii="Arial" w:hAnsi="Arial" w:cs="Arial"/>
                <w:color w:val="000000"/>
                <w:sz w:val="16"/>
                <w:szCs w:val="16"/>
              </w:rPr>
              <w:t>Twelve (12)</w:t>
            </w:r>
          </w:p>
        </w:tc>
        <w:tc>
          <w:tcPr>
            <w:tcW w:w="187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53258" w:rsidRPr="00F426A8" w:rsidRDefault="00E53258" w:rsidP="00037A83">
            <w:pPr>
              <w:jc w:val="center"/>
              <w:rPr>
                <w:rFonts w:ascii="Arial" w:hAnsi="Arial" w:cs="Arial"/>
                <w:color w:val="000000"/>
                <w:sz w:val="16"/>
                <w:szCs w:val="16"/>
              </w:rPr>
            </w:pPr>
            <w:r w:rsidRPr="00F426A8">
              <w:rPr>
                <w:rFonts w:ascii="Arial" w:hAnsi="Arial" w:cs="Arial"/>
                <w:color w:val="000000"/>
                <w:sz w:val="16"/>
                <w:szCs w:val="16"/>
              </w:rPr>
              <w:t>Fi</w:t>
            </w:r>
            <w:r>
              <w:rPr>
                <w:rFonts w:ascii="Arial" w:hAnsi="Arial" w:cs="Arial"/>
                <w:color w:val="000000"/>
                <w:sz w:val="16"/>
                <w:szCs w:val="16"/>
              </w:rPr>
              <w:t xml:space="preserve">ve (5) college courses plus </w:t>
            </w:r>
            <w:r w:rsidRPr="00F426A8">
              <w:rPr>
                <w:rFonts w:ascii="Arial" w:hAnsi="Arial" w:cs="Arial"/>
                <w:color w:val="000000"/>
                <w:sz w:val="16"/>
                <w:szCs w:val="16"/>
              </w:rPr>
              <w:t>accompanying lab</w:t>
            </w:r>
          </w:p>
        </w:tc>
        <w:tc>
          <w:tcPr>
            <w:tcW w:w="1878"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E53258" w:rsidRPr="00F426A8" w:rsidRDefault="00E53258" w:rsidP="00037A83">
            <w:pPr>
              <w:jc w:val="center"/>
              <w:rPr>
                <w:rFonts w:ascii="Arial" w:hAnsi="Arial" w:cs="Arial"/>
                <w:color w:val="000000"/>
                <w:sz w:val="16"/>
                <w:szCs w:val="16"/>
              </w:rPr>
            </w:pPr>
            <w:r w:rsidRPr="00F426A8">
              <w:rPr>
                <w:rFonts w:ascii="Arial" w:hAnsi="Arial" w:cs="Arial"/>
                <w:color w:val="000000"/>
                <w:sz w:val="16"/>
                <w:szCs w:val="16"/>
              </w:rPr>
              <w:t>Fi</w:t>
            </w:r>
            <w:r>
              <w:rPr>
                <w:rFonts w:ascii="Arial" w:hAnsi="Arial" w:cs="Arial"/>
                <w:color w:val="000000"/>
                <w:sz w:val="16"/>
                <w:szCs w:val="16"/>
              </w:rPr>
              <w:t xml:space="preserve">ve (5) college courses plus </w:t>
            </w:r>
            <w:r w:rsidRPr="00F426A8">
              <w:rPr>
                <w:rFonts w:ascii="Arial" w:hAnsi="Arial" w:cs="Arial"/>
                <w:color w:val="000000"/>
                <w:sz w:val="16"/>
                <w:szCs w:val="16"/>
              </w:rPr>
              <w:t>accompanying lab</w:t>
            </w:r>
          </w:p>
        </w:tc>
        <w:tc>
          <w:tcPr>
            <w:tcW w:w="1452" w:type="dxa"/>
            <w:vMerge w:val="restart"/>
            <w:tcBorders>
              <w:top w:val="single" w:sz="4" w:space="0" w:color="auto"/>
              <w:left w:val="single" w:sz="4" w:space="0" w:color="auto"/>
              <w:bottom w:val="single" w:sz="8" w:space="0" w:color="000000"/>
              <w:right w:val="single" w:sz="8" w:space="0" w:color="000000"/>
            </w:tcBorders>
            <w:shd w:val="clear" w:color="auto" w:fill="auto"/>
            <w:vAlign w:val="bottom"/>
            <w:hideMark/>
          </w:tcPr>
          <w:p w:rsidR="00E53258" w:rsidRPr="00F426A8" w:rsidRDefault="00E53258" w:rsidP="00037A83">
            <w:pPr>
              <w:jc w:val="center"/>
              <w:rPr>
                <w:rFonts w:ascii="Arial" w:hAnsi="Arial" w:cs="Arial"/>
                <w:color w:val="000000"/>
                <w:sz w:val="16"/>
                <w:szCs w:val="16"/>
              </w:rPr>
            </w:pPr>
            <w:r>
              <w:rPr>
                <w:rFonts w:ascii="Arial" w:hAnsi="Arial" w:cs="Arial"/>
                <w:color w:val="000000"/>
                <w:sz w:val="16"/>
                <w:szCs w:val="16"/>
              </w:rPr>
              <w:t xml:space="preserve">Two (2) college courses plus </w:t>
            </w:r>
            <w:r w:rsidRPr="00F426A8">
              <w:rPr>
                <w:rFonts w:ascii="Arial" w:hAnsi="Arial" w:cs="Arial"/>
                <w:color w:val="000000"/>
                <w:sz w:val="16"/>
                <w:szCs w:val="16"/>
              </w:rPr>
              <w:t>accompanying lab</w:t>
            </w:r>
          </w:p>
        </w:tc>
      </w:tr>
      <w:tr w:rsidR="00E53258" w:rsidRPr="00F426A8" w:rsidTr="00037A83">
        <w:trPr>
          <w:trHeight w:val="440"/>
        </w:trPr>
        <w:tc>
          <w:tcPr>
            <w:tcW w:w="1447" w:type="dxa"/>
            <w:vMerge/>
            <w:tcBorders>
              <w:top w:val="nil"/>
              <w:left w:val="single" w:sz="8" w:space="0" w:color="auto"/>
              <w:bottom w:val="single" w:sz="8" w:space="0" w:color="000000"/>
              <w:right w:val="single" w:sz="4" w:space="0" w:color="auto"/>
            </w:tcBorders>
            <w:vAlign w:val="center"/>
            <w:hideMark/>
          </w:tcPr>
          <w:p w:rsidR="00E53258" w:rsidRPr="00F426A8" w:rsidRDefault="00E53258" w:rsidP="00037A83">
            <w:pPr>
              <w:jc w:val="center"/>
              <w:rPr>
                <w:rFonts w:ascii="Arial" w:hAnsi="Arial" w:cs="Arial"/>
                <w:color w:val="000000"/>
                <w:sz w:val="18"/>
                <w:szCs w:val="18"/>
              </w:rPr>
            </w:pPr>
          </w:p>
        </w:tc>
        <w:tc>
          <w:tcPr>
            <w:tcW w:w="1878" w:type="dxa"/>
            <w:vMerge/>
            <w:tcBorders>
              <w:top w:val="single" w:sz="4" w:space="0" w:color="auto"/>
              <w:left w:val="single" w:sz="4" w:space="0" w:color="auto"/>
              <w:bottom w:val="single" w:sz="8" w:space="0" w:color="000000"/>
              <w:right w:val="single" w:sz="4" w:space="0" w:color="auto"/>
            </w:tcBorders>
            <w:vAlign w:val="center"/>
            <w:hideMark/>
          </w:tcPr>
          <w:p w:rsidR="00E53258" w:rsidRPr="00F426A8" w:rsidRDefault="00E53258" w:rsidP="00037A83">
            <w:pPr>
              <w:jc w:val="center"/>
              <w:rPr>
                <w:rFonts w:ascii="Arial" w:hAnsi="Arial" w:cs="Arial"/>
                <w:color w:val="000000"/>
                <w:sz w:val="18"/>
                <w:szCs w:val="18"/>
              </w:rPr>
            </w:pPr>
          </w:p>
        </w:tc>
        <w:tc>
          <w:tcPr>
            <w:tcW w:w="1878" w:type="dxa"/>
            <w:vMerge/>
            <w:tcBorders>
              <w:top w:val="single" w:sz="4" w:space="0" w:color="auto"/>
              <w:left w:val="single" w:sz="4" w:space="0" w:color="auto"/>
              <w:bottom w:val="single" w:sz="8" w:space="0" w:color="000000"/>
              <w:right w:val="single" w:sz="4" w:space="0" w:color="auto"/>
            </w:tcBorders>
            <w:vAlign w:val="center"/>
            <w:hideMark/>
          </w:tcPr>
          <w:p w:rsidR="00E53258" w:rsidRPr="00F426A8" w:rsidRDefault="00E53258" w:rsidP="00037A83">
            <w:pPr>
              <w:jc w:val="center"/>
              <w:rPr>
                <w:rFonts w:ascii="Arial" w:hAnsi="Arial" w:cs="Arial"/>
                <w:color w:val="000000"/>
                <w:sz w:val="18"/>
                <w:szCs w:val="18"/>
              </w:rPr>
            </w:pPr>
          </w:p>
        </w:tc>
        <w:tc>
          <w:tcPr>
            <w:tcW w:w="1452" w:type="dxa"/>
            <w:vMerge/>
            <w:tcBorders>
              <w:top w:val="single" w:sz="4" w:space="0" w:color="auto"/>
              <w:left w:val="single" w:sz="4" w:space="0" w:color="auto"/>
              <w:bottom w:val="single" w:sz="8" w:space="0" w:color="000000"/>
              <w:right w:val="single" w:sz="8" w:space="0" w:color="000000"/>
            </w:tcBorders>
            <w:vAlign w:val="center"/>
            <w:hideMark/>
          </w:tcPr>
          <w:p w:rsidR="00E53258" w:rsidRPr="00F426A8" w:rsidRDefault="00E53258" w:rsidP="00037A83">
            <w:pPr>
              <w:jc w:val="center"/>
              <w:rPr>
                <w:rFonts w:ascii="Arial" w:hAnsi="Arial" w:cs="Arial"/>
                <w:color w:val="000000"/>
                <w:sz w:val="18"/>
                <w:szCs w:val="18"/>
              </w:rPr>
            </w:pPr>
          </w:p>
        </w:tc>
      </w:tr>
    </w:tbl>
    <w:p w:rsidR="00E53258" w:rsidRDefault="00E53258" w:rsidP="00E53258">
      <w:pPr>
        <w:autoSpaceDE w:val="0"/>
        <w:autoSpaceDN w:val="0"/>
        <w:adjustRightInd w:val="0"/>
        <w:spacing w:after="0" w:line="240" w:lineRule="auto"/>
        <w:rPr>
          <w:rFonts w:ascii="Arial" w:eastAsia="Times New Roman" w:hAnsi="Arial" w:cs="Arial"/>
          <w:sz w:val="18"/>
          <w:szCs w:val="18"/>
        </w:rPr>
      </w:pPr>
    </w:p>
    <w:p w:rsidR="00E53258" w:rsidRDefault="00E53258" w:rsidP="00E53258">
      <w:pPr>
        <w:autoSpaceDE w:val="0"/>
        <w:autoSpaceDN w:val="0"/>
        <w:adjustRightInd w:val="0"/>
        <w:spacing w:after="0" w:line="240" w:lineRule="auto"/>
        <w:rPr>
          <w:rFonts w:ascii="Arial" w:eastAsia="Times New Roman" w:hAnsi="Arial" w:cs="Arial"/>
          <w:sz w:val="18"/>
          <w:szCs w:val="18"/>
        </w:rPr>
      </w:pPr>
    </w:p>
    <w:p w:rsidR="00E53258" w:rsidRDefault="00E53258" w:rsidP="00E53258">
      <w:pPr>
        <w:autoSpaceDE w:val="0"/>
        <w:autoSpaceDN w:val="0"/>
        <w:adjustRightInd w:val="0"/>
        <w:spacing w:after="0" w:line="240" w:lineRule="auto"/>
        <w:rPr>
          <w:rFonts w:ascii="Arial" w:eastAsia="Times New Roman" w:hAnsi="Arial" w:cs="Arial"/>
          <w:sz w:val="18"/>
          <w:szCs w:val="18"/>
        </w:rPr>
      </w:pPr>
    </w:p>
    <w:p w:rsidR="00E53258" w:rsidRDefault="00E53258" w:rsidP="00E53258">
      <w:pPr>
        <w:autoSpaceDE w:val="0"/>
        <w:autoSpaceDN w:val="0"/>
        <w:adjustRightInd w:val="0"/>
        <w:spacing w:after="0" w:line="240" w:lineRule="auto"/>
        <w:rPr>
          <w:rFonts w:ascii="Arial" w:eastAsia="Times New Roman" w:hAnsi="Arial" w:cs="Arial"/>
          <w:sz w:val="18"/>
          <w:szCs w:val="18"/>
        </w:rPr>
      </w:pPr>
    </w:p>
    <w:p w:rsidR="00E53258" w:rsidRDefault="00E53258" w:rsidP="00E53258">
      <w:pPr>
        <w:autoSpaceDE w:val="0"/>
        <w:autoSpaceDN w:val="0"/>
        <w:adjustRightInd w:val="0"/>
        <w:spacing w:after="0" w:line="240" w:lineRule="auto"/>
        <w:rPr>
          <w:rFonts w:ascii="Arial" w:eastAsia="Times New Roman" w:hAnsi="Arial" w:cs="Arial"/>
          <w:sz w:val="18"/>
          <w:szCs w:val="18"/>
        </w:rPr>
      </w:pPr>
    </w:p>
    <w:p w:rsidR="00E53258" w:rsidRDefault="00E53258" w:rsidP="00E53258"/>
    <w:p w:rsidR="00A27CD8" w:rsidRDefault="00801522" w:rsidP="00801522">
      <w:pPr>
        <w:jc w:val="center"/>
        <w:rPr>
          <w:rFonts w:ascii="Arial" w:eastAsia="Times New Roman" w:hAnsi="Arial" w:cs="Arial"/>
          <w:b/>
          <w:sz w:val="32"/>
          <w:szCs w:val="32"/>
          <w:u w:val="single"/>
        </w:rPr>
      </w:pPr>
      <w:r>
        <w:rPr>
          <w:rFonts w:ascii="Arial" w:eastAsia="Times New Roman" w:hAnsi="Arial" w:cs="Arial"/>
          <w:b/>
          <w:sz w:val="32"/>
          <w:szCs w:val="32"/>
          <w:u w:val="single"/>
        </w:rPr>
        <w:t xml:space="preserve"> </w:t>
      </w:r>
    </w:p>
    <w:p w:rsidR="00A27CD8" w:rsidRDefault="00A27CD8">
      <w:pPr>
        <w:spacing w:after="0" w:line="240" w:lineRule="auto"/>
        <w:rPr>
          <w:rFonts w:ascii="Arial" w:eastAsia="Times New Roman" w:hAnsi="Arial" w:cs="Arial"/>
          <w:b/>
          <w:sz w:val="32"/>
          <w:szCs w:val="32"/>
          <w:u w:val="single"/>
        </w:rPr>
      </w:pPr>
      <w:r>
        <w:rPr>
          <w:rFonts w:ascii="Arial" w:eastAsia="Times New Roman" w:hAnsi="Arial" w:cs="Arial"/>
          <w:b/>
          <w:sz w:val="32"/>
          <w:szCs w:val="32"/>
          <w:u w:val="single"/>
        </w:rPr>
        <w:br w:type="page"/>
      </w:r>
    </w:p>
    <w:p w:rsidR="00DD7920" w:rsidRPr="00293786" w:rsidRDefault="00DD7920" w:rsidP="00801522">
      <w:pPr>
        <w:jc w:val="center"/>
        <w:rPr>
          <w:rFonts w:ascii="Times New Roman" w:hAnsi="Times New Roman" w:cs="Times New Roman"/>
          <w:b/>
          <w:sz w:val="32"/>
          <w:szCs w:val="20"/>
        </w:rPr>
      </w:pPr>
      <w:r w:rsidRPr="00293786">
        <w:rPr>
          <w:rFonts w:ascii="Times New Roman" w:eastAsia="Times New Roman" w:hAnsi="Times New Roman" w:cs="Times New Roman"/>
          <w:b/>
          <w:bCs/>
          <w:noProof/>
          <w:sz w:val="36"/>
          <w:szCs w:val="40"/>
        </w:rPr>
        <w:lastRenderedPageBreak/>
        <mc:AlternateContent>
          <mc:Choice Requires="wps">
            <w:drawing>
              <wp:anchor distT="0" distB="0" distL="114300" distR="114300" simplePos="0" relativeHeight="251629568" behindDoc="0" locked="0" layoutInCell="1" allowOverlap="1" wp14:anchorId="13AC096D" wp14:editId="01E42D22">
                <wp:simplePos x="0" y="0"/>
                <wp:positionH relativeFrom="margin">
                  <wp:posOffset>895350</wp:posOffset>
                </wp:positionH>
                <wp:positionV relativeFrom="paragraph">
                  <wp:posOffset>-105410</wp:posOffset>
                </wp:positionV>
                <wp:extent cx="5038725" cy="9525"/>
                <wp:effectExtent l="38100" t="38100" r="66675" b="85725"/>
                <wp:wrapNone/>
                <wp:docPr id="101" name="Straight Connector 101"/>
                <wp:cNvGraphicFramePr/>
                <a:graphic xmlns:a="http://schemas.openxmlformats.org/drawingml/2006/main">
                  <a:graphicData uri="http://schemas.microsoft.com/office/word/2010/wordprocessingShape">
                    <wps:wsp>
                      <wps:cNvCnPr/>
                      <wps:spPr>
                        <a:xfrm flipV="1">
                          <a:off x="0" y="0"/>
                          <a:ext cx="50387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65ECFD1F" id="Straight Connector 101" o:spid="_x0000_s1026" style="position:absolute;flip:y;z-index:251629568;visibility:visible;mso-wrap-style:square;mso-wrap-distance-left:9pt;mso-wrap-distance-top:0;mso-wrap-distance-right:9pt;mso-wrap-distance-bottom:0;mso-position-horizontal:absolute;mso-position-horizontal-relative:margin;mso-position-vertical:absolute;mso-position-vertical-relative:text" from="70.5pt,-8.3pt" to="467.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" strokecolor="windowText" strokeweight="2pt">
                <v:shadow on="t" color="black" opacity="24903f" origin=",.5" offset="0,.55556mm"/>
                <w10:wrap anchorx="margin"/>
              </v:line>
            </w:pict>
          </mc:Fallback>
        </mc:AlternateContent>
      </w:r>
      <w:r w:rsidR="00801522" w:rsidRPr="00293786">
        <w:rPr>
          <w:rFonts w:ascii="Times New Roman" w:hAnsi="Times New Roman" w:cs="Times New Roman"/>
          <w:b/>
          <w:sz w:val="32"/>
          <w:szCs w:val="20"/>
        </w:rPr>
        <w:t xml:space="preserve">Classes/Programs that require </w:t>
      </w:r>
    </w:p>
    <w:p w:rsidR="00801522" w:rsidRPr="00293786" w:rsidRDefault="00DD7920" w:rsidP="00801522">
      <w:pPr>
        <w:jc w:val="center"/>
        <w:rPr>
          <w:rFonts w:ascii="Times New Roman" w:eastAsia="Times New Roman" w:hAnsi="Times New Roman" w:cs="Times New Roman"/>
          <w:b/>
          <w:sz w:val="32"/>
          <w:szCs w:val="32"/>
        </w:rPr>
      </w:pPr>
      <w:r w:rsidRPr="00293786">
        <w:rPr>
          <w:rFonts w:ascii="Times New Roman" w:eastAsia="Times New Roman" w:hAnsi="Times New Roman" w:cs="Times New Roman"/>
          <w:b/>
          <w:bCs/>
          <w:noProof/>
          <w:sz w:val="36"/>
          <w:szCs w:val="40"/>
        </w:rPr>
        <mc:AlternateContent>
          <mc:Choice Requires="wps">
            <w:drawing>
              <wp:anchor distT="0" distB="0" distL="114300" distR="114300" simplePos="0" relativeHeight="251630592" behindDoc="0" locked="0" layoutInCell="1" allowOverlap="1" wp14:anchorId="6EDCF056" wp14:editId="29A42128">
                <wp:simplePos x="0" y="0"/>
                <wp:positionH relativeFrom="margin">
                  <wp:align>center</wp:align>
                </wp:positionH>
                <wp:positionV relativeFrom="paragraph">
                  <wp:posOffset>270510</wp:posOffset>
                </wp:positionV>
                <wp:extent cx="5038725" cy="9525"/>
                <wp:effectExtent l="38100" t="38100" r="66675" b="85725"/>
                <wp:wrapNone/>
                <wp:docPr id="102" name="Straight Connector 102"/>
                <wp:cNvGraphicFramePr/>
                <a:graphic xmlns:a="http://schemas.openxmlformats.org/drawingml/2006/main">
                  <a:graphicData uri="http://schemas.microsoft.com/office/word/2010/wordprocessingShape">
                    <wps:wsp>
                      <wps:cNvCnPr/>
                      <wps:spPr>
                        <a:xfrm flipV="1">
                          <a:off x="0" y="0"/>
                          <a:ext cx="50387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6DA2A0D2" id="Straight Connector 102" o:spid="_x0000_s1026" style="position:absolute;flip:y;z-index:251630592;visibility:visible;mso-wrap-style:square;mso-wrap-distance-left:9pt;mso-wrap-distance-top:0;mso-wrap-distance-right:9pt;mso-wrap-distance-bottom:0;mso-position-horizontal:center;mso-position-horizontal-relative:margin;mso-position-vertical:absolute;mso-position-vertical-relative:text" from="0,21.3pt" to="396.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" strokecolor="windowText" strokeweight="2pt">
                <v:shadow on="t" color="black" opacity="24903f" origin=",.5" offset="0,.55556mm"/>
                <w10:wrap anchorx="margin"/>
              </v:line>
            </w:pict>
          </mc:Fallback>
        </mc:AlternateContent>
      </w:r>
      <w:r w:rsidR="00801522" w:rsidRPr="00293786">
        <w:rPr>
          <w:rFonts w:ascii="Times New Roman" w:hAnsi="Times New Roman" w:cs="Times New Roman"/>
          <w:b/>
          <w:sz w:val="32"/>
          <w:szCs w:val="20"/>
        </w:rPr>
        <w:t>Application, Tryouts, or Permissions</w:t>
      </w:r>
    </w:p>
    <w:p w:rsidR="00801522" w:rsidRPr="00293786" w:rsidRDefault="00801522">
      <w:pPr>
        <w:spacing w:after="0" w:line="240" w:lineRule="auto"/>
        <w:rPr>
          <w:rFonts w:ascii="Times New Roman" w:eastAsia="Times New Roman" w:hAnsi="Times New Roman" w:cs="Times New Roman"/>
          <w:b/>
          <w:sz w:val="32"/>
          <w:szCs w:val="32"/>
          <w:u w:val="single"/>
        </w:rPr>
      </w:pPr>
    </w:p>
    <w:tbl>
      <w:tblPr>
        <w:tblStyle w:val="TableGrid"/>
        <w:tblpPr w:leftFromText="180" w:rightFromText="180" w:vertAnchor="page" w:horzAnchor="margin" w:tblpXSpec="center" w:tblpY="2926"/>
        <w:tblW w:w="0" w:type="auto"/>
        <w:tblLook w:val="04A0" w:firstRow="1" w:lastRow="0" w:firstColumn="1" w:lastColumn="0" w:noHBand="0" w:noVBand="1"/>
      </w:tblPr>
      <w:tblGrid>
        <w:gridCol w:w="3410"/>
        <w:gridCol w:w="3122"/>
      </w:tblGrid>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b/>
                <w:sz w:val="20"/>
                <w:szCs w:val="20"/>
              </w:rPr>
            </w:pPr>
            <w:r w:rsidRPr="00293786">
              <w:rPr>
                <w:rFonts w:ascii="Times New Roman" w:hAnsi="Times New Roman" w:cs="Times New Roman"/>
                <w:b/>
                <w:sz w:val="20"/>
                <w:szCs w:val="20"/>
              </w:rPr>
              <w:t>CLASS/PROGRAM</w:t>
            </w:r>
          </w:p>
        </w:tc>
        <w:tc>
          <w:tcPr>
            <w:tcW w:w="0" w:type="auto"/>
          </w:tcPr>
          <w:p w:rsidR="00DD7920" w:rsidRPr="00293786" w:rsidRDefault="00DD7920" w:rsidP="00E0141C">
            <w:pPr>
              <w:spacing w:line="240" w:lineRule="auto"/>
              <w:rPr>
                <w:rFonts w:ascii="Times New Roman" w:hAnsi="Times New Roman" w:cs="Times New Roman"/>
                <w:b/>
                <w:sz w:val="20"/>
                <w:szCs w:val="20"/>
              </w:rPr>
            </w:pPr>
            <w:r w:rsidRPr="00293786">
              <w:rPr>
                <w:rFonts w:ascii="Times New Roman" w:hAnsi="Times New Roman" w:cs="Times New Roman"/>
                <w:b/>
                <w:sz w:val="20"/>
                <w:szCs w:val="20"/>
              </w:rPr>
              <w:t>TEACHER</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Acting 1, 2, 3</w:t>
            </w:r>
          </w:p>
        </w:tc>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V. Wright</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Anchor Leadership</w:t>
            </w:r>
          </w:p>
        </w:tc>
        <w:tc>
          <w:tcPr>
            <w:tcW w:w="0" w:type="auto"/>
          </w:tcPr>
          <w:p w:rsidR="00DD7920" w:rsidRPr="00293786" w:rsidRDefault="00DD7920" w:rsidP="004E1D2A">
            <w:pPr>
              <w:spacing w:line="240" w:lineRule="auto"/>
              <w:rPr>
                <w:rFonts w:ascii="Times New Roman" w:hAnsi="Times New Roman" w:cs="Times New Roman"/>
                <w:sz w:val="20"/>
                <w:szCs w:val="20"/>
              </w:rPr>
            </w:pPr>
            <w:r w:rsidRPr="00293786">
              <w:rPr>
                <w:rFonts w:ascii="Times New Roman" w:hAnsi="Times New Roman" w:cs="Times New Roman"/>
                <w:sz w:val="20"/>
                <w:szCs w:val="20"/>
              </w:rPr>
              <w:t xml:space="preserve">L. Taylor, </w:t>
            </w:r>
            <w:r w:rsidR="004E1D2A">
              <w:rPr>
                <w:rFonts w:ascii="Times New Roman" w:hAnsi="Times New Roman" w:cs="Times New Roman"/>
                <w:sz w:val="20"/>
                <w:szCs w:val="20"/>
              </w:rPr>
              <w:t>A. Hurley</w:t>
            </w:r>
            <w:r w:rsidRPr="00293786">
              <w:rPr>
                <w:rFonts w:ascii="Times New Roman" w:hAnsi="Times New Roman" w:cs="Times New Roman"/>
                <w:sz w:val="20"/>
                <w:szCs w:val="20"/>
              </w:rPr>
              <w:t>,</w:t>
            </w:r>
            <w:r w:rsidR="00040AF0">
              <w:rPr>
                <w:rFonts w:ascii="Times New Roman" w:hAnsi="Times New Roman" w:cs="Times New Roman"/>
                <w:sz w:val="20"/>
                <w:szCs w:val="20"/>
              </w:rPr>
              <w:t xml:space="preserve"> &amp;</w:t>
            </w:r>
            <w:r w:rsidRPr="00293786">
              <w:rPr>
                <w:rFonts w:ascii="Times New Roman" w:hAnsi="Times New Roman" w:cs="Times New Roman"/>
                <w:sz w:val="20"/>
                <w:szCs w:val="20"/>
              </w:rPr>
              <w:t xml:space="preserve"> S. Williams</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Baseball Weightlifting</w:t>
            </w:r>
          </w:p>
        </w:tc>
        <w:tc>
          <w:tcPr>
            <w:tcW w:w="0" w:type="auto"/>
          </w:tcPr>
          <w:p w:rsidR="00DD7920" w:rsidRPr="00293786" w:rsidRDefault="00040AF0" w:rsidP="00E0141C">
            <w:pPr>
              <w:spacing w:line="240" w:lineRule="auto"/>
              <w:rPr>
                <w:rFonts w:ascii="Times New Roman" w:hAnsi="Times New Roman" w:cs="Times New Roman"/>
                <w:sz w:val="20"/>
                <w:szCs w:val="20"/>
              </w:rPr>
            </w:pPr>
            <w:r>
              <w:rPr>
                <w:rFonts w:ascii="Times New Roman" w:hAnsi="Times New Roman" w:cs="Times New Roman"/>
                <w:sz w:val="20"/>
                <w:szCs w:val="20"/>
              </w:rPr>
              <w:t xml:space="preserve">J. </w:t>
            </w:r>
            <w:r w:rsidR="00DD7920" w:rsidRPr="00293786">
              <w:rPr>
                <w:rFonts w:ascii="Times New Roman" w:hAnsi="Times New Roman" w:cs="Times New Roman"/>
                <w:sz w:val="20"/>
                <w:szCs w:val="20"/>
              </w:rPr>
              <w:t>McBride</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 xml:space="preserve">Boys Basketball </w:t>
            </w:r>
            <w:r w:rsidR="00040AF0" w:rsidRPr="00293786">
              <w:rPr>
                <w:rFonts w:ascii="Times New Roman" w:hAnsi="Times New Roman" w:cs="Times New Roman"/>
                <w:sz w:val="20"/>
                <w:szCs w:val="20"/>
              </w:rPr>
              <w:t>Weightlifting</w:t>
            </w:r>
          </w:p>
        </w:tc>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C. Pippin</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Biotech 1, 2, 3</w:t>
            </w:r>
          </w:p>
        </w:tc>
        <w:tc>
          <w:tcPr>
            <w:tcW w:w="0" w:type="auto"/>
          </w:tcPr>
          <w:p w:rsidR="00DD7920" w:rsidRPr="00293786" w:rsidRDefault="00040AF0" w:rsidP="00E0141C">
            <w:pPr>
              <w:spacing w:line="240" w:lineRule="auto"/>
              <w:rPr>
                <w:rFonts w:ascii="Times New Roman" w:hAnsi="Times New Roman" w:cs="Times New Roman"/>
                <w:sz w:val="20"/>
                <w:szCs w:val="20"/>
              </w:rPr>
            </w:pPr>
            <w:r>
              <w:rPr>
                <w:rFonts w:ascii="Times New Roman" w:hAnsi="Times New Roman" w:cs="Times New Roman"/>
                <w:sz w:val="20"/>
                <w:szCs w:val="20"/>
              </w:rPr>
              <w:t xml:space="preserve">G. </w:t>
            </w:r>
            <w:r w:rsidR="00DD7920" w:rsidRPr="00293786">
              <w:rPr>
                <w:rFonts w:ascii="Times New Roman" w:hAnsi="Times New Roman" w:cs="Times New Roman"/>
                <w:sz w:val="20"/>
                <w:szCs w:val="20"/>
              </w:rPr>
              <w:t>Gill</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 xml:space="preserve">Blue Print Leadership Class </w:t>
            </w:r>
          </w:p>
        </w:tc>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A. Pippin</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Cheerleading</w:t>
            </w:r>
          </w:p>
        </w:tc>
        <w:tc>
          <w:tcPr>
            <w:tcW w:w="0" w:type="auto"/>
          </w:tcPr>
          <w:p w:rsidR="00DD7920" w:rsidRPr="00293786" w:rsidRDefault="00040AF0" w:rsidP="00E0141C">
            <w:pPr>
              <w:spacing w:line="240" w:lineRule="auto"/>
              <w:rPr>
                <w:rFonts w:ascii="Times New Roman" w:hAnsi="Times New Roman" w:cs="Times New Roman"/>
                <w:sz w:val="20"/>
                <w:szCs w:val="20"/>
              </w:rPr>
            </w:pPr>
            <w:r>
              <w:rPr>
                <w:rFonts w:ascii="Times New Roman" w:hAnsi="Times New Roman" w:cs="Times New Roman"/>
                <w:sz w:val="20"/>
                <w:szCs w:val="20"/>
              </w:rPr>
              <w:t xml:space="preserve">K. </w:t>
            </w:r>
            <w:r w:rsidR="00DD7920" w:rsidRPr="00293786">
              <w:rPr>
                <w:rFonts w:ascii="Times New Roman" w:hAnsi="Times New Roman" w:cs="Times New Roman"/>
                <w:sz w:val="20"/>
                <w:szCs w:val="20"/>
              </w:rPr>
              <w:t>Dawson</w:t>
            </w:r>
          </w:p>
        </w:tc>
      </w:tr>
      <w:tr w:rsidR="00A82648" w:rsidRPr="00293786" w:rsidTr="00E0141C">
        <w:trPr>
          <w:trHeight w:val="430"/>
        </w:trPr>
        <w:tc>
          <w:tcPr>
            <w:tcW w:w="0" w:type="auto"/>
          </w:tcPr>
          <w:p w:rsidR="00A82648" w:rsidRPr="00293786" w:rsidRDefault="00A82648" w:rsidP="00E0141C">
            <w:pPr>
              <w:spacing w:line="240" w:lineRule="auto"/>
              <w:rPr>
                <w:rFonts w:ascii="Times New Roman" w:hAnsi="Times New Roman" w:cs="Times New Roman"/>
                <w:sz w:val="20"/>
                <w:szCs w:val="20"/>
              </w:rPr>
            </w:pPr>
            <w:r>
              <w:rPr>
                <w:rFonts w:ascii="Times New Roman" w:hAnsi="Times New Roman" w:cs="Times New Roman"/>
                <w:sz w:val="20"/>
                <w:szCs w:val="20"/>
              </w:rPr>
              <w:t>Chemistry II Honors</w:t>
            </w:r>
          </w:p>
        </w:tc>
        <w:tc>
          <w:tcPr>
            <w:tcW w:w="0" w:type="auto"/>
          </w:tcPr>
          <w:p w:rsidR="00A82648" w:rsidRDefault="00A82648" w:rsidP="00E0141C">
            <w:pPr>
              <w:spacing w:line="240" w:lineRule="auto"/>
              <w:rPr>
                <w:rFonts w:ascii="Times New Roman" w:hAnsi="Times New Roman" w:cs="Times New Roman"/>
                <w:sz w:val="20"/>
                <w:szCs w:val="20"/>
              </w:rPr>
            </w:pPr>
            <w:r>
              <w:rPr>
                <w:rFonts w:ascii="Times New Roman" w:hAnsi="Times New Roman" w:cs="Times New Roman"/>
                <w:sz w:val="20"/>
                <w:szCs w:val="20"/>
              </w:rPr>
              <w:t>K. Byers</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Color guard</w:t>
            </w:r>
          </w:p>
        </w:tc>
        <w:tc>
          <w:tcPr>
            <w:tcW w:w="0" w:type="auto"/>
          </w:tcPr>
          <w:p w:rsidR="00DD7920" w:rsidRPr="00293786" w:rsidRDefault="00040AF0" w:rsidP="00E0141C">
            <w:pPr>
              <w:spacing w:line="240" w:lineRule="auto"/>
              <w:rPr>
                <w:rFonts w:ascii="Times New Roman" w:hAnsi="Times New Roman" w:cs="Times New Roman"/>
                <w:sz w:val="20"/>
                <w:szCs w:val="20"/>
              </w:rPr>
            </w:pPr>
            <w:r>
              <w:rPr>
                <w:rFonts w:ascii="Times New Roman" w:hAnsi="Times New Roman" w:cs="Times New Roman"/>
                <w:sz w:val="20"/>
                <w:szCs w:val="20"/>
              </w:rPr>
              <w:t xml:space="preserve">T. </w:t>
            </w:r>
            <w:r w:rsidR="00DD7920" w:rsidRPr="00293786">
              <w:rPr>
                <w:rFonts w:ascii="Times New Roman" w:hAnsi="Times New Roman" w:cs="Times New Roman"/>
                <w:sz w:val="20"/>
                <w:szCs w:val="20"/>
              </w:rPr>
              <w:t>Denaro</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Dance Team</w:t>
            </w:r>
          </w:p>
        </w:tc>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S. Schlenker</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Football Weightlifting</w:t>
            </w:r>
          </w:p>
        </w:tc>
        <w:tc>
          <w:tcPr>
            <w:tcW w:w="0" w:type="auto"/>
          </w:tcPr>
          <w:p w:rsidR="00DD7920" w:rsidRPr="00293786" w:rsidRDefault="00040AF0" w:rsidP="00E0141C">
            <w:pPr>
              <w:spacing w:line="240" w:lineRule="auto"/>
              <w:rPr>
                <w:rFonts w:ascii="Times New Roman" w:hAnsi="Times New Roman" w:cs="Times New Roman"/>
                <w:sz w:val="20"/>
                <w:szCs w:val="20"/>
              </w:rPr>
            </w:pPr>
            <w:r>
              <w:rPr>
                <w:rFonts w:ascii="Times New Roman" w:hAnsi="Times New Roman" w:cs="Times New Roman"/>
                <w:sz w:val="20"/>
                <w:szCs w:val="20"/>
              </w:rPr>
              <w:t xml:space="preserve">J. </w:t>
            </w:r>
            <w:r w:rsidR="00DD7920" w:rsidRPr="00293786">
              <w:rPr>
                <w:rFonts w:ascii="Times New Roman" w:hAnsi="Times New Roman" w:cs="Times New Roman"/>
                <w:sz w:val="20"/>
                <w:szCs w:val="20"/>
              </w:rPr>
              <w:t>Pitts</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Forensics</w:t>
            </w:r>
          </w:p>
        </w:tc>
        <w:tc>
          <w:tcPr>
            <w:tcW w:w="0" w:type="auto"/>
          </w:tcPr>
          <w:p w:rsidR="00DD7920" w:rsidRPr="00293786" w:rsidRDefault="00BF6F07" w:rsidP="00E0141C">
            <w:pPr>
              <w:spacing w:line="240" w:lineRule="auto"/>
              <w:rPr>
                <w:rFonts w:ascii="Times New Roman" w:hAnsi="Times New Roman" w:cs="Times New Roman"/>
                <w:sz w:val="20"/>
                <w:szCs w:val="20"/>
              </w:rPr>
            </w:pPr>
            <w:r>
              <w:rPr>
                <w:rFonts w:ascii="Times New Roman" w:hAnsi="Times New Roman" w:cs="Times New Roman"/>
                <w:sz w:val="20"/>
                <w:szCs w:val="20"/>
              </w:rPr>
              <w:t>K. Atkins</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Girls Basketball Weightlifting</w:t>
            </w:r>
          </w:p>
        </w:tc>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G. Gill</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Girls Weightlifting</w:t>
            </w:r>
          </w:p>
        </w:tc>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H. Peacher</w:t>
            </w:r>
          </w:p>
        </w:tc>
      </w:tr>
      <w:tr w:rsidR="00DD7920" w:rsidRPr="00293786" w:rsidTr="00E0141C">
        <w:trPr>
          <w:trHeight w:val="430"/>
        </w:trPr>
        <w:tc>
          <w:tcPr>
            <w:tcW w:w="0" w:type="auto"/>
          </w:tcPr>
          <w:p w:rsidR="00DD7920" w:rsidRPr="00293786" w:rsidRDefault="00655E57" w:rsidP="00655E57">
            <w:pPr>
              <w:spacing w:line="240" w:lineRule="auto"/>
              <w:rPr>
                <w:rFonts w:ascii="Times New Roman" w:hAnsi="Times New Roman" w:cs="Times New Roman"/>
                <w:sz w:val="20"/>
                <w:szCs w:val="20"/>
              </w:rPr>
            </w:pPr>
            <w:r>
              <w:rPr>
                <w:rFonts w:ascii="Times New Roman" w:hAnsi="Times New Roman" w:cs="Times New Roman"/>
                <w:sz w:val="20"/>
                <w:szCs w:val="20"/>
              </w:rPr>
              <w:t>Digital</w:t>
            </w:r>
            <w:r w:rsidR="00DD7920" w:rsidRPr="00293786">
              <w:rPr>
                <w:rFonts w:ascii="Times New Roman" w:hAnsi="Times New Roman" w:cs="Times New Roman"/>
                <w:sz w:val="20"/>
                <w:szCs w:val="20"/>
              </w:rPr>
              <w:t xml:space="preserve"> Imaging I and </w:t>
            </w:r>
            <w:r>
              <w:rPr>
                <w:rFonts w:ascii="Times New Roman" w:hAnsi="Times New Roman" w:cs="Times New Roman"/>
                <w:sz w:val="20"/>
                <w:szCs w:val="20"/>
              </w:rPr>
              <w:t>Art Collaboration</w:t>
            </w:r>
          </w:p>
        </w:tc>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T. Dampson</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ITV</w:t>
            </w:r>
          </w:p>
        </w:tc>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C. Cassevah</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Navy JROTC</w:t>
            </w:r>
          </w:p>
        </w:tc>
        <w:tc>
          <w:tcPr>
            <w:tcW w:w="0" w:type="auto"/>
          </w:tcPr>
          <w:p w:rsidR="00DD7920" w:rsidRPr="00293786" w:rsidRDefault="00BF6F07" w:rsidP="00E0141C">
            <w:pPr>
              <w:spacing w:line="240" w:lineRule="auto"/>
              <w:rPr>
                <w:rFonts w:ascii="Times New Roman" w:hAnsi="Times New Roman" w:cs="Times New Roman"/>
                <w:sz w:val="20"/>
                <w:szCs w:val="20"/>
              </w:rPr>
            </w:pPr>
            <w:r>
              <w:rPr>
                <w:rFonts w:ascii="Times New Roman" w:hAnsi="Times New Roman" w:cs="Times New Roman"/>
                <w:sz w:val="20"/>
                <w:szCs w:val="20"/>
              </w:rPr>
              <w:t>P. Vegeler</w:t>
            </w:r>
            <w:r w:rsidR="00040AF0">
              <w:rPr>
                <w:rFonts w:ascii="Times New Roman" w:hAnsi="Times New Roman" w:cs="Times New Roman"/>
                <w:sz w:val="20"/>
                <w:szCs w:val="20"/>
              </w:rPr>
              <w:t xml:space="preserve"> &amp; J. </w:t>
            </w:r>
            <w:r w:rsidR="00DD7920" w:rsidRPr="00293786">
              <w:rPr>
                <w:rFonts w:ascii="Times New Roman" w:hAnsi="Times New Roman" w:cs="Times New Roman"/>
                <w:sz w:val="20"/>
                <w:szCs w:val="20"/>
              </w:rPr>
              <w:t>Baker</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Principles of Entrepreneurship</w:t>
            </w:r>
          </w:p>
        </w:tc>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C. Sessions</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SGA</w:t>
            </w:r>
          </w:p>
        </w:tc>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C. Cassevah</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Tech Theater Design 1, 2, 3</w:t>
            </w:r>
          </w:p>
        </w:tc>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V. Wright</w:t>
            </w:r>
          </w:p>
        </w:tc>
      </w:tr>
      <w:tr w:rsidR="00DD7920" w:rsidRPr="00293786" w:rsidTr="00E0141C">
        <w:trPr>
          <w:trHeight w:val="430"/>
        </w:trPr>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Yearbook</w:t>
            </w:r>
          </w:p>
        </w:tc>
        <w:tc>
          <w:tcPr>
            <w:tcW w:w="0" w:type="auto"/>
          </w:tcPr>
          <w:p w:rsidR="00DD7920" w:rsidRPr="00293786" w:rsidRDefault="00DD7920"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M. Bondurant &amp; C. Sessions</w:t>
            </w:r>
          </w:p>
        </w:tc>
      </w:tr>
      <w:tr w:rsidR="00E0141C" w:rsidRPr="00293786" w:rsidTr="00E0141C">
        <w:trPr>
          <w:trHeight w:val="430"/>
        </w:trPr>
        <w:tc>
          <w:tcPr>
            <w:tcW w:w="0" w:type="auto"/>
          </w:tcPr>
          <w:p w:rsidR="00E0141C" w:rsidRPr="00293786" w:rsidRDefault="00E0141C" w:rsidP="00E0141C">
            <w:pPr>
              <w:spacing w:line="240" w:lineRule="auto"/>
              <w:rPr>
                <w:rFonts w:ascii="Times New Roman" w:hAnsi="Times New Roman" w:cs="Times New Roman"/>
                <w:sz w:val="20"/>
                <w:szCs w:val="20"/>
              </w:rPr>
            </w:pPr>
            <w:r w:rsidRPr="00293786">
              <w:rPr>
                <w:rFonts w:ascii="Times New Roman" w:hAnsi="Times New Roman" w:cs="Times New Roman"/>
                <w:sz w:val="20"/>
                <w:szCs w:val="20"/>
              </w:rPr>
              <w:t xml:space="preserve">Golf Boys </w:t>
            </w:r>
          </w:p>
        </w:tc>
        <w:tc>
          <w:tcPr>
            <w:tcW w:w="0" w:type="auto"/>
          </w:tcPr>
          <w:p w:rsidR="00E0141C" w:rsidRPr="00293786" w:rsidRDefault="00C9535C" w:rsidP="00E0141C">
            <w:pPr>
              <w:spacing w:line="240" w:lineRule="auto"/>
              <w:rPr>
                <w:rFonts w:ascii="Times New Roman" w:hAnsi="Times New Roman" w:cs="Times New Roman"/>
                <w:sz w:val="20"/>
                <w:szCs w:val="20"/>
              </w:rPr>
            </w:pPr>
            <w:r>
              <w:rPr>
                <w:rFonts w:ascii="Times New Roman" w:hAnsi="Times New Roman" w:cs="Times New Roman"/>
                <w:sz w:val="20"/>
                <w:szCs w:val="20"/>
              </w:rPr>
              <w:t>K. Kirchharr</w:t>
            </w:r>
          </w:p>
        </w:tc>
      </w:tr>
      <w:tr w:rsidR="00E0141C" w:rsidRPr="00293786" w:rsidTr="00E0141C">
        <w:trPr>
          <w:trHeight w:val="430"/>
        </w:trPr>
        <w:tc>
          <w:tcPr>
            <w:tcW w:w="0" w:type="auto"/>
          </w:tcPr>
          <w:p w:rsidR="00E0141C" w:rsidRPr="00293786" w:rsidRDefault="00040AF0" w:rsidP="00E0141C">
            <w:pPr>
              <w:spacing w:line="240" w:lineRule="auto"/>
              <w:rPr>
                <w:rFonts w:ascii="Times New Roman" w:hAnsi="Times New Roman" w:cs="Times New Roman"/>
                <w:sz w:val="20"/>
                <w:szCs w:val="20"/>
              </w:rPr>
            </w:pPr>
            <w:r>
              <w:rPr>
                <w:rFonts w:ascii="Times New Roman" w:hAnsi="Times New Roman" w:cs="Times New Roman"/>
                <w:sz w:val="20"/>
                <w:szCs w:val="20"/>
              </w:rPr>
              <w:t>Golf Girls</w:t>
            </w:r>
          </w:p>
        </w:tc>
        <w:tc>
          <w:tcPr>
            <w:tcW w:w="0" w:type="auto"/>
          </w:tcPr>
          <w:p w:rsidR="00E0141C" w:rsidRPr="00293786" w:rsidRDefault="00C9535C" w:rsidP="00E0141C">
            <w:pPr>
              <w:spacing w:line="240" w:lineRule="auto"/>
              <w:rPr>
                <w:rFonts w:ascii="Times New Roman" w:hAnsi="Times New Roman" w:cs="Times New Roman"/>
                <w:sz w:val="20"/>
                <w:szCs w:val="20"/>
              </w:rPr>
            </w:pPr>
            <w:r>
              <w:rPr>
                <w:rFonts w:ascii="Times New Roman" w:hAnsi="Times New Roman" w:cs="Times New Roman"/>
                <w:sz w:val="20"/>
                <w:szCs w:val="20"/>
              </w:rPr>
              <w:t>K. Jernigan</w:t>
            </w:r>
          </w:p>
        </w:tc>
      </w:tr>
    </w:tbl>
    <w:p w:rsidR="00801522" w:rsidRDefault="00801522">
      <w:pPr>
        <w:spacing w:after="0" w:line="240" w:lineRule="auto"/>
        <w:rPr>
          <w:rFonts w:ascii="Arial" w:eastAsia="Times New Roman" w:hAnsi="Arial" w:cs="Arial"/>
          <w:b/>
          <w:sz w:val="32"/>
          <w:szCs w:val="32"/>
          <w:u w:val="single"/>
        </w:rPr>
      </w:pPr>
    </w:p>
    <w:p w:rsidR="00801522" w:rsidRDefault="00801522">
      <w:pPr>
        <w:spacing w:after="0" w:line="240" w:lineRule="auto"/>
        <w:rPr>
          <w:rFonts w:ascii="Arial" w:eastAsia="Times New Roman" w:hAnsi="Arial" w:cs="Arial"/>
          <w:b/>
          <w:sz w:val="32"/>
          <w:szCs w:val="32"/>
          <w:u w:val="single"/>
        </w:rPr>
      </w:pPr>
    </w:p>
    <w:p w:rsidR="00801522" w:rsidRDefault="00801522">
      <w:pPr>
        <w:spacing w:after="0" w:line="240" w:lineRule="auto"/>
        <w:rPr>
          <w:rFonts w:ascii="Arial" w:eastAsia="Times New Roman" w:hAnsi="Arial" w:cs="Arial"/>
          <w:b/>
          <w:sz w:val="32"/>
          <w:szCs w:val="32"/>
          <w:u w:val="single"/>
        </w:rPr>
      </w:pPr>
    </w:p>
    <w:p w:rsidR="003C0EFC" w:rsidRDefault="003C0EFC">
      <w:pPr>
        <w:spacing w:after="0" w:line="240" w:lineRule="auto"/>
        <w:rPr>
          <w:rFonts w:ascii="Arial" w:eastAsia="Times New Roman" w:hAnsi="Arial" w:cs="Arial"/>
          <w:b/>
          <w:sz w:val="32"/>
          <w:szCs w:val="32"/>
          <w:u w:val="single"/>
        </w:rPr>
      </w:pPr>
    </w:p>
    <w:tbl>
      <w:tblPr>
        <w:tblpPr w:leftFromText="180" w:rightFromText="180" w:vertAnchor="page" w:horzAnchor="margin" w:tblpXSpec="center" w:tblpY="1966"/>
        <w:tblW w:w="8838" w:type="dxa"/>
        <w:tblLayout w:type="fixed"/>
        <w:tblCellMar>
          <w:left w:w="0" w:type="dxa"/>
          <w:right w:w="0" w:type="dxa"/>
        </w:tblCellMar>
        <w:tblLook w:val="04A0" w:firstRow="1" w:lastRow="0" w:firstColumn="1" w:lastColumn="0" w:noHBand="0" w:noVBand="1"/>
      </w:tblPr>
      <w:tblGrid>
        <w:gridCol w:w="4419"/>
        <w:gridCol w:w="4419"/>
      </w:tblGrid>
      <w:tr w:rsidR="00801522" w:rsidRPr="00293786" w:rsidTr="00293786">
        <w:trPr>
          <w:trHeight w:val="281"/>
        </w:trPr>
        <w:tc>
          <w:tcPr>
            <w:tcW w:w="441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01522" w:rsidRPr="00293786" w:rsidRDefault="00801522" w:rsidP="00293786">
            <w:pPr>
              <w:spacing w:after="0" w:line="240" w:lineRule="auto"/>
              <w:rPr>
                <w:rFonts w:ascii="Times New Roman" w:eastAsia="Times New Roman" w:hAnsi="Times New Roman" w:cs="Times New Roman"/>
                <w:b/>
                <w:bCs/>
                <w:color w:val="000000"/>
                <w:sz w:val="20"/>
                <w:szCs w:val="20"/>
              </w:rPr>
            </w:pPr>
            <w:r w:rsidRPr="00293786">
              <w:rPr>
                <w:rFonts w:ascii="Times New Roman" w:eastAsia="Times New Roman" w:hAnsi="Times New Roman" w:cs="Times New Roman"/>
                <w:b/>
                <w:bCs/>
                <w:color w:val="000000"/>
                <w:sz w:val="20"/>
                <w:szCs w:val="20"/>
              </w:rPr>
              <w:lastRenderedPageBreak/>
              <w:t>Club</w:t>
            </w:r>
          </w:p>
        </w:tc>
        <w:tc>
          <w:tcPr>
            <w:tcW w:w="441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801522" w:rsidRPr="00293786" w:rsidRDefault="00801522" w:rsidP="00293786">
            <w:pPr>
              <w:spacing w:after="0" w:line="240" w:lineRule="auto"/>
              <w:rPr>
                <w:rFonts w:ascii="Times New Roman" w:eastAsia="Times New Roman" w:hAnsi="Times New Roman" w:cs="Times New Roman"/>
                <w:b/>
                <w:color w:val="000000"/>
                <w:sz w:val="20"/>
                <w:szCs w:val="20"/>
              </w:rPr>
            </w:pPr>
            <w:r w:rsidRPr="00293786">
              <w:rPr>
                <w:rFonts w:ascii="Times New Roman" w:eastAsia="Times New Roman" w:hAnsi="Times New Roman" w:cs="Times New Roman"/>
                <w:b/>
                <w:color w:val="000000"/>
                <w:sz w:val="20"/>
                <w:szCs w:val="20"/>
              </w:rPr>
              <w:t>Teacher/Sponsor</w:t>
            </w:r>
          </w:p>
        </w:tc>
      </w:tr>
      <w:tr w:rsidR="00801522" w:rsidRPr="00293786" w:rsidTr="00293786">
        <w:trPr>
          <w:trHeight w:val="281"/>
        </w:trPr>
        <w:tc>
          <w:tcPr>
            <w:tcW w:w="441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801522"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ANCHOR CLUB</w:t>
            </w:r>
          </w:p>
        </w:tc>
        <w:tc>
          <w:tcPr>
            <w:tcW w:w="441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A27CD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 xml:space="preserve">S. </w:t>
            </w:r>
            <w:r w:rsidR="00801522" w:rsidRPr="00293786">
              <w:rPr>
                <w:rFonts w:ascii="Times New Roman" w:eastAsia="Times New Roman" w:hAnsi="Times New Roman" w:cs="Times New Roman"/>
                <w:color w:val="000000"/>
                <w:sz w:val="20"/>
                <w:szCs w:val="20"/>
              </w:rPr>
              <w:t>Williams</w:t>
            </w:r>
            <w:r w:rsidR="00C9535C">
              <w:rPr>
                <w:rFonts w:ascii="Times New Roman" w:eastAsia="Times New Roman" w:hAnsi="Times New Roman" w:cs="Times New Roman"/>
                <w:color w:val="000000"/>
                <w:sz w:val="20"/>
                <w:szCs w:val="20"/>
              </w:rPr>
              <w:t xml:space="preserve"> and A. Hurley</w:t>
            </w:r>
          </w:p>
        </w:tc>
      </w:tr>
      <w:tr w:rsidR="00801522"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801522"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BETA</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A27CD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 xml:space="preserve">L. </w:t>
            </w:r>
            <w:r w:rsidR="00801522" w:rsidRPr="00293786">
              <w:rPr>
                <w:rFonts w:ascii="Times New Roman" w:eastAsia="Times New Roman" w:hAnsi="Times New Roman" w:cs="Times New Roman"/>
                <w:color w:val="000000"/>
                <w:sz w:val="20"/>
                <w:szCs w:val="20"/>
              </w:rPr>
              <w:t>Dillashaw</w:t>
            </w:r>
          </w:p>
        </w:tc>
      </w:tr>
      <w:tr w:rsidR="00801522"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801522"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CHESS CLUB</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A27CD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 xml:space="preserve">K. </w:t>
            </w:r>
            <w:r w:rsidR="00801522" w:rsidRPr="00293786">
              <w:rPr>
                <w:rFonts w:ascii="Times New Roman" w:eastAsia="Times New Roman" w:hAnsi="Times New Roman" w:cs="Times New Roman"/>
                <w:color w:val="000000"/>
                <w:sz w:val="20"/>
                <w:szCs w:val="20"/>
              </w:rPr>
              <w:t>Womack</w:t>
            </w:r>
          </w:p>
        </w:tc>
      </w:tr>
      <w:tr w:rsidR="00801522"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801522"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CHORUS</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A27CD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 xml:space="preserve">R. </w:t>
            </w:r>
            <w:r w:rsidR="00801522" w:rsidRPr="00293786">
              <w:rPr>
                <w:rFonts w:ascii="Times New Roman" w:eastAsia="Times New Roman" w:hAnsi="Times New Roman" w:cs="Times New Roman"/>
                <w:color w:val="000000"/>
                <w:sz w:val="20"/>
                <w:szCs w:val="20"/>
              </w:rPr>
              <w:t>Waters</w:t>
            </w:r>
          </w:p>
        </w:tc>
      </w:tr>
      <w:tr w:rsidR="00801522"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801522"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FELLOWSHIP OF CHRISTIAN ATHLETES</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A27CD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 xml:space="preserve">J. </w:t>
            </w:r>
            <w:r w:rsidR="00801522" w:rsidRPr="00293786">
              <w:rPr>
                <w:rFonts w:ascii="Times New Roman" w:eastAsia="Times New Roman" w:hAnsi="Times New Roman" w:cs="Times New Roman"/>
                <w:color w:val="000000"/>
                <w:sz w:val="20"/>
                <w:szCs w:val="20"/>
              </w:rPr>
              <w:t>Dampson</w:t>
            </w:r>
          </w:p>
        </w:tc>
      </w:tr>
      <w:tr w:rsidR="00801522"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801522"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FIRST PRIORITY</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A27CD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 xml:space="preserve">C. Bell, C. Peaden, &amp; L. </w:t>
            </w:r>
            <w:r w:rsidR="00801522" w:rsidRPr="00293786">
              <w:rPr>
                <w:rFonts w:ascii="Times New Roman" w:eastAsia="Times New Roman" w:hAnsi="Times New Roman" w:cs="Times New Roman"/>
                <w:color w:val="000000"/>
                <w:sz w:val="20"/>
                <w:szCs w:val="20"/>
              </w:rPr>
              <w:t>Taylor</w:t>
            </w:r>
          </w:p>
        </w:tc>
      </w:tr>
      <w:tr w:rsidR="00801522"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801522"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FOREIGN LANGUAGE CLUB</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A27CD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 xml:space="preserve">M. </w:t>
            </w:r>
            <w:r w:rsidR="00801522" w:rsidRPr="00293786">
              <w:rPr>
                <w:rFonts w:ascii="Times New Roman" w:eastAsia="Times New Roman" w:hAnsi="Times New Roman" w:cs="Times New Roman"/>
                <w:color w:val="000000"/>
                <w:sz w:val="20"/>
                <w:szCs w:val="20"/>
              </w:rPr>
              <w:t>Ramirez</w:t>
            </w:r>
            <w:r w:rsidRPr="00293786">
              <w:rPr>
                <w:rFonts w:ascii="Times New Roman" w:eastAsia="Times New Roman" w:hAnsi="Times New Roman" w:cs="Times New Roman"/>
                <w:color w:val="000000"/>
                <w:sz w:val="20"/>
                <w:szCs w:val="20"/>
              </w:rPr>
              <w:t xml:space="preserve">, E. Trew, &amp; V. </w:t>
            </w:r>
            <w:r w:rsidR="00801522" w:rsidRPr="00293786">
              <w:rPr>
                <w:rFonts w:ascii="Times New Roman" w:eastAsia="Times New Roman" w:hAnsi="Times New Roman" w:cs="Times New Roman"/>
                <w:color w:val="000000"/>
                <w:sz w:val="20"/>
                <w:szCs w:val="20"/>
              </w:rPr>
              <w:t>Corraliza</w:t>
            </w:r>
          </w:p>
        </w:tc>
      </w:tr>
      <w:tr w:rsidR="00801522"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801522"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FUTURE BUSINESS LEADERS OF AMER.</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A27CD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A.</w:t>
            </w:r>
            <w:r w:rsidR="00801522" w:rsidRPr="00293786">
              <w:rPr>
                <w:rFonts w:ascii="Times New Roman" w:eastAsia="Times New Roman" w:hAnsi="Times New Roman" w:cs="Times New Roman"/>
                <w:color w:val="000000"/>
                <w:sz w:val="20"/>
                <w:szCs w:val="20"/>
              </w:rPr>
              <w:t xml:space="preserve"> Pippin</w:t>
            </w:r>
          </w:p>
        </w:tc>
      </w:tr>
      <w:tr w:rsidR="00801522"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801522"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HUNTING &amp; FISHING CLUB</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A27CD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 xml:space="preserve">J. </w:t>
            </w:r>
            <w:r w:rsidR="00801522" w:rsidRPr="00293786">
              <w:rPr>
                <w:rFonts w:ascii="Times New Roman" w:eastAsia="Times New Roman" w:hAnsi="Times New Roman" w:cs="Times New Roman"/>
                <w:color w:val="000000"/>
                <w:sz w:val="20"/>
                <w:szCs w:val="20"/>
              </w:rPr>
              <w:t>Sessions</w:t>
            </w:r>
            <w:r w:rsidRPr="00293786">
              <w:rPr>
                <w:rFonts w:ascii="Times New Roman" w:eastAsia="Times New Roman" w:hAnsi="Times New Roman" w:cs="Times New Roman"/>
                <w:color w:val="000000"/>
                <w:sz w:val="20"/>
                <w:szCs w:val="20"/>
              </w:rPr>
              <w:t xml:space="preserve"> &amp; C. Sessions</w:t>
            </w:r>
          </w:p>
        </w:tc>
      </w:tr>
      <w:tr w:rsidR="00801522"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01522" w:rsidRPr="00293786" w:rsidRDefault="00801522"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INTERACT</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01522" w:rsidRPr="00293786" w:rsidRDefault="004E1D2A" w:rsidP="0029378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 Bibza</w:t>
            </w:r>
          </w:p>
        </w:tc>
      </w:tr>
      <w:tr w:rsidR="00C9535C"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9535C" w:rsidRPr="00293786" w:rsidRDefault="00C9535C"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NATIONAL ART HONOR SOCIETY</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9535C" w:rsidRPr="00293786" w:rsidRDefault="00C9535C"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K. Tracey</w:t>
            </w:r>
          </w:p>
        </w:tc>
      </w:tr>
      <w:tr w:rsidR="00C9535C"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9535C" w:rsidRPr="00293786" w:rsidRDefault="00C9535C"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NATIONAL HONOR SOCIETY</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9535C" w:rsidRPr="00293786" w:rsidRDefault="00C9535C"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L. Dillashaw</w:t>
            </w:r>
          </w:p>
        </w:tc>
      </w:tr>
      <w:tr w:rsidR="00C9535C"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9535C" w:rsidRPr="00293786" w:rsidRDefault="00C9535C"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NJROTC</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9535C" w:rsidRPr="00293786" w:rsidRDefault="00C9535C" w:rsidP="00BF6F07">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 xml:space="preserve">CDR </w:t>
            </w:r>
            <w:r w:rsidR="00BF6F07">
              <w:rPr>
                <w:rFonts w:ascii="Times New Roman" w:eastAsia="Times New Roman" w:hAnsi="Times New Roman" w:cs="Times New Roman"/>
                <w:color w:val="000000"/>
                <w:sz w:val="20"/>
                <w:szCs w:val="20"/>
              </w:rPr>
              <w:t>P. Vegeler</w:t>
            </w:r>
            <w:r w:rsidRPr="00293786">
              <w:rPr>
                <w:rFonts w:ascii="Times New Roman" w:eastAsia="Times New Roman" w:hAnsi="Times New Roman" w:cs="Times New Roman"/>
                <w:color w:val="000000"/>
                <w:sz w:val="20"/>
                <w:szCs w:val="20"/>
              </w:rPr>
              <w:t xml:space="preserve"> &amp; First SGT Baker</w:t>
            </w:r>
          </w:p>
        </w:tc>
      </w:tr>
      <w:tr w:rsidR="00A82648"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82648" w:rsidRPr="00293786" w:rsidRDefault="00A8264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ROBOTICS CLUB</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82648" w:rsidRPr="00293786" w:rsidRDefault="00A8264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K. Womack</w:t>
            </w:r>
          </w:p>
        </w:tc>
      </w:tr>
      <w:tr w:rsidR="00A82648"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82648" w:rsidRPr="00293786" w:rsidRDefault="00A8264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STAND CLUB (ESE Mentors)</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82648" w:rsidRPr="00293786" w:rsidRDefault="00A8264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L. Adams &amp; S. Norton</w:t>
            </w:r>
          </w:p>
        </w:tc>
      </w:tr>
      <w:tr w:rsidR="00A82648"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82648" w:rsidRPr="00293786" w:rsidRDefault="00A8264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STUDENT GOVERNMENT ASSOC</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82648" w:rsidRPr="00293786" w:rsidRDefault="00A8264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C. Cassevah</w:t>
            </w:r>
          </w:p>
        </w:tc>
      </w:tr>
      <w:tr w:rsidR="00A82648"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82648" w:rsidRPr="00293786" w:rsidRDefault="00A8264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THESPIANS (Drama)</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82648" w:rsidRPr="00293786" w:rsidRDefault="00A8264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V. Wright</w:t>
            </w:r>
          </w:p>
        </w:tc>
      </w:tr>
      <w:tr w:rsidR="00A82648"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82648" w:rsidRPr="00293786" w:rsidRDefault="00A8264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TRI-M (MUSIC HONOR SOCIETY)</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82648" w:rsidRPr="00293786" w:rsidRDefault="00A8264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T. Denaro</w:t>
            </w:r>
          </w:p>
        </w:tc>
      </w:tr>
      <w:tr w:rsidR="00A82648"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82648" w:rsidRPr="00293786" w:rsidRDefault="00A8264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bCs/>
                <w:color w:val="000000"/>
                <w:sz w:val="20"/>
                <w:szCs w:val="20"/>
              </w:rPr>
              <w:t>YEARBOOK</w:t>
            </w: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82648" w:rsidRPr="00293786" w:rsidRDefault="00A82648" w:rsidP="00293786">
            <w:pPr>
              <w:spacing w:after="0" w:line="240" w:lineRule="auto"/>
              <w:rPr>
                <w:rFonts w:ascii="Times New Roman" w:eastAsia="Times New Roman" w:hAnsi="Times New Roman" w:cs="Times New Roman"/>
                <w:color w:val="000000"/>
                <w:sz w:val="20"/>
                <w:szCs w:val="20"/>
              </w:rPr>
            </w:pPr>
            <w:r w:rsidRPr="00293786">
              <w:rPr>
                <w:rFonts w:ascii="Times New Roman" w:eastAsia="Times New Roman" w:hAnsi="Times New Roman" w:cs="Times New Roman"/>
                <w:color w:val="000000"/>
                <w:sz w:val="20"/>
                <w:szCs w:val="20"/>
              </w:rPr>
              <w:t>M. Bondurant &amp; C. Sessions</w:t>
            </w:r>
          </w:p>
        </w:tc>
      </w:tr>
      <w:tr w:rsidR="00A82648" w:rsidRPr="00293786" w:rsidTr="00293786">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82648" w:rsidRPr="00293786" w:rsidRDefault="00A82648" w:rsidP="00293786">
            <w:pPr>
              <w:spacing w:after="0" w:line="240" w:lineRule="auto"/>
              <w:rPr>
                <w:rFonts w:ascii="Times New Roman" w:eastAsia="Times New Roman" w:hAnsi="Times New Roman" w:cs="Times New Roman"/>
                <w:color w:val="000000"/>
                <w:sz w:val="20"/>
                <w:szCs w:val="20"/>
              </w:rPr>
            </w:pP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82648" w:rsidRPr="00293786" w:rsidRDefault="00A82648" w:rsidP="00293786">
            <w:pPr>
              <w:spacing w:after="0" w:line="240" w:lineRule="auto"/>
              <w:rPr>
                <w:rFonts w:ascii="Times New Roman" w:eastAsia="Times New Roman" w:hAnsi="Times New Roman" w:cs="Times New Roman"/>
                <w:color w:val="000000"/>
                <w:sz w:val="20"/>
                <w:szCs w:val="20"/>
              </w:rPr>
            </w:pPr>
          </w:p>
        </w:tc>
      </w:tr>
      <w:tr w:rsidR="00A82648" w:rsidRPr="00293786" w:rsidTr="00A63F91">
        <w:trPr>
          <w:trHeight w:val="281"/>
        </w:trPr>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82648" w:rsidRPr="00293786" w:rsidRDefault="00A82648" w:rsidP="00293786">
            <w:pPr>
              <w:spacing w:after="0" w:line="240" w:lineRule="auto"/>
              <w:rPr>
                <w:rFonts w:ascii="Times New Roman" w:eastAsia="Times New Roman" w:hAnsi="Times New Roman" w:cs="Times New Roman"/>
                <w:color w:val="000000"/>
                <w:sz w:val="20"/>
                <w:szCs w:val="20"/>
              </w:rPr>
            </w:pPr>
          </w:p>
        </w:tc>
        <w:tc>
          <w:tcPr>
            <w:tcW w:w="44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82648" w:rsidRPr="00293786" w:rsidRDefault="00A82648" w:rsidP="00293786">
            <w:pPr>
              <w:spacing w:after="0" w:line="240" w:lineRule="auto"/>
              <w:rPr>
                <w:rFonts w:ascii="Times New Roman" w:eastAsia="Times New Roman" w:hAnsi="Times New Roman" w:cs="Times New Roman"/>
                <w:color w:val="000000"/>
                <w:sz w:val="20"/>
                <w:szCs w:val="20"/>
              </w:rPr>
            </w:pPr>
          </w:p>
        </w:tc>
      </w:tr>
    </w:tbl>
    <w:p w:rsidR="003C0EFC" w:rsidRPr="00DD7920" w:rsidRDefault="00DD7920" w:rsidP="00E53258">
      <w:pPr>
        <w:jc w:val="center"/>
        <w:rPr>
          <w:rFonts w:ascii="Arial" w:hAnsi="Arial" w:cs="Arial"/>
          <w:b/>
          <w:sz w:val="32"/>
          <w:szCs w:val="20"/>
        </w:rPr>
      </w:pPr>
      <w:r w:rsidRPr="00293786">
        <w:rPr>
          <w:rFonts w:ascii="Times New Roman" w:eastAsia="Times New Roman" w:hAnsi="Times New Roman" w:cs="Times New Roman"/>
          <w:b/>
          <w:bCs/>
          <w:noProof/>
          <w:sz w:val="36"/>
          <w:szCs w:val="40"/>
        </w:rPr>
        <mc:AlternateContent>
          <mc:Choice Requires="wps">
            <w:drawing>
              <wp:anchor distT="0" distB="0" distL="114300" distR="114300" simplePos="0" relativeHeight="251634688" behindDoc="0" locked="0" layoutInCell="1" allowOverlap="1" wp14:anchorId="1ACBED82" wp14:editId="3997CDB0">
                <wp:simplePos x="0" y="0"/>
                <wp:positionH relativeFrom="margin">
                  <wp:posOffset>895350</wp:posOffset>
                </wp:positionH>
                <wp:positionV relativeFrom="paragraph">
                  <wp:posOffset>294640</wp:posOffset>
                </wp:positionV>
                <wp:extent cx="5038725" cy="9525"/>
                <wp:effectExtent l="38100" t="38100" r="66675" b="85725"/>
                <wp:wrapNone/>
                <wp:docPr id="104" name="Straight Connector 104"/>
                <wp:cNvGraphicFramePr/>
                <a:graphic xmlns:a="http://schemas.openxmlformats.org/drawingml/2006/main">
                  <a:graphicData uri="http://schemas.microsoft.com/office/word/2010/wordprocessingShape">
                    <wps:wsp>
                      <wps:cNvCnPr/>
                      <wps:spPr>
                        <a:xfrm flipV="1">
                          <a:off x="0" y="0"/>
                          <a:ext cx="50387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2C4AB741" id="Straight Connector 104" o:spid="_x0000_s1026" style="position:absolute;flip:y;z-index:251634688;visibility:visible;mso-wrap-style:square;mso-wrap-distance-left:9pt;mso-wrap-distance-top:0;mso-wrap-distance-right:9pt;mso-wrap-distance-bottom:0;mso-position-horizontal:absolute;mso-position-horizontal-relative:margin;mso-position-vertical:absolute;mso-position-vertical-relative:text" from="70.5pt,23.2pt" to="467.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" strokecolor="windowText" strokeweight="2pt">
                <v:shadow on="t" color="black" opacity="24903f" origin=",.5" offset="0,.55556mm"/>
                <w10:wrap anchorx="margin"/>
              </v:line>
            </w:pict>
          </mc:Fallback>
        </mc:AlternateContent>
      </w:r>
      <w:r w:rsidRPr="00293786">
        <w:rPr>
          <w:rFonts w:ascii="Times New Roman" w:eastAsia="Times New Roman" w:hAnsi="Times New Roman" w:cs="Times New Roman"/>
          <w:b/>
          <w:bCs/>
          <w:noProof/>
          <w:sz w:val="36"/>
          <w:szCs w:val="40"/>
        </w:rPr>
        <mc:AlternateContent>
          <mc:Choice Requires="wps">
            <w:drawing>
              <wp:anchor distT="0" distB="0" distL="114300" distR="114300" simplePos="0" relativeHeight="251632640" behindDoc="0" locked="0" layoutInCell="1" allowOverlap="1" wp14:anchorId="5AF984D0" wp14:editId="0FBAB21B">
                <wp:simplePos x="0" y="0"/>
                <wp:positionH relativeFrom="margin">
                  <wp:posOffset>895350</wp:posOffset>
                </wp:positionH>
                <wp:positionV relativeFrom="paragraph">
                  <wp:posOffset>-95885</wp:posOffset>
                </wp:positionV>
                <wp:extent cx="5038725" cy="9525"/>
                <wp:effectExtent l="38100" t="38100" r="66675" b="85725"/>
                <wp:wrapNone/>
                <wp:docPr id="103" name="Straight Connector 103"/>
                <wp:cNvGraphicFramePr/>
                <a:graphic xmlns:a="http://schemas.openxmlformats.org/drawingml/2006/main">
                  <a:graphicData uri="http://schemas.microsoft.com/office/word/2010/wordprocessingShape">
                    <wps:wsp>
                      <wps:cNvCnPr/>
                      <wps:spPr>
                        <a:xfrm flipV="1">
                          <a:off x="0" y="0"/>
                          <a:ext cx="50387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6E7BA7E9" id="Straight Connector 103" o:spid="_x0000_s1026" style="position:absolute;flip:y;z-index:251632640;visibility:visible;mso-wrap-style:square;mso-wrap-distance-left:9pt;mso-wrap-distance-top:0;mso-wrap-distance-right:9pt;mso-wrap-distance-bottom:0;mso-position-horizontal:absolute;mso-position-horizontal-relative:margin;mso-position-vertical:absolute;mso-position-vertical-relative:text" from="70.5pt,-7.55pt" to="467.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" strokecolor="windowText" strokeweight="2pt">
                <v:shadow on="t" color="black" opacity="24903f" origin=",.5" offset="0,.55556mm"/>
                <w10:wrap anchorx="margin"/>
              </v:line>
            </w:pict>
          </mc:Fallback>
        </mc:AlternateContent>
      </w:r>
      <w:r w:rsidR="00801522" w:rsidRPr="00293786">
        <w:rPr>
          <w:rFonts w:ascii="Times New Roman" w:hAnsi="Times New Roman" w:cs="Times New Roman"/>
          <w:b/>
          <w:sz w:val="32"/>
          <w:szCs w:val="20"/>
        </w:rPr>
        <w:t xml:space="preserve"> Clubs offered at Pace High School</w:t>
      </w:r>
      <w:r w:rsidR="00801522" w:rsidRPr="00293786">
        <w:rPr>
          <w:rFonts w:ascii="Times New Roman" w:hAnsi="Times New Roman" w:cs="Times New Roman"/>
          <w:b/>
          <w:noProof/>
          <w:sz w:val="20"/>
          <w:szCs w:val="20"/>
        </w:rPr>
        <w:t xml:space="preserve"> </w:t>
      </w:r>
      <w:r w:rsidR="003C0EFC" w:rsidRPr="00DD7920">
        <w:rPr>
          <w:rFonts w:ascii="Arial" w:eastAsia="Times New Roman" w:hAnsi="Arial" w:cs="Arial"/>
          <w:b/>
          <w:sz w:val="32"/>
          <w:szCs w:val="32"/>
        </w:rPr>
        <w:br w:type="page"/>
      </w:r>
    </w:p>
    <w:p w:rsidR="00DC15C0" w:rsidRDefault="00293786">
      <w:pPr>
        <w:spacing w:after="0" w:line="240" w:lineRule="auto"/>
        <w:rPr>
          <w:rFonts w:ascii="Arial" w:eastAsia="Times New Roman" w:hAnsi="Arial" w:cs="Arial"/>
          <w:b/>
          <w:sz w:val="32"/>
          <w:szCs w:val="32"/>
          <w:u w:val="single"/>
        </w:rPr>
      </w:pPr>
      <w:r>
        <w:rPr>
          <w:rFonts w:ascii="Arial" w:hAnsi="Arial" w:cs="Arial"/>
          <w:b/>
          <w:noProof/>
          <w:sz w:val="20"/>
          <w:szCs w:val="20"/>
          <w:u w:val="single"/>
        </w:rPr>
        <w:lastRenderedPageBreak/>
        <mc:AlternateContent>
          <mc:Choice Requires="wps">
            <w:drawing>
              <wp:anchor distT="0" distB="0" distL="114300" distR="114300" simplePos="0" relativeHeight="251635712" behindDoc="0" locked="0" layoutInCell="1" allowOverlap="1" wp14:anchorId="0DEBC443" wp14:editId="6A671D1A">
                <wp:simplePos x="0" y="0"/>
                <wp:positionH relativeFrom="margin">
                  <wp:align>center</wp:align>
                </wp:positionH>
                <wp:positionV relativeFrom="paragraph">
                  <wp:posOffset>3272790</wp:posOffset>
                </wp:positionV>
                <wp:extent cx="7086600" cy="0"/>
                <wp:effectExtent l="38100" t="38100" r="76200" b="95250"/>
                <wp:wrapNone/>
                <wp:docPr id="109" name="Straight Connector 109"/>
                <wp:cNvGraphicFramePr/>
                <a:graphic xmlns:a="http://schemas.openxmlformats.org/drawingml/2006/main">
                  <a:graphicData uri="http://schemas.microsoft.com/office/word/2010/wordprocessingShape">
                    <wps:wsp>
                      <wps:cNvCnPr/>
                      <wps:spPr>
                        <a:xfrm>
                          <a:off x="0" y="0"/>
                          <a:ext cx="7086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5CCE3CEA" id="Straight Connector 109" o:spid="_x0000_s1026" style="position:absolute;z-index:251635712;visibility:visible;mso-wrap-style:square;mso-wrap-distance-left:9pt;mso-wrap-distance-top:0;mso-wrap-distance-right:9pt;mso-wrap-distance-bottom:0;mso-position-horizontal:center;mso-position-horizontal-relative:margin;mso-position-vertical:absolute;mso-position-vertical-relative:text" from="0,257.7pt" to="558pt,2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" strokecolor="windowText" strokeweight="2pt">
                <v:shadow on="t" color="black" opacity="24903f" origin=",.5" offset="0,.55556mm"/>
                <w10:wrap anchorx="margin"/>
              </v:line>
            </w:pict>
          </mc:Fallback>
        </mc:AlternateContent>
      </w:r>
      <w:r>
        <w:rPr>
          <w:rFonts w:ascii="Arial" w:hAnsi="Arial" w:cs="Arial"/>
          <w:b/>
          <w:noProof/>
          <w:sz w:val="20"/>
          <w:szCs w:val="20"/>
          <w:u w:val="single"/>
        </w:rPr>
        <mc:AlternateContent>
          <mc:Choice Requires="wps">
            <w:drawing>
              <wp:anchor distT="0" distB="0" distL="114300" distR="114300" simplePos="0" relativeHeight="251618304" behindDoc="0" locked="0" layoutInCell="1" allowOverlap="1" wp14:anchorId="62299E34" wp14:editId="10D45FAA">
                <wp:simplePos x="0" y="0"/>
                <wp:positionH relativeFrom="margin">
                  <wp:align>center</wp:align>
                </wp:positionH>
                <wp:positionV relativeFrom="paragraph">
                  <wp:posOffset>4017645</wp:posOffset>
                </wp:positionV>
                <wp:extent cx="7086600" cy="0"/>
                <wp:effectExtent l="38100" t="38100" r="76200" b="95250"/>
                <wp:wrapNone/>
                <wp:docPr id="88" name="Straight Connector 88"/>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28A8B97" id="Straight Connector 88" o:spid="_x0000_s1026" style="position:absolute;z-index:251618304;visibility:visible;mso-wrap-style:square;mso-wrap-distance-left:9pt;mso-wrap-distance-top:0;mso-wrap-distance-right:9pt;mso-wrap-distance-bottom:0;mso-position-horizontal:center;mso-position-horizontal-relative:margin;mso-position-vertical:absolute;mso-position-vertical-relative:text" from="0,316.35pt" to="558pt,3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" strokecolor="black [3200]" strokeweight="2pt">
                <v:shadow on="t" color="black" opacity="24903f" origin=",.5" offset="0,.55556mm"/>
                <w10:wrap anchorx="margin"/>
              </v:line>
            </w:pict>
          </mc:Fallback>
        </mc:AlternateContent>
      </w:r>
      <w:r>
        <w:rPr>
          <w:rFonts w:ascii="Arial" w:hAnsi="Arial" w:cs="Arial"/>
          <w:b/>
          <w:noProof/>
          <w:sz w:val="20"/>
          <w:szCs w:val="20"/>
          <w:u w:val="single"/>
        </w:rPr>
        <mc:AlternateContent>
          <mc:Choice Requires="wps">
            <w:drawing>
              <wp:anchor distT="0" distB="0" distL="114300" distR="114300" simplePos="0" relativeHeight="251617280" behindDoc="0" locked="0" layoutInCell="1" allowOverlap="1" wp14:anchorId="7CC4872B" wp14:editId="3E66C1D8">
                <wp:simplePos x="0" y="0"/>
                <wp:positionH relativeFrom="column">
                  <wp:posOffset>171450</wp:posOffset>
                </wp:positionH>
                <wp:positionV relativeFrom="paragraph">
                  <wp:posOffset>3227070</wp:posOffset>
                </wp:positionV>
                <wp:extent cx="6515100" cy="2362200"/>
                <wp:effectExtent l="0" t="0" r="0" b="0"/>
                <wp:wrapSquare wrapText="bothSides"/>
                <wp:docPr id="87" name="Text Box 87"/>
                <wp:cNvGraphicFramePr/>
                <a:graphic xmlns:a="http://schemas.openxmlformats.org/drawingml/2006/main">
                  <a:graphicData uri="http://schemas.microsoft.com/office/word/2010/wordprocessingShape">
                    <wps:wsp>
                      <wps:cNvSpPr txBox="1"/>
                      <wps:spPr>
                        <a:xfrm>
                          <a:off x="0" y="0"/>
                          <a:ext cx="6515100" cy="23622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D7D47" w:rsidRPr="00293786" w:rsidRDefault="002D7D47" w:rsidP="00DC15C0">
                            <w:pPr>
                              <w:jc w:val="center"/>
                              <w:rPr>
                                <w:rFonts w:ascii="Times New Roman" w:hAnsi="Times New Roman" w:cs="Times New Roman"/>
                                <w:b/>
                                <w:sz w:val="96"/>
                              </w:rPr>
                            </w:pPr>
                            <w:r w:rsidRPr="00293786">
                              <w:rPr>
                                <w:rFonts w:ascii="Times New Roman" w:hAnsi="Times New Roman" w:cs="Times New Roman"/>
                                <w:b/>
                                <w:sz w:val="96"/>
                              </w:rPr>
                              <w:t>Course Offerings</w:t>
                            </w:r>
                          </w:p>
                          <w:p w:rsidR="002D7D47" w:rsidRPr="00293786" w:rsidRDefault="002D7D47" w:rsidP="00DC15C0">
                            <w:pPr>
                              <w:jc w:val="center"/>
                              <w:rPr>
                                <w:rFonts w:ascii="Times New Roman" w:hAnsi="Times New Roman" w:cs="Times New Roman"/>
                                <w:b/>
                                <w:sz w:val="36"/>
                              </w:rPr>
                            </w:pPr>
                            <w:r w:rsidRPr="00293786">
                              <w:rPr>
                                <w:rFonts w:ascii="Times New Roman" w:hAnsi="Times New Roman" w:cs="Times New Roman"/>
                                <w:b/>
                                <w:sz w:val="36"/>
                              </w:rPr>
                              <w:t xml:space="preserve">The following pages are the courses offered here at </w:t>
                            </w:r>
                            <w:r w:rsidRPr="00293786">
                              <w:rPr>
                                <w:rFonts w:ascii="Times New Roman" w:hAnsi="Times New Roman" w:cs="Times New Roman"/>
                                <w:b/>
                                <w:sz w:val="36"/>
                              </w:rPr>
                              <w:br/>
                              <w:t xml:space="preserve">Pace High School for the </w:t>
                            </w:r>
                            <w:r>
                              <w:rPr>
                                <w:rFonts w:ascii="Times New Roman" w:hAnsi="Times New Roman" w:cs="Times New Roman"/>
                                <w:b/>
                                <w:sz w:val="36"/>
                              </w:rPr>
                              <w:t>2017-2018</w:t>
                            </w:r>
                            <w:r w:rsidRPr="00293786">
                              <w:rPr>
                                <w:rFonts w:ascii="Times New Roman" w:hAnsi="Times New Roman" w:cs="Times New Roman"/>
                                <w:b/>
                                <w:sz w:val="36"/>
                              </w:rPr>
                              <w:t xml:space="preserve"> school year. </w:t>
                            </w:r>
                          </w:p>
                          <w:p w:rsidR="002D7D47" w:rsidRPr="00293786" w:rsidRDefault="002D7D47" w:rsidP="00DC15C0">
                            <w:pPr>
                              <w:jc w:val="center"/>
                              <w:rPr>
                                <w:rFonts w:ascii="Times New Roman" w:hAnsi="Times New Roman" w:cs="Times New Roman"/>
                                <w:b/>
                                <w:sz w:val="1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4872B" id="Text Box 87" o:spid="_x0000_s1030" type="#_x0000_t202" style="position:absolute;margin-left:13.5pt;margin-top:254.1pt;width:513pt;height:18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StrgIAAK0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" filled="f" stroked="f">
                <v:textbox>
                  <w:txbxContent>
                    <w:p w:rsidR="002D7D47" w:rsidRPr="00293786" w:rsidRDefault="002D7D47" w:rsidP="00DC15C0">
                      <w:pPr>
                        <w:jc w:val="center"/>
                        <w:rPr>
                          <w:rFonts w:ascii="Times New Roman" w:hAnsi="Times New Roman" w:cs="Times New Roman"/>
                          <w:b/>
                          <w:sz w:val="96"/>
                        </w:rPr>
                      </w:pPr>
                      <w:r w:rsidRPr="00293786">
                        <w:rPr>
                          <w:rFonts w:ascii="Times New Roman" w:hAnsi="Times New Roman" w:cs="Times New Roman"/>
                          <w:b/>
                          <w:sz w:val="96"/>
                        </w:rPr>
                        <w:t>Course Offerings</w:t>
                      </w:r>
                    </w:p>
                    <w:p w:rsidR="002D7D47" w:rsidRPr="00293786" w:rsidRDefault="002D7D47" w:rsidP="00DC15C0">
                      <w:pPr>
                        <w:jc w:val="center"/>
                        <w:rPr>
                          <w:rFonts w:ascii="Times New Roman" w:hAnsi="Times New Roman" w:cs="Times New Roman"/>
                          <w:b/>
                          <w:sz w:val="36"/>
                        </w:rPr>
                      </w:pPr>
                      <w:r w:rsidRPr="00293786">
                        <w:rPr>
                          <w:rFonts w:ascii="Times New Roman" w:hAnsi="Times New Roman" w:cs="Times New Roman"/>
                          <w:b/>
                          <w:sz w:val="36"/>
                        </w:rPr>
                        <w:t xml:space="preserve">The following pages are the courses offered here at </w:t>
                      </w:r>
                      <w:r w:rsidRPr="00293786">
                        <w:rPr>
                          <w:rFonts w:ascii="Times New Roman" w:hAnsi="Times New Roman" w:cs="Times New Roman"/>
                          <w:b/>
                          <w:sz w:val="36"/>
                        </w:rPr>
                        <w:br/>
                        <w:t xml:space="preserve">Pace High School for the </w:t>
                      </w:r>
                      <w:r>
                        <w:rPr>
                          <w:rFonts w:ascii="Times New Roman" w:hAnsi="Times New Roman" w:cs="Times New Roman"/>
                          <w:b/>
                          <w:sz w:val="36"/>
                        </w:rPr>
                        <w:t>2017-2018</w:t>
                      </w:r>
                      <w:r w:rsidRPr="00293786">
                        <w:rPr>
                          <w:rFonts w:ascii="Times New Roman" w:hAnsi="Times New Roman" w:cs="Times New Roman"/>
                          <w:b/>
                          <w:sz w:val="36"/>
                        </w:rPr>
                        <w:t xml:space="preserve"> school year. </w:t>
                      </w:r>
                    </w:p>
                    <w:p w:rsidR="002D7D47" w:rsidRPr="00293786" w:rsidRDefault="002D7D47" w:rsidP="00DC15C0">
                      <w:pPr>
                        <w:jc w:val="center"/>
                        <w:rPr>
                          <w:rFonts w:ascii="Times New Roman" w:hAnsi="Times New Roman" w:cs="Times New Roman"/>
                          <w:b/>
                          <w:sz w:val="160"/>
                        </w:rPr>
                      </w:pPr>
                    </w:p>
                  </w:txbxContent>
                </v:textbox>
                <w10:wrap type="square"/>
              </v:shape>
            </w:pict>
          </mc:Fallback>
        </mc:AlternateContent>
      </w:r>
      <w:r w:rsidR="00DC15C0">
        <w:rPr>
          <w:rFonts w:ascii="Arial" w:eastAsia="Times New Roman" w:hAnsi="Arial" w:cs="Arial"/>
          <w:b/>
          <w:sz w:val="32"/>
          <w:szCs w:val="32"/>
          <w:u w:val="single"/>
        </w:rPr>
        <w:br w:type="page"/>
      </w:r>
    </w:p>
    <w:p w:rsidR="007A6F18" w:rsidRPr="002A46F2" w:rsidRDefault="00D42702" w:rsidP="00A06C74">
      <w:pPr>
        <w:spacing w:after="0" w:line="180" w:lineRule="auto"/>
        <w:rPr>
          <w:rFonts w:ascii="Times New Roman" w:eastAsia="Times New Roman" w:hAnsi="Times New Roman" w:cs="Times New Roman"/>
          <w:b/>
          <w:sz w:val="32"/>
          <w:szCs w:val="32"/>
          <w:u w:val="single"/>
        </w:rPr>
      </w:pPr>
      <w:r w:rsidRPr="002A46F2">
        <w:rPr>
          <w:rFonts w:ascii="Times New Roman" w:eastAsia="Times New Roman" w:hAnsi="Times New Roman" w:cs="Times New Roman"/>
          <w:b/>
          <w:sz w:val="32"/>
          <w:szCs w:val="32"/>
          <w:u w:val="single"/>
        </w:rPr>
        <w:lastRenderedPageBreak/>
        <w:t xml:space="preserve">Career </w:t>
      </w:r>
      <w:r w:rsidR="00A06C74" w:rsidRPr="002A46F2">
        <w:rPr>
          <w:rFonts w:ascii="Times New Roman" w:eastAsia="Times New Roman" w:hAnsi="Times New Roman" w:cs="Times New Roman"/>
          <w:b/>
          <w:sz w:val="32"/>
          <w:szCs w:val="32"/>
          <w:u w:val="single"/>
        </w:rPr>
        <w:t>and</w:t>
      </w:r>
      <w:r w:rsidRPr="002A46F2">
        <w:rPr>
          <w:rFonts w:ascii="Times New Roman" w:eastAsia="Times New Roman" w:hAnsi="Times New Roman" w:cs="Times New Roman"/>
          <w:b/>
          <w:sz w:val="32"/>
          <w:szCs w:val="32"/>
          <w:u w:val="single"/>
        </w:rPr>
        <w:t xml:space="preserve"> Technical Education</w:t>
      </w:r>
    </w:p>
    <w:p w:rsidR="007A6F18" w:rsidRPr="002A46F2" w:rsidRDefault="007A6F18" w:rsidP="007A6F18">
      <w:pPr>
        <w:spacing w:after="0" w:line="180" w:lineRule="auto"/>
        <w:rPr>
          <w:rFonts w:ascii="Times New Roman" w:eastAsia="Times New Roman" w:hAnsi="Times New Roman" w:cs="Times New Roman"/>
          <w:b/>
          <w:sz w:val="24"/>
          <w:szCs w:val="24"/>
        </w:rPr>
      </w:pPr>
    </w:p>
    <w:p w:rsidR="002A3DFA" w:rsidRPr="002A46F2" w:rsidRDefault="002A3DFA" w:rsidP="007A6F18">
      <w:pPr>
        <w:spacing w:after="0" w:line="180" w:lineRule="auto"/>
        <w:rPr>
          <w:rFonts w:ascii="Times New Roman" w:eastAsia="Times New Roman" w:hAnsi="Times New Roman" w:cs="Times New Roman"/>
          <w:b/>
          <w:sz w:val="24"/>
          <w:szCs w:val="24"/>
        </w:rPr>
      </w:pPr>
    </w:p>
    <w:p w:rsidR="007A6F18" w:rsidRPr="002A46F2" w:rsidRDefault="007A6F18" w:rsidP="007A6F18">
      <w:pPr>
        <w:spacing w:after="0" w:line="180" w:lineRule="auto"/>
        <w:rPr>
          <w:rFonts w:ascii="Times New Roman" w:eastAsia="Times New Roman" w:hAnsi="Times New Roman" w:cs="Times New Roman"/>
          <w:b/>
          <w:sz w:val="20"/>
          <w:szCs w:val="20"/>
        </w:rPr>
      </w:pPr>
      <w:r w:rsidRPr="002A46F2">
        <w:rPr>
          <w:rFonts w:ascii="Times New Roman" w:eastAsia="Times New Roman" w:hAnsi="Times New Roman" w:cs="Times New Roman"/>
          <w:b/>
          <w:sz w:val="20"/>
          <w:szCs w:val="20"/>
        </w:rPr>
        <w:t>Academies and Programs of Study</w:t>
      </w:r>
    </w:p>
    <w:p w:rsidR="007A6F18" w:rsidRPr="002A46F2" w:rsidRDefault="007A6F18" w:rsidP="007A6F18">
      <w:pPr>
        <w:spacing w:after="0" w:line="240" w:lineRule="auto"/>
        <w:jc w:val="both"/>
        <w:rPr>
          <w:rFonts w:ascii="Times New Roman" w:eastAsia="Calibri" w:hAnsi="Times New Roman" w:cs="Times New Roman"/>
          <w:b/>
          <w:i/>
          <w:iCs/>
          <w:sz w:val="20"/>
          <w:szCs w:val="20"/>
        </w:rPr>
      </w:pPr>
    </w:p>
    <w:p w:rsidR="007A6F18" w:rsidRPr="002A46F2" w:rsidRDefault="007A6F18" w:rsidP="007A6F18">
      <w:pPr>
        <w:spacing w:after="0" w:line="240" w:lineRule="auto"/>
        <w:jc w:val="both"/>
        <w:rPr>
          <w:rFonts w:ascii="Times New Roman" w:eastAsia="Calibri" w:hAnsi="Times New Roman" w:cs="Times New Roman"/>
          <w:b/>
          <w:i/>
          <w:sz w:val="20"/>
          <w:szCs w:val="20"/>
        </w:rPr>
      </w:pPr>
      <w:r w:rsidRPr="002A46F2">
        <w:rPr>
          <w:rFonts w:ascii="Times New Roman" w:eastAsia="Calibri" w:hAnsi="Times New Roman" w:cs="Times New Roman"/>
          <w:b/>
          <w:i/>
          <w:iCs/>
          <w:sz w:val="20"/>
          <w:szCs w:val="20"/>
        </w:rPr>
        <w:t>Most courses in Applied Technology fulfill the 1 credit of Practical Arts required for graduation.  Many students earn beyond this requirement.  Extra credits earned in this curriculum will help to fulfill the elective credits requirement</w:t>
      </w:r>
      <w:r w:rsidRPr="002A46F2">
        <w:rPr>
          <w:rFonts w:ascii="Times New Roman" w:eastAsia="Calibri" w:hAnsi="Times New Roman" w:cs="Times New Roman"/>
          <w:b/>
          <w:i/>
          <w:sz w:val="20"/>
          <w:szCs w:val="20"/>
        </w:rPr>
        <w:t>.</w:t>
      </w:r>
    </w:p>
    <w:p w:rsidR="00914DE9" w:rsidRPr="002A46F2" w:rsidRDefault="007A6F18" w:rsidP="00A06C74">
      <w:pPr>
        <w:spacing w:line="240" w:lineRule="auto"/>
        <w:jc w:val="both"/>
        <w:rPr>
          <w:rFonts w:ascii="Times New Roman" w:eastAsia="Calibri" w:hAnsi="Times New Roman" w:cs="Times New Roman"/>
          <w:b/>
          <w:bCs/>
          <w:sz w:val="28"/>
          <w:szCs w:val="28"/>
          <w:u w:val="single"/>
        </w:rPr>
      </w:pPr>
      <w:r w:rsidRPr="002A46F2">
        <w:rPr>
          <w:rFonts w:ascii="Times New Roman" w:eastAsia="Calibri" w:hAnsi="Times New Roman" w:cs="Times New Roman"/>
          <w:sz w:val="20"/>
          <w:szCs w:val="20"/>
        </w:rPr>
        <w:br/>
        <w:t>Students taking business courses have the opportunity to qualify for the vocational Florida Gold Seal Scholarship.  Completing a program with a B+ (3.5) GPA, a core GPA of 3.0, and an ACT score of 18 in reading, 17 in English and 19 in math subtests, may earn a scholarship that will pay 75% of college tuition at a post-secondary institution in Florida.  Skills learned in business courses help prepare students for college, as well as, the world of work.  Industry certification is available through our Multimedia Institute.</w:t>
      </w:r>
      <w:r w:rsidR="00040AF0">
        <w:rPr>
          <w:rFonts w:ascii="Times New Roman" w:eastAsia="Calibri" w:hAnsi="Times New Roman" w:cs="Times New Roman"/>
          <w:sz w:val="20"/>
          <w:szCs w:val="20"/>
        </w:rPr>
        <w:br/>
      </w:r>
      <w:r w:rsidRPr="002A46F2">
        <w:rPr>
          <w:rFonts w:ascii="Times New Roman" w:eastAsia="Calibri" w:hAnsi="Times New Roman" w:cs="Times New Roman"/>
          <w:b/>
          <w:bCs/>
          <w:sz w:val="28"/>
          <w:szCs w:val="28"/>
          <w:u w:val="single"/>
        </w:rPr>
        <w:t>Single Courses Offerings</w:t>
      </w:r>
    </w:p>
    <w:tbl>
      <w:tblPr>
        <w:tblStyle w:val="TableGrid"/>
        <w:tblpPr w:leftFromText="180" w:rightFromText="180" w:vertAnchor="text" w:horzAnchor="margin" w:tblpY="-46"/>
        <w:tblW w:w="0" w:type="auto"/>
        <w:tblLook w:val="04A0" w:firstRow="1" w:lastRow="0" w:firstColumn="1" w:lastColumn="0" w:noHBand="0" w:noVBand="1"/>
      </w:tblPr>
      <w:tblGrid>
        <w:gridCol w:w="1984"/>
        <w:gridCol w:w="8806"/>
      </w:tblGrid>
      <w:tr w:rsidR="00A06C74" w:rsidRPr="002A46F2" w:rsidTr="00A06C74">
        <w:trPr>
          <w:trHeight w:val="341"/>
        </w:trPr>
        <w:tc>
          <w:tcPr>
            <w:tcW w:w="10790" w:type="dxa"/>
            <w:gridSpan w:val="2"/>
            <w:vAlign w:val="center"/>
          </w:tcPr>
          <w:p w:rsidR="00A06C74" w:rsidRPr="002A46F2" w:rsidRDefault="00A06C74" w:rsidP="00A06C74">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Digital Information Technology – formally CCC (Face to Face and Online through PHS)</w:t>
            </w:r>
          </w:p>
        </w:tc>
      </w:tr>
      <w:tr w:rsidR="00A06C74" w:rsidRPr="002A46F2" w:rsidTr="00A06C74">
        <w:trPr>
          <w:trHeight w:val="269"/>
        </w:trPr>
        <w:tc>
          <w:tcPr>
            <w:tcW w:w="1984" w:type="dxa"/>
            <w:vAlign w:val="center"/>
          </w:tcPr>
          <w:p w:rsidR="00A06C74" w:rsidRPr="002A46F2" w:rsidRDefault="00A06C74" w:rsidP="00A06C74">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Number</w:t>
            </w:r>
          </w:p>
        </w:tc>
        <w:tc>
          <w:tcPr>
            <w:tcW w:w="8806" w:type="dxa"/>
          </w:tcPr>
          <w:p w:rsidR="00A06C74" w:rsidRPr="002A46F2" w:rsidRDefault="00A06C74" w:rsidP="00A06C74">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82073100</w:t>
            </w:r>
          </w:p>
        </w:tc>
      </w:tr>
      <w:tr w:rsidR="00A06C74" w:rsidRPr="002A46F2" w:rsidTr="00A06C74">
        <w:trPr>
          <w:trHeight w:val="278"/>
        </w:trPr>
        <w:tc>
          <w:tcPr>
            <w:tcW w:w="1984" w:type="dxa"/>
            <w:vAlign w:val="center"/>
          </w:tcPr>
          <w:p w:rsidR="00A06C74" w:rsidRPr="002A46F2" w:rsidRDefault="00A06C74" w:rsidP="00A06C74">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Grade Level</w:t>
            </w:r>
          </w:p>
        </w:tc>
        <w:tc>
          <w:tcPr>
            <w:tcW w:w="8806" w:type="dxa"/>
          </w:tcPr>
          <w:p w:rsidR="00A06C74" w:rsidRPr="002A46F2" w:rsidRDefault="00A06C74" w:rsidP="00A06C74">
            <w:pPr>
              <w:spacing w:line="240" w:lineRule="auto"/>
              <w:rPr>
                <w:rFonts w:ascii="Times New Roman" w:hAnsi="Times New Roman" w:cs="Times New Roman"/>
                <w:sz w:val="16"/>
                <w:szCs w:val="16"/>
              </w:rPr>
            </w:pPr>
            <w:r w:rsidRPr="002A46F2">
              <w:rPr>
                <w:rFonts w:ascii="Times New Roman" w:hAnsi="Times New Roman" w:cs="Times New Roman"/>
                <w:sz w:val="16"/>
                <w:szCs w:val="16"/>
              </w:rPr>
              <w:t>9, 10, 11, 12</w:t>
            </w:r>
          </w:p>
        </w:tc>
      </w:tr>
      <w:tr w:rsidR="00A06C74" w:rsidRPr="002A46F2" w:rsidTr="00A06C74">
        <w:tc>
          <w:tcPr>
            <w:tcW w:w="1984" w:type="dxa"/>
            <w:vAlign w:val="center"/>
          </w:tcPr>
          <w:p w:rsidR="00A06C74" w:rsidRPr="002A46F2" w:rsidRDefault="00A06C74" w:rsidP="00A06C74">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Length</w:t>
            </w:r>
          </w:p>
        </w:tc>
        <w:tc>
          <w:tcPr>
            <w:tcW w:w="8806" w:type="dxa"/>
          </w:tcPr>
          <w:p w:rsidR="00A06C74" w:rsidRPr="002A46F2" w:rsidRDefault="00A06C74" w:rsidP="00A06C74">
            <w:pPr>
              <w:spacing w:line="240" w:lineRule="auto"/>
              <w:rPr>
                <w:rFonts w:ascii="Times New Roman" w:hAnsi="Times New Roman" w:cs="Times New Roman"/>
                <w:sz w:val="16"/>
                <w:szCs w:val="16"/>
              </w:rPr>
            </w:pPr>
            <w:r w:rsidRPr="002A46F2">
              <w:rPr>
                <w:rFonts w:ascii="Times New Roman" w:hAnsi="Times New Roman" w:cs="Times New Roman"/>
                <w:sz w:val="16"/>
                <w:szCs w:val="16"/>
              </w:rPr>
              <w:t>Year</w:t>
            </w:r>
          </w:p>
        </w:tc>
      </w:tr>
      <w:tr w:rsidR="00A06C74" w:rsidRPr="002A46F2" w:rsidTr="00A06C74">
        <w:trPr>
          <w:trHeight w:val="332"/>
        </w:trPr>
        <w:tc>
          <w:tcPr>
            <w:tcW w:w="1984" w:type="dxa"/>
            <w:vAlign w:val="center"/>
          </w:tcPr>
          <w:p w:rsidR="00A06C74" w:rsidRPr="002A46F2" w:rsidRDefault="00A06C74" w:rsidP="00A06C74">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Graduation Area</w:t>
            </w:r>
          </w:p>
        </w:tc>
        <w:tc>
          <w:tcPr>
            <w:tcW w:w="8806" w:type="dxa"/>
          </w:tcPr>
          <w:p w:rsidR="00A06C74" w:rsidRPr="002A46F2" w:rsidRDefault="00A06C74" w:rsidP="00A06C74">
            <w:pPr>
              <w:spacing w:line="240" w:lineRule="auto"/>
              <w:rPr>
                <w:rFonts w:ascii="Times New Roman" w:hAnsi="Times New Roman" w:cs="Times New Roman"/>
                <w:sz w:val="16"/>
                <w:szCs w:val="16"/>
              </w:rPr>
            </w:pPr>
            <w:r w:rsidRPr="002A46F2">
              <w:rPr>
                <w:rFonts w:ascii="Times New Roman" w:hAnsi="Times New Roman" w:cs="Times New Roman"/>
                <w:sz w:val="16"/>
                <w:szCs w:val="16"/>
              </w:rPr>
              <w:t>Practical Arts/Electives</w:t>
            </w:r>
          </w:p>
        </w:tc>
      </w:tr>
      <w:tr w:rsidR="00A06C74" w:rsidRPr="002A46F2" w:rsidTr="00A06C74">
        <w:trPr>
          <w:trHeight w:val="260"/>
        </w:trPr>
        <w:tc>
          <w:tcPr>
            <w:tcW w:w="1984" w:type="dxa"/>
            <w:vAlign w:val="center"/>
          </w:tcPr>
          <w:p w:rsidR="00A06C74" w:rsidRPr="002A46F2" w:rsidRDefault="00A06C74" w:rsidP="00A06C74">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Lab Fee</w:t>
            </w:r>
          </w:p>
        </w:tc>
        <w:tc>
          <w:tcPr>
            <w:tcW w:w="8806" w:type="dxa"/>
          </w:tcPr>
          <w:p w:rsidR="00A06C74" w:rsidRPr="002A46F2" w:rsidRDefault="00A06C74" w:rsidP="00A06C74">
            <w:pPr>
              <w:spacing w:line="240" w:lineRule="auto"/>
              <w:rPr>
                <w:rFonts w:ascii="Times New Roman" w:hAnsi="Times New Roman" w:cs="Times New Roman"/>
                <w:sz w:val="16"/>
                <w:szCs w:val="16"/>
              </w:rPr>
            </w:pPr>
            <w:r w:rsidRPr="002A46F2">
              <w:rPr>
                <w:rFonts w:ascii="Times New Roman" w:hAnsi="Times New Roman" w:cs="Times New Roman"/>
                <w:sz w:val="16"/>
                <w:szCs w:val="16"/>
              </w:rPr>
              <w:t>$10.00</w:t>
            </w:r>
          </w:p>
        </w:tc>
      </w:tr>
      <w:tr w:rsidR="00A06C74" w:rsidRPr="002A46F2" w:rsidTr="00A06C74">
        <w:trPr>
          <w:trHeight w:val="260"/>
        </w:trPr>
        <w:tc>
          <w:tcPr>
            <w:tcW w:w="1984" w:type="dxa"/>
            <w:vAlign w:val="center"/>
          </w:tcPr>
          <w:p w:rsidR="00A06C74" w:rsidRPr="002A46F2" w:rsidRDefault="00A06C74" w:rsidP="00A06C74">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Prerequisites</w:t>
            </w:r>
          </w:p>
        </w:tc>
        <w:tc>
          <w:tcPr>
            <w:tcW w:w="8806" w:type="dxa"/>
          </w:tcPr>
          <w:p w:rsidR="00A06C74" w:rsidRPr="002A46F2" w:rsidRDefault="00A06C74" w:rsidP="00A06C74">
            <w:pPr>
              <w:spacing w:line="240" w:lineRule="auto"/>
              <w:rPr>
                <w:rFonts w:ascii="Times New Roman" w:hAnsi="Times New Roman" w:cs="Times New Roman"/>
                <w:sz w:val="16"/>
                <w:szCs w:val="16"/>
              </w:rPr>
            </w:pPr>
            <w:r w:rsidRPr="002A46F2">
              <w:rPr>
                <w:rFonts w:ascii="Times New Roman" w:hAnsi="Times New Roman" w:cs="Times New Roman"/>
                <w:sz w:val="16"/>
                <w:szCs w:val="16"/>
              </w:rPr>
              <w:t>None</w:t>
            </w:r>
          </w:p>
        </w:tc>
      </w:tr>
      <w:tr w:rsidR="00A06C74" w:rsidRPr="002A46F2" w:rsidTr="00A06C74">
        <w:trPr>
          <w:trHeight w:val="503"/>
        </w:trPr>
        <w:tc>
          <w:tcPr>
            <w:tcW w:w="1984" w:type="dxa"/>
          </w:tcPr>
          <w:p w:rsidR="00A06C74" w:rsidRPr="002A46F2" w:rsidRDefault="00A06C74" w:rsidP="00A06C74">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Description</w:t>
            </w:r>
          </w:p>
        </w:tc>
        <w:tc>
          <w:tcPr>
            <w:tcW w:w="8806" w:type="dxa"/>
          </w:tcPr>
          <w:p w:rsidR="00A06C74" w:rsidRPr="002A46F2" w:rsidRDefault="00A06C74" w:rsidP="00A06C74">
            <w:pPr>
              <w:spacing w:line="240" w:lineRule="auto"/>
              <w:rPr>
                <w:rFonts w:ascii="Times New Roman" w:hAnsi="Times New Roman" w:cs="Times New Roman"/>
                <w:sz w:val="16"/>
                <w:szCs w:val="16"/>
              </w:rPr>
            </w:pPr>
            <w:r w:rsidRPr="002A46F2">
              <w:rPr>
                <w:rFonts w:ascii="Times New Roman" w:eastAsia="Calibri" w:hAnsi="Times New Roman" w:cs="Times New Roman"/>
                <w:bCs/>
                <w:sz w:val="16"/>
                <w:szCs w:val="16"/>
              </w:rPr>
              <w:t>This course meets the Practical Arts graduation requirement as well as the online class requirement for grades 9-11.  It is also an entry requirement to Digital and Web tracks of study.</w:t>
            </w:r>
          </w:p>
        </w:tc>
      </w:tr>
    </w:tbl>
    <w:p w:rsidR="005F64F3" w:rsidRPr="00F524B7" w:rsidRDefault="005F64F3" w:rsidP="00914DE9">
      <w:pPr>
        <w:spacing w:after="0" w:line="240" w:lineRule="auto"/>
        <w:rPr>
          <w:rFonts w:ascii="Arial" w:eastAsia="Calibri" w:hAnsi="Arial" w:cs="Arial"/>
          <w:b/>
          <w:bCs/>
          <w:sz w:val="24"/>
          <w:szCs w:val="24"/>
          <w:u w:val="single"/>
        </w:rPr>
      </w:pPr>
    </w:p>
    <w:tbl>
      <w:tblPr>
        <w:tblStyle w:val="TableGrid"/>
        <w:tblW w:w="0" w:type="auto"/>
        <w:tblLook w:val="04A0" w:firstRow="1" w:lastRow="0" w:firstColumn="1" w:lastColumn="0" w:noHBand="0" w:noVBand="1"/>
      </w:tblPr>
      <w:tblGrid>
        <w:gridCol w:w="1984"/>
        <w:gridCol w:w="8806"/>
      </w:tblGrid>
      <w:tr w:rsidR="00FD50CD" w:rsidRPr="002A46F2" w:rsidTr="002D7D47">
        <w:trPr>
          <w:trHeight w:val="341"/>
        </w:trPr>
        <w:tc>
          <w:tcPr>
            <w:tcW w:w="10790" w:type="dxa"/>
            <w:gridSpan w:val="2"/>
            <w:vAlign w:val="center"/>
          </w:tcPr>
          <w:p w:rsidR="00FD50CD" w:rsidRPr="002A46F2" w:rsidRDefault="00FD50CD" w:rsidP="002D7D47">
            <w:pPr>
              <w:spacing w:line="240" w:lineRule="auto"/>
              <w:rPr>
                <w:rFonts w:ascii="Times New Roman" w:hAnsi="Times New Roman" w:cs="Times New Roman"/>
                <w:b/>
                <w:sz w:val="16"/>
                <w:szCs w:val="16"/>
              </w:rPr>
            </w:pPr>
            <w:r>
              <w:rPr>
                <w:rFonts w:ascii="Times New Roman" w:hAnsi="Times New Roman" w:cs="Times New Roman"/>
                <w:b/>
                <w:sz w:val="16"/>
                <w:szCs w:val="16"/>
              </w:rPr>
              <w:t>Information Tech Asst. (Dual Enrollment course for Digital Information Technology)</w:t>
            </w:r>
          </w:p>
        </w:tc>
      </w:tr>
      <w:tr w:rsidR="00FD50CD" w:rsidRPr="002A46F2" w:rsidTr="002D7D47">
        <w:trPr>
          <w:trHeight w:val="269"/>
        </w:trPr>
        <w:tc>
          <w:tcPr>
            <w:tcW w:w="1984" w:type="dxa"/>
            <w:vAlign w:val="center"/>
          </w:tcPr>
          <w:p w:rsidR="00FD50CD" w:rsidRPr="002A46F2" w:rsidRDefault="00FD50CD" w:rsidP="002D7D47">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Number</w:t>
            </w:r>
          </w:p>
        </w:tc>
        <w:tc>
          <w:tcPr>
            <w:tcW w:w="8806" w:type="dxa"/>
          </w:tcPr>
          <w:p w:rsidR="00FD50CD" w:rsidRPr="002A46F2" w:rsidRDefault="00FD50CD" w:rsidP="002D7D47">
            <w:pPr>
              <w:spacing w:line="240" w:lineRule="auto"/>
              <w:rPr>
                <w:rFonts w:ascii="Times New Roman" w:hAnsi="Times New Roman" w:cs="Times New Roman"/>
                <w:sz w:val="16"/>
                <w:szCs w:val="16"/>
              </w:rPr>
            </w:pPr>
            <w:r>
              <w:rPr>
                <w:rFonts w:ascii="Times New Roman" w:hAnsi="Times New Roman" w:cs="Times New Roman"/>
                <w:color w:val="000000"/>
                <w:sz w:val="16"/>
                <w:szCs w:val="16"/>
              </w:rPr>
              <w:t>OTA0040</w:t>
            </w:r>
          </w:p>
        </w:tc>
      </w:tr>
      <w:tr w:rsidR="00FD50CD" w:rsidRPr="002A46F2" w:rsidTr="002D7D47">
        <w:trPr>
          <w:trHeight w:val="278"/>
        </w:trPr>
        <w:tc>
          <w:tcPr>
            <w:tcW w:w="1984" w:type="dxa"/>
            <w:vAlign w:val="center"/>
          </w:tcPr>
          <w:p w:rsidR="00FD50CD" w:rsidRPr="002A46F2" w:rsidRDefault="00FD50CD" w:rsidP="002D7D47">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Grade Level</w:t>
            </w:r>
          </w:p>
        </w:tc>
        <w:tc>
          <w:tcPr>
            <w:tcW w:w="8806" w:type="dxa"/>
          </w:tcPr>
          <w:p w:rsidR="00FD50CD" w:rsidRPr="002A46F2" w:rsidRDefault="00FD50CD" w:rsidP="002D7D47">
            <w:pPr>
              <w:spacing w:line="240" w:lineRule="auto"/>
              <w:rPr>
                <w:rFonts w:ascii="Times New Roman" w:hAnsi="Times New Roman" w:cs="Times New Roman"/>
                <w:sz w:val="16"/>
                <w:szCs w:val="16"/>
              </w:rPr>
            </w:pPr>
            <w:r w:rsidRPr="002A46F2">
              <w:rPr>
                <w:rFonts w:ascii="Times New Roman" w:hAnsi="Times New Roman" w:cs="Times New Roman"/>
                <w:sz w:val="16"/>
                <w:szCs w:val="16"/>
              </w:rPr>
              <w:t>9, 10, 11, 12</w:t>
            </w:r>
          </w:p>
        </w:tc>
      </w:tr>
      <w:tr w:rsidR="00FD50CD" w:rsidRPr="002A46F2" w:rsidTr="002D7D47">
        <w:tc>
          <w:tcPr>
            <w:tcW w:w="1984" w:type="dxa"/>
            <w:vAlign w:val="center"/>
          </w:tcPr>
          <w:p w:rsidR="00FD50CD" w:rsidRPr="002A46F2" w:rsidRDefault="00FD50CD" w:rsidP="002D7D47">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Length</w:t>
            </w:r>
          </w:p>
        </w:tc>
        <w:tc>
          <w:tcPr>
            <w:tcW w:w="8806" w:type="dxa"/>
          </w:tcPr>
          <w:p w:rsidR="00FD50CD" w:rsidRPr="002A46F2" w:rsidRDefault="00FD50CD" w:rsidP="002D7D47">
            <w:pPr>
              <w:spacing w:line="240" w:lineRule="auto"/>
              <w:rPr>
                <w:rFonts w:ascii="Times New Roman" w:hAnsi="Times New Roman" w:cs="Times New Roman"/>
                <w:sz w:val="16"/>
                <w:szCs w:val="16"/>
              </w:rPr>
            </w:pPr>
            <w:r w:rsidRPr="002A46F2">
              <w:rPr>
                <w:rFonts w:ascii="Times New Roman" w:hAnsi="Times New Roman" w:cs="Times New Roman"/>
                <w:sz w:val="16"/>
                <w:szCs w:val="16"/>
              </w:rPr>
              <w:t>Year</w:t>
            </w:r>
          </w:p>
        </w:tc>
      </w:tr>
      <w:tr w:rsidR="00FD50CD" w:rsidRPr="002A46F2" w:rsidTr="002D7D47">
        <w:trPr>
          <w:trHeight w:val="332"/>
        </w:trPr>
        <w:tc>
          <w:tcPr>
            <w:tcW w:w="1984" w:type="dxa"/>
            <w:vAlign w:val="center"/>
          </w:tcPr>
          <w:p w:rsidR="00FD50CD" w:rsidRPr="002A46F2" w:rsidRDefault="00FD50CD" w:rsidP="002D7D47">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Graduation Area</w:t>
            </w:r>
          </w:p>
        </w:tc>
        <w:tc>
          <w:tcPr>
            <w:tcW w:w="8806" w:type="dxa"/>
          </w:tcPr>
          <w:p w:rsidR="00FD50CD" w:rsidRPr="002A46F2" w:rsidRDefault="00FD50CD" w:rsidP="002D7D47">
            <w:pPr>
              <w:spacing w:line="240" w:lineRule="auto"/>
              <w:rPr>
                <w:rFonts w:ascii="Times New Roman" w:hAnsi="Times New Roman" w:cs="Times New Roman"/>
                <w:sz w:val="16"/>
                <w:szCs w:val="16"/>
              </w:rPr>
            </w:pPr>
            <w:r w:rsidRPr="002A46F2">
              <w:rPr>
                <w:rFonts w:ascii="Times New Roman" w:hAnsi="Times New Roman" w:cs="Times New Roman"/>
                <w:sz w:val="16"/>
                <w:szCs w:val="16"/>
              </w:rPr>
              <w:t>Practical Arts/Electives</w:t>
            </w:r>
          </w:p>
        </w:tc>
      </w:tr>
      <w:tr w:rsidR="00FD50CD" w:rsidRPr="002A46F2" w:rsidTr="002D7D47">
        <w:trPr>
          <w:trHeight w:val="260"/>
        </w:trPr>
        <w:tc>
          <w:tcPr>
            <w:tcW w:w="1984" w:type="dxa"/>
            <w:vAlign w:val="center"/>
          </w:tcPr>
          <w:p w:rsidR="00FD50CD" w:rsidRPr="002A46F2" w:rsidRDefault="00FD50CD" w:rsidP="002D7D47">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Lab Fee</w:t>
            </w:r>
          </w:p>
        </w:tc>
        <w:tc>
          <w:tcPr>
            <w:tcW w:w="8806" w:type="dxa"/>
          </w:tcPr>
          <w:p w:rsidR="00FD50CD" w:rsidRPr="002A46F2" w:rsidRDefault="00FD50CD" w:rsidP="002D7D47">
            <w:pPr>
              <w:spacing w:line="240" w:lineRule="auto"/>
              <w:rPr>
                <w:rFonts w:ascii="Times New Roman" w:hAnsi="Times New Roman" w:cs="Times New Roman"/>
                <w:sz w:val="16"/>
                <w:szCs w:val="16"/>
              </w:rPr>
            </w:pPr>
            <w:r w:rsidRPr="002A46F2">
              <w:rPr>
                <w:rFonts w:ascii="Times New Roman" w:hAnsi="Times New Roman" w:cs="Times New Roman"/>
                <w:sz w:val="16"/>
                <w:szCs w:val="16"/>
              </w:rPr>
              <w:t>$10.00</w:t>
            </w:r>
          </w:p>
        </w:tc>
      </w:tr>
      <w:tr w:rsidR="00FD50CD" w:rsidRPr="002A46F2" w:rsidTr="002D7D47">
        <w:trPr>
          <w:trHeight w:val="260"/>
        </w:trPr>
        <w:tc>
          <w:tcPr>
            <w:tcW w:w="1984" w:type="dxa"/>
            <w:vAlign w:val="center"/>
          </w:tcPr>
          <w:p w:rsidR="00FD50CD" w:rsidRPr="002A46F2" w:rsidRDefault="00FD50CD" w:rsidP="002D7D47">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Prerequisites</w:t>
            </w:r>
          </w:p>
        </w:tc>
        <w:tc>
          <w:tcPr>
            <w:tcW w:w="8806" w:type="dxa"/>
          </w:tcPr>
          <w:p w:rsidR="00FD50CD" w:rsidRPr="002A46F2" w:rsidRDefault="00FD50CD" w:rsidP="00994EEA">
            <w:pPr>
              <w:spacing w:line="240" w:lineRule="auto"/>
              <w:rPr>
                <w:rFonts w:ascii="Times New Roman" w:hAnsi="Times New Roman" w:cs="Times New Roman"/>
                <w:sz w:val="16"/>
                <w:szCs w:val="16"/>
              </w:rPr>
            </w:pPr>
            <w:r>
              <w:rPr>
                <w:rFonts w:ascii="Times New Roman" w:hAnsi="Times New Roman" w:cs="Times New Roman"/>
                <w:sz w:val="16"/>
                <w:szCs w:val="16"/>
              </w:rPr>
              <w:t xml:space="preserve">GPA </w:t>
            </w:r>
            <w:r w:rsidR="00994EEA">
              <w:rPr>
                <w:rFonts w:ascii="Times New Roman" w:hAnsi="Times New Roman" w:cs="Times New Roman"/>
                <w:sz w:val="16"/>
                <w:szCs w:val="16"/>
              </w:rPr>
              <w:t>3</w:t>
            </w:r>
            <w:r>
              <w:rPr>
                <w:rFonts w:ascii="Times New Roman" w:hAnsi="Times New Roman" w:cs="Times New Roman"/>
                <w:sz w:val="16"/>
                <w:szCs w:val="16"/>
              </w:rPr>
              <w:t>.0</w:t>
            </w:r>
            <w:r w:rsidR="0071541D">
              <w:rPr>
                <w:rFonts w:ascii="Times New Roman" w:hAnsi="Times New Roman" w:cs="Times New Roman"/>
                <w:sz w:val="16"/>
                <w:szCs w:val="16"/>
              </w:rPr>
              <w:t xml:space="preserve"> </w:t>
            </w:r>
            <w:r w:rsidR="0071541D" w:rsidRPr="0071541D">
              <w:rPr>
                <w:rFonts w:ascii="Times New Roman" w:hAnsi="Times New Roman" w:cs="Times New Roman"/>
                <w:b/>
                <w:sz w:val="16"/>
                <w:szCs w:val="16"/>
              </w:rPr>
              <w:t xml:space="preserve">Max student enrollment: </w:t>
            </w:r>
            <w:r w:rsidR="0071541D">
              <w:rPr>
                <w:rFonts w:ascii="Times New Roman" w:hAnsi="Times New Roman" w:cs="Times New Roman"/>
                <w:b/>
                <w:sz w:val="16"/>
                <w:szCs w:val="16"/>
              </w:rPr>
              <w:t>30</w:t>
            </w:r>
            <w:r w:rsidR="0071541D" w:rsidRPr="0071541D">
              <w:rPr>
                <w:rFonts w:ascii="Times New Roman" w:hAnsi="Times New Roman" w:cs="Times New Roman"/>
                <w:b/>
                <w:sz w:val="16"/>
                <w:szCs w:val="16"/>
              </w:rPr>
              <w:t xml:space="preserve"> students</w:t>
            </w:r>
          </w:p>
        </w:tc>
      </w:tr>
      <w:tr w:rsidR="00FD50CD" w:rsidRPr="002A46F2" w:rsidTr="002D7D47">
        <w:trPr>
          <w:trHeight w:val="503"/>
        </w:trPr>
        <w:tc>
          <w:tcPr>
            <w:tcW w:w="1984" w:type="dxa"/>
          </w:tcPr>
          <w:p w:rsidR="00FD50CD" w:rsidRPr="002A46F2" w:rsidRDefault="00FD50CD" w:rsidP="002D7D47">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Description</w:t>
            </w:r>
          </w:p>
        </w:tc>
        <w:tc>
          <w:tcPr>
            <w:tcW w:w="8806" w:type="dxa"/>
          </w:tcPr>
          <w:p w:rsidR="00FD50CD" w:rsidRPr="002A46F2" w:rsidRDefault="00FD50CD" w:rsidP="002D7D47">
            <w:pPr>
              <w:spacing w:line="240" w:lineRule="auto"/>
              <w:rPr>
                <w:rFonts w:ascii="Times New Roman" w:hAnsi="Times New Roman" w:cs="Times New Roman"/>
                <w:sz w:val="16"/>
                <w:szCs w:val="16"/>
              </w:rPr>
            </w:pPr>
            <w:r w:rsidRPr="002A46F2">
              <w:rPr>
                <w:rFonts w:ascii="Times New Roman" w:eastAsia="Calibri" w:hAnsi="Times New Roman" w:cs="Times New Roman"/>
                <w:bCs/>
                <w:sz w:val="16"/>
                <w:szCs w:val="16"/>
              </w:rPr>
              <w:t>This course meets the Practical Arts graduation requirement as well as the online class requirement for grades 9-11.  It is also an entry requirement to Digital and Web tracks of study.</w:t>
            </w:r>
          </w:p>
        </w:tc>
      </w:tr>
    </w:tbl>
    <w:p w:rsidR="002D7D47" w:rsidRDefault="002D7D47">
      <w:pPr>
        <w:spacing w:after="0" w:line="240" w:lineRule="auto"/>
        <w:rPr>
          <w:rFonts w:ascii="Arial" w:hAnsi="Arial" w:cs="Arial"/>
        </w:rPr>
      </w:pPr>
    </w:p>
    <w:tbl>
      <w:tblPr>
        <w:tblStyle w:val="TableGrid"/>
        <w:tblW w:w="0" w:type="auto"/>
        <w:tblLook w:val="04A0" w:firstRow="1" w:lastRow="0" w:firstColumn="1" w:lastColumn="0" w:noHBand="0" w:noVBand="1"/>
      </w:tblPr>
      <w:tblGrid>
        <w:gridCol w:w="1984"/>
        <w:gridCol w:w="8806"/>
      </w:tblGrid>
      <w:tr w:rsidR="002D7D47" w:rsidRPr="002A46F2" w:rsidTr="002D7D47">
        <w:trPr>
          <w:trHeight w:val="341"/>
        </w:trPr>
        <w:tc>
          <w:tcPr>
            <w:tcW w:w="10790" w:type="dxa"/>
            <w:gridSpan w:val="2"/>
            <w:vAlign w:val="center"/>
          </w:tcPr>
          <w:p w:rsidR="002D7D47" w:rsidRPr="002A46F2" w:rsidRDefault="002176BD" w:rsidP="002D7D47">
            <w:pPr>
              <w:spacing w:line="240" w:lineRule="auto"/>
              <w:rPr>
                <w:rFonts w:ascii="Times New Roman" w:hAnsi="Times New Roman" w:cs="Times New Roman"/>
                <w:b/>
                <w:sz w:val="16"/>
                <w:szCs w:val="16"/>
              </w:rPr>
            </w:pPr>
            <w:r>
              <w:rPr>
                <w:rFonts w:ascii="Times New Roman" w:hAnsi="Times New Roman" w:cs="Times New Roman"/>
                <w:b/>
                <w:sz w:val="16"/>
                <w:szCs w:val="16"/>
              </w:rPr>
              <w:t xml:space="preserve">Digital Photography I </w:t>
            </w:r>
          </w:p>
        </w:tc>
      </w:tr>
      <w:tr w:rsidR="002176BD" w:rsidRPr="002A46F2" w:rsidTr="002D7D47">
        <w:trPr>
          <w:trHeight w:val="269"/>
        </w:trPr>
        <w:tc>
          <w:tcPr>
            <w:tcW w:w="1984" w:type="dxa"/>
            <w:vAlign w:val="center"/>
          </w:tcPr>
          <w:p w:rsidR="002176BD" w:rsidRPr="002A46F2" w:rsidRDefault="002176BD" w:rsidP="002176BD">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Number</w:t>
            </w:r>
          </w:p>
        </w:tc>
        <w:tc>
          <w:tcPr>
            <w:tcW w:w="8806" w:type="dxa"/>
          </w:tcPr>
          <w:p w:rsidR="002176BD" w:rsidRPr="002A46F2" w:rsidRDefault="002176BD" w:rsidP="002176BD">
            <w:pPr>
              <w:spacing w:line="240" w:lineRule="auto"/>
              <w:rPr>
                <w:rFonts w:ascii="Times New Roman" w:hAnsi="Times New Roman" w:cs="Times New Roman"/>
                <w:sz w:val="16"/>
                <w:szCs w:val="16"/>
              </w:rPr>
            </w:pPr>
            <w:r>
              <w:rPr>
                <w:rFonts w:ascii="Times New Roman" w:hAnsi="Times New Roman" w:cs="Times New Roman"/>
                <w:color w:val="000000"/>
                <w:sz w:val="16"/>
                <w:szCs w:val="16"/>
              </w:rPr>
              <w:t>82013100</w:t>
            </w:r>
          </w:p>
        </w:tc>
      </w:tr>
      <w:tr w:rsidR="002176BD" w:rsidRPr="002A46F2" w:rsidTr="002D7D47">
        <w:trPr>
          <w:trHeight w:val="278"/>
        </w:trPr>
        <w:tc>
          <w:tcPr>
            <w:tcW w:w="1984" w:type="dxa"/>
            <w:vAlign w:val="center"/>
          </w:tcPr>
          <w:p w:rsidR="002176BD" w:rsidRPr="002A46F2" w:rsidRDefault="002176BD" w:rsidP="002176BD">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Grade Level</w:t>
            </w:r>
          </w:p>
        </w:tc>
        <w:tc>
          <w:tcPr>
            <w:tcW w:w="8806" w:type="dxa"/>
          </w:tcPr>
          <w:p w:rsidR="002176BD" w:rsidRPr="002A46F2" w:rsidRDefault="002176BD" w:rsidP="002176BD">
            <w:pPr>
              <w:spacing w:line="240" w:lineRule="auto"/>
              <w:rPr>
                <w:rFonts w:ascii="Times New Roman" w:hAnsi="Times New Roman" w:cs="Times New Roman"/>
                <w:sz w:val="16"/>
                <w:szCs w:val="16"/>
              </w:rPr>
            </w:pPr>
            <w:r w:rsidRPr="002A46F2">
              <w:rPr>
                <w:rFonts w:ascii="Times New Roman" w:hAnsi="Times New Roman" w:cs="Times New Roman"/>
                <w:sz w:val="16"/>
                <w:szCs w:val="16"/>
              </w:rPr>
              <w:t>10, 11, 12</w:t>
            </w:r>
          </w:p>
        </w:tc>
      </w:tr>
      <w:tr w:rsidR="002176BD" w:rsidRPr="002A46F2" w:rsidTr="002D7D47">
        <w:tc>
          <w:tcPr>
            <w:tcW w:w="1984" w:type="dxa"/>
            <w:vAlign w:val="center"/>
          </w:tcPr>
          <w:p w:rsidR="002176BD" w:rsidRPr="002A46F2" w:rsidRDefault="002176BD" w:rsidP="002176BD">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Length</w:t>
            </w:r>
          </w:p>
        </w:tc>
        <w:tc>
          <w:tcPr>
            <w:tcW w:w="8806" w:type="dxa"/>
          </w:tcPr>
          <w:p w:rsidR="002176BD" w:rsidRPr="002A46F2" w:rsidRDefault="002176BD" w:rsidP="002176BD">
            <w:pPr>
              <w:spacing w:line="240" w:lineRule="auto"/>
              <w:rPr>
                <w:rFonts w:ascii="Times New Roman" w:hAnsi="Times New Roman" w:cs="Times New Roman"/>
                <w:sz w:val="16"/>
                <w:szCs w:val="16"/>
              </w:rPr>
            </w:pPr>
            <w:r w:rsidRPr="002A46F2">
              <w:rPr>
                <w:rFonts w:ascii="Times New Roman" w:hAnsi="Times New Roman" w:cs="Times New Roman"/>
                <w:sz w:val="16"/>
                <w:szCs w:val="16"/>
              </w:rPr>
              <w:t>Year</w:t>
            </w:r>
          </w:p>
        </w:tc>
      </w:tr>
      <w:tr w:rsidR="002176BD" w:rsidRPr="002A46F2" w:rsidTr="002D7D47">
        <w:trPr>
          <w:trHeight w:val="332"/>
        </w:trPr>
        <w:tc>
          <w:tcPr>
            <w:tcW w:w="1984" w:type="dxa"/>
            <w:vAlign w:val="center"/>
          </w:tcPr>
          <w:p w:rsidR="002176BD" w:rsidRPr="002A46F2" w:rsidRDefault="002176BD" w:rsidP="002176BD">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Graduation Area</w:t>
            </w:r>
          </w:p>
        </w:tc>
        <w:tc>
          <w:tcPr>
            <w:tcW w:w="8806" w:type="dxa"/>
          </w:tcPr>
          <w:p w:rsidR="002176BD" w:rsidRPr="002A46F2" w:rsidRDefault="002176BD" w:rsidP="002176BD">
            <w:pPr>
              <w:spacing w:line="240" w:lineRule="auto"/>
              <w:rPr>
                <w:rFonts w:ascii="Times New Roman" w:hAnsi="Times New Roman" w:cs="Times New Roman"/>
                <w:sz w:val="16"/>
                <w:szCs w:val="16"/>
              </w:rPr>
            </w:pPr>
            <w:r w:rsidRPr="002A46F2">
              <w:rPr>
                <w:rFonts w:ascii="Times New Roman" w:hAnsi="Times New Roman" w:cs="Times New Roman"/>
                <w:sz w:val="16"/>
                <w:szCs w:val="16"/>
              </w:rPr>
              <w:t>Practical Arts/Electives</w:t>
            </w:r>
          </w:p>
        </w:tc>
      </w:tr>
      <w:tr w:rsidR="002176BD" w:rsidRPr="002A46F2" w:rsidTr="002D7D47">
        <w:trPr>
          <w:trHeight w:val="260"/>
        </w:trPr>
        <w:tc>
          <w:tcPr>
            <w:tcW w:w="1984" w:type="dxa"/>
            <w:vAlign w:val="center"/>
          </w:tcPr>
          <w:p w:rsidR="002176BD" w:rsidRPr="002A46F2" w:rsidRDefault="002176BD" w:rsidP="002176BD">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Lab Fee</w:t>
            </w:r>
          </w:p>
        </w:tc>
        <w:tc>
          <w:tcPr>
            <w:tcW w:w="8806" w:type="dxa"/>
          </w:tcPr>
          <w:p w:rsidR="002176BD" w:rsidRPr="002A46F2" w:rsidRDefault="002176BD" w:rsidP="002176BD">
            <w:pPr>
              <w:spacing w:line="240" w:lineRule="auto"/>
              <w:rPr>
                <w:rFonts w:ascii="Times New Roman" w:hAnsi="Times New Roman" w:cs="Times New Roman"/>
                <w:sz w:val="16"/>
                <w:szCs w:val="16"/>
              </w:rPr>
            </w:pPr>
            <w:r w:rsidRPr="002A46F2">
              <w:rPr>
                <w:rFonts w:ascii="Times New Roman" w:hAnsi="Times New Roman" w:cs="Times New Roman"/>
                <w:sz w:val="16"/>
                <w:szCs w:val="16"/>
              </w:rPr>
              <w:t>$10.00</w:t>
            </w:r>
          </w:p>
        </w:tc>
      </w:tr>
      <w:tr w:rsidR="002176BD" w:rsidRPr="002A46F2" w:rsidTr="002D7D47">
        <w:trPr>
          <w:trHeight w:val="260"/>
        </w:trPr>
        <w:tc>
          <w:tcPr>
            <w:tcW w:w="1984" w:type="dxa"/>
            <w:vAlign w:val="center"/>
          </w:tcPr>
          <w:p w:rsidR="002176BD" w:rsidRPr="002A46F2" w:rsidRDefault="002176BD" w:rsidP="002176BD">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Prerequisites</w:t>
            </w:r>
          </w:p>
        </w:tc>
        <w:tc>
          <w:tcPr>
            <w:tcW w:w="8806" w:type="dxa"/>
          </w:tcPr>
          <w:p w:rsidR="002176BD" w:rsidRPr="002A46F2" w:rsidRDefault="002176BD" w:rsidP="002176BD">
            <w:pPr>
              <w:spacing w:line="240" w:lineRule="auto"/>
              <w:rPr>
                <w:rFonts w:ascii="Times New Roman" w:hAnsi="Times New Roman" w:cs="Times New Roman"/>
                <w:sz w:val="16"/>
                <w:szCs w:val="16"/>
              </w:rPr>
            </w:pPr>
            <w:r>
              <w:rPr>
                <w:rFonts w:ascii="Times New Roman" w:hAnsi="Times New Roman" w:cs="Times New Roman"/>
                <w:sz w:val="16"/>
                <w:szCs w:val="16"/>
              </w:rPr>
              <w:t>Digital Information Technology</w:t>
            </w:r>
          </w:p>
        </w:tc>
      </w:tr>
      <w:tr w:rsidR="002176BD" w:rsidRPr="002A46F2" w:rsidTr="002D7D47">
        <w:trPr>
          <w:trHeight w:val="503"/>
        </w:trPr>
        <w:tc>
          <w:tcPr>
            <w:tcW w:w="1984" w:type="dxa"/>
          </w:tcPr>
          <w:p w:rsidR="002176BD" w:rsidRPr="002A46F2" w:rsidRDefault="002176BD" w:rsidP="002176BD">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Description</w:t>
            </w:r>
          </w:p>
        </w:tc>
        <w:tc>
          <w:tcPr>
            <w:tcW w:w="8806" w:type="dxa"/>
          </w:tcPr>
          <w:p w:rsidR="002176BD" w:rsidRPr="002176BD" w:rsidRDefault="002176BD" w:rsidP="002176BD">
            <w:pPr>
              <w:spacing w:beforeLines="1" w:before="2" w:afterLines="1" w:after="2"/>
              <w:rPr>
                <w:rFonts w:ascii="Times New Roman" w:hAnsi="Times New Roman" w:cs="Times New Roman"/>
                <w:bCs/>
                <w:sz w:val="16"/>
                <w:szCs w:val="16"/>
              </w:rPr>
            </w:pPr>
            <w:r w:rsidRPr="006C1795">
              <w:rPr>
                <w:rFonts w:ascii="Times New Roman" w:hAnsi="Times New Roman" w:cs="Times New Roman"/>
                <w:bCs/>
                <w:sz w:val="16"/>
                <w:szCs w:val="16"/>
              </w:rPr>
              <w:t>This course provides competencies in photographic history, the production process, intellectual property rights, camera systems, support equipment, basic photogr</w:t>
            </w:r>
            <w:r>
              <w:rPr>
                <w:rFonts w:ascii="Times New Roman" w:hAnsi="Times New Roman" w:cs="Times New Roman"/>
                <w:bCs/>
                <w:sz w:val="16"/>
                <w:szCs w:val="16"/>
              </w:rPr>
              <w:t>aphy and workflow applications.</w:t>
            </w:r>
          </w:p>
        </w:tc>
      </w:tr>
    </w:tbl>
    <w:p w:rsidR="000E03F5" w:rsidRDefault="00BD379E">
      <w:pPr>
        <w:spacing w:after="0" w:line="240" w:lineRule="auto"/>
        <w:rPr>
          <w:rFonts w:ascii="Arial" w:hAnsi="Arial" w:cs="Arial"/>
        </w:rPr>
      </w:pPr>
      <w:r>
        <w:rPr>
          <w:rFonts w:ascii="Arial" w:hAnsi="Arial" w:cs="Arial"/>
        </w:rPr>
        <w:br w:type="page"/>
      </w:r>
    </w:p>
    <w:tbl>
      <w:tblPr>
        <w:tblStyle w:val="TableGrid"/>
        <w:tblpPr w:leftFromText="180" w:rightFromText="180" w:vertAnchor="text" w:horzAnchor="margin" w:tblpY="299"/>
        <w:tblW w:w="0" w:type="auto"/>
        <w:tblLook w:val="04A0" w:firstRow="1" w:lastRow="0" w:firstColumn="1" w:lastColumn="0" w:noHBand="0" w:noVBand="1"/>
      </w:tblPr>
      <w:tblGrid>
        <w:gridCol w:w="2041"/>
        <w:gridCol w:w="8749"/>
      </w:tblGrid>
      <w:tr w:rsidR="000E03F5" w:rsidRPr="002A46F2" w:rsidTr="000E03F5">
        <w:trPr>
          <w:trHeight w:val="409"/>
        </w:trPr>
        <w:tc>
          <w:tcPr>
            <w:tcW w:w="10790" w:type="dxa"/>
            <w:gridSpan w:val="2"/>
            <w:vAlign w:val="center"/>
          </w:tcPr>
          <w:p w:rsidR="000E03F5" w:rsidRPr="002A46F2" w:rsidRDefault="000E03F5" w:rsidP="000E03F5">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lastRenderedPageBreak/>
              <w:t>Child Development and Family Dynamics</w:t>
            </w:r>
          </w:p>
        </w:tc>
      </w:tr>
      <w:tr w:rsidR="000E03F5" w:rsidRPr="002A46F2" w:rsidTr="000E03F5">
        <w:trPr>
          <w:trHeight w:val="365"/>
        </w:trPr>
        <w:tc>
          <w:tcPr>
            <w:tcW w:w="2041" w:type="dxa"/>
            <w:vAlign w:val="center"/>
          </w:tcPr>
          <w:p w:rsidR="000E03F5" w:rsidRPr="002A46F2" w:rsidRDefault="000E03F5" w:rsidP="000E03F5">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Number</w:t>
            </w:r>
          </w:p>
        </w:tc>
        <w:tc>
          <w:tcPr>
            <w:tcW w:w="8749" w:type="dxa"/>
          </w:tcPr>
          <w:p w:rsidR="000E03F5" w:rsidRPr="002A46F2" w:rsidRDefault="000E03F5" w:rsidP="000E03F5">
            <w:pPr>
              <w:autoSpaceDE w:val="0"/>
              <w:autoSpaceDN w:val="0"/>
              <w:adjustRightInd w:val="0"/>
              <w:spacing w:after="0" w:line="240" w:lineRule="auto"/>
              <w:rPr>
                <w:rFonts w:ascii="Times New Roman" w:hAnsi="Times New Roman" w:cs="Times New Roman"/>
                <w:color w:val="000000"/>
                <w:sz w:val="16"/>
                <w:szCs w:val="16"/>
              </w:rPr>
            </w:pPr>
            <w:r w:rsidRPr="002A46F2">
              <w:rPr>
                <w:rFonts w:ascii="Times New Roman" w:hAnsi="Times New Roman" w:cs="Times New Roman"/>
                <w:color w:val="000000"/>
                <w:sz w:val="16"/>
                <w:szCs w:val="16"/>
              </w:rPr>
              <w:t>85003100</w:t>
            </w:r>
          </w:p>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85003450</w:t>
            </w:r>
          </w:p>
        </w:tc>
      </w:tr>
      <w:tr w:rsidR="000E03F5" w:rsidRPr="002A46F2" w:rsidTr="000E03F5">
        <w:trPr>
          <w:trHeight w:val="380"/>
        </w:trPr>
        <w:tc>
          <w:tcPr>
            <w:tcW w:w="2041" w:type="dxa"/>
            <w:vAlign w:val="center"/>
          </w:tcPr>
          <w:p w:rsidR="000E03F5" w:rsidRPr="002A46F2" w:rsidRDefault="000E03F5" w:rsidP="000E03F5">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Grade Level</w:t>
            </w:r>
          </w:p>
        </w:tc>
        <w:tc>
          <w:tcPr>
            <w:tcW w:w="8749" w:type="dxa"/>
          </w:tcPr>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10, 11, 12 </w:t>
            </w:r>
          </w:p>
        </w:tc>
      </w:tr>
      <w:tr w:rsidR="000E03F5" w:rsidRPr="002A46F2" w:rsidTr="000E03F5">
        <w:trPr>
          <w:trHeight w:val="346"/>
        </w:trPr>
        <w:tc>
          <w:tcPr>
            <w:tcW w:w="2041" w:type="dxa"/>
            <w:vAlign w:val="center"/>
          </w:tcPr>
          <w:p w:rsidR="000E03F5" w:rsidRPr="002A46F2" w:rsidRDefault="000E03F5" w:rsidP="000E03F5">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Length</w:t>
            </w:r>
          </w:p>
        </w:tc>
        <w:tc>
          <w:tcPr>
            <w:tcW w:w="8749" w:type="dxa"/>
          </w:tcPr>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Year   </w:t>
            </w:r>
          </w:p>
        </w:tc>
      </w:tr>
      <w:tr w:rsidR="000E03F5" w:rsidRPr="002A46F2" w:rsidTr="000E03F5">
        <w:trPr>
          <w:trHeight w:val="395"/>
        </w:trPr>
        <w:tc>
          <w:tcPr>
            <w:tcW w:w="2041" w:type="dxa"/>
            <w:vAlign w:val="center"/>
          </w:tcPr>
          <w:p w:rsidR="000E03F5" w:rsidRPr="002A46F2" w:rsidRDefault="000E03F5" w:rsidP="000E03F5">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Graduation Area</w:t>
            </w:r>
          </w:p>
        </w:tc>
        <w:tc>
          <w:tcPr>
            <w:tcW w:w="8749" w:type="dxa"/>
          </w:tcPr>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Elective </w:t>
            </w:r>
          </w:p>
        </w:tc>
      </w:tr>
      <w:tr w:rsidR="000E03F5" w:rsidRPr="002A46F2" w:rsidTr="000E03F5">
        <w:trPr>
          <w:trHeight w:val="380"/>
        </w:trPr>
        <w:tc>
          <w:tcPr>
            <w:tcW w:w="2041" w:type="dxa"/>
            <w:vAlign w:val="center"/>
          </w:tcPr>
          <w:p w:rsidR="000E03F5" w:rsidRPr="002A46F2" w:rsidRDefault="000E03F5" w:rsidP="000E03F5">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Lab Fee</w:t>
            </w:r>
          </w:p>
        </w:tc>
        <w:tc>
          <w:tcPr>
            <w:tcW w:w="8749" w:type="dxa"/>
          </w:tcPr>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sz w:val="16"/>
                <w:szCs w:val="16"/>
              </w:rPr>
              <w:t>$5.00</w:t>
            </w:r>
            <w:r>
              <w:rPr>
                <w:rFonts w:ascii="Times New Roman" w:hAnsi="Times New Roman" w:cs="Times New Roman"/>
                <w:sz w:val="16"/>
                <w:szCs w:val="16"/>
              </w:rPr>
              <w:t>/Term</w:t>
            </w:r>
          </w:p>
        </w:tc>
      </w:tr>
      <w:tr w:rsidR="000E03F5" w:rsidRPr="002A46F2" w:rsidTr="000E03F5">
        <w:trPr>
          <w:trHeight w:val="214"/>
        </w:trPr>
        <w:tc>
          <w:tcPr>
            <w:tcW w:w="2041" w:type="dxa"/>
            <w:vAlign w:val="center"/>
          </w:tcPr>
          <w:p w:rsidR="000E03F5" w:rsidRPr="002A46F2" w:rsidRDefault="000E03F5" w:rsidP="000E03F5">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Prerequisites</w:t>
            </w:r>
          </w:p>
        </w:tc>
        <w:tc>
          <w:tcPr>
            <w:tcW w:w="8749" w:type="dxa"/>
          </w:tcPr>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sz w:val="16"/>
                <w:szCs w:val="16"/>
              </w:rPr>
              <w:t>None</w:t>
            </w:r>
          </w:p>
        </w:tc>
      </w:tr>
      <w:tr w:rsidR="000E03F5" w:rsidRPr="002A46F2" w:rsidTr="000E03F5">
        <w:trPr>
          <w:trHeight w:val="811"/>
        </w:trPr>
        <w:tc>
          <w:tcPr>
            <w:tcW w:w="2041" w:type="dxa"/>
          </w:tcPr>
          <w:p w:rsidR="000E03F5" w:rsidRPr="002A46F2" w:rsidRDefault="000E03F5" w:rsidP="000E03F5">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Description</w:t>
            </w:r>
          </w:p>
        </w:tc>
        <w:tc>
          <w:tcPr>
            <w:tcW w:w="8749" w:type="dxa"/>
          </w:tcPr>
          <w:p w:rsidR="000E03F5" w:rsidRPr="002A46F2" w:rsidRDefault="000E03F5" w:rsidP="000E03F5">
            <w:pPr>
              <w:spacing w:after="0" w:line="240" w:lineRule="auto"/>
              <w:rPr>
                <w:rFonts w:ascii="Times New Roman" w:eastAsia="Times New Roman" w:hAnsi="Times New Roman" w:cs="Times New Roman"/>
                <w:sz w:val="16"/>
                <w:szCs w:val="16"/>
              </w:rPr>
            </w:pPr>
            <w:r w:rsidRPr="002A46F2">
              <w:rPr>
                <w:rFonts w:ascii="Times New Roman" w:eastAsia="Times New Roman" w:hAnsi="Times New Roman" w:cs="Times New Roman"/>
                <w:sz w:val="16"/>
                <w:szCs w:val="16"/>
                <w:u w:val="single"/>
              </w:rPr>
              <w:t>Child Development</w:t>
            </w:r>
            <w:r w:rsidRPr="002A46F2">
              <w:rPr>
                <w:rFonts w:ascii="Times New Roman" w:eastAsia="Times New Roman" w:hAnsi="Times New Roman" w:cs="Times New Roman"/>
                <w:sz w:val="16"/>
                <w:szCs w:val="16"/>
              </w:rPr>
              <w:t xml:space="preserve"> is the study of children in all aspects of development.</w:t>
            </w:r>
          </w:p>
          <w:p w:rsidR="000E03F5" w:rsidRPr="002A46F2" w:rsidRDefault="000E03F5" w:rsidP="000E03F5">
            <w:pPr>
              <w:spacing w:after="0" w:line="240" w:lineRule="auto"/>
              <w:rPr>
                <w:rFonts w:ascii="Times New Roman" w:eastAsia="Times New Roman" w:hAnsi="Times New Roman" w:cs="Times New Roman"/>
                <w:sz w:val="16"/>
                <w:szCs w:val="16"/>
              </w:rPr>
            </w:pPr>
            <w:r w:rsidRPr="002A46F2">
              <w:rPr>
                <w:rFonts w:ascii="Times New Roman" w:eastAsia="Times New Roman" w:hAnsi="Times New Roman" w:cs="Times New Roman"/>
                <w:sz w:val="16"/>
                <w:szCs w:val="16"/>
              </w:rPr>
              <w:t xml:space="preserve">This course prepares students to understand the nature of child development from conception to school age.  This course emphasizes positive development and nurturing of the family at each stage of a child’s growth. </w:t>
            </w:r>
          </w:p>
          <w:p w:rsidR="000E03F5" w:rsidRDefault="000E03F5" w:rsidP="000E03F5">
            <w:pPr>
              <w:spacing w:after="0" w:line="240" w:lineRule="auto"/>
              <w:rPr>
                <w:rFonts w:ascii="Times New Roman" w:eastAsia="Times New Roman" w:hAnsi="Times New Roman" w:cs="Times New Roman"/>
                <w:sz w:val="16"/>
                <w:szCs w:val="16"/>
              </w:rPr>
            </w:pPr>
            <w:r w:rsidRPr="002A46F2">
              <w:rPr>
                <w:rFonts w:ascii="Times New Roman" w:eastAsia="Times New Roman" w:hAnsi="Times New Roman" w:cs="Times New Roman"/>
                <w:sz w:val="16"/>
                <w:szCs w:val="16"/>
                <w:u w:val="single"/>
              </w:rPr>
              <w:t>Family Dynamics</w:t>
            </w:r>
            <w:r w:rsidRPr="002A46F2">
              <w:rPr>
                <w:rFonts w:ascii="Times New Roman" w:eastAsia="Times New Roman" w:hAnsi="Times New Roman" w:cs="Times New Roman"/>
                <w:sz w:val="16"/>
                <w:szCs w:val="16"/>
              </w:rPr>
              <w:t xml:space="preserve"> the purpose of this course is to introduce students to the roles, responsibilities, and relationships essential to functional families.  It is the goal of this course to help students understand nature, function, and significance of human relationships within the family/individual unit.  Course content:  Understanding Sexuality, Understanding Love, Choosing Marriage, Change, Handling Crisis, Communications, Divorce/Remarriages, Older Adults, Death/Dying, Roles/Relationships.</w:t>
            </w:r>
          </w:p>
          <w:p w:rsidR="000E03F5" w:rsidRPr="002A46F2" w:rsidRDefault="000E03F5" w:rsidP="000E03F5">
            <w:pPr>
              <w:spacing w:after="0" w:line="240" w:lineRule="auto"/>
              <w:rPr>
                <w:rFonts w:ascii="Times New Roman" w:eastAsia="Times New Roman" w:hAnsi="Times New Roman" w:cs="Times New Roman"/>
                <w:sz w:val="16"/>
                <w:szCs w:val="16"/>
              </w:rPr>
            </w:pPr>
          </w:p>
        </w:tc>
      </w:tr>
    </w:tbl>
    <w:tbl>
      <w:tblPr>
        <w:tblStyle w:val="TableGrid"/>
        <w:tblpPr w:leftFromText="180" w:rightFromText="180" w:vertAnchor="text" w:horzAnchor="margin" w:tblpY="5264"/>
        <w:tblW w:w="0" w:type="auto"/>
        <w:tblLook w:val="04A0" w:firstRow="1" w:lastRow="0" w:firstColumn="1" w:lastColumn="0" w:noHBand="0" w:noVBand="1"/>
      </w:tblPr>
      <w:tblGrid>
        <w:gridCol w:w="1984"/>
        <w:gridCol w:w="8806"/>
      </w:tblGrid>
      <w:tr w:rsidR="000E03F5" w:rsidRPr="002A46F2" w:rsidTr="000E03F5">
        <w:trPr>
          <w:trHeight w:val="404"/>
        </w:trPr>
        <w:tc>
          <w:tcPr>
            <w:tcW w:w="10790" w:type="dxa"/>
            <w:gridSpan w:val="2"/>
            <w:vAlign w:val="center"/>
          </w:tcPr>
          <w:p w:rsidR="000E03F5" w:rsidRPr="002A46F2" w:rsidRDefault="000E03F5" w:rsidP="000E03F5">
            <w:pPr>
              <w:spacing w:line="240" w:lineRule="auto"/>
              <w:rPr>
                <w:rFonts w:ascii="Times New Roman" w:hAnsi="Times New Roman" w:cs="Times New Roman"/>
                <w:b/>
                <w:sz w:val="16"/>
                <w:szCs w:val="16"/>
              </w:rPr>
            </w:pPr>
            <w:r>
              <w:rPr>
                <w:rFonts w:ascii="Times New Roman" w:hAnsi="Times New Roman" w:cs="Times New Roman"/>
                <w:b/>
                <w:sz w:val="16"/>
                <w:szCs w:val="16"/>
              </w:rPr>
              <w:t>Blueprints for</w:t>
            </w:r>
            <w:r w:rsidRPr="002A46F2">
              <w:rPr>
                <w:rFonts w:ascii="Times New Roman" w:hAnsi="Times New Roman" w:cs="Times New Roman"/>
                <w:b/>
                <w:sz w:val="16"/>
                <w:szCs w:val="16"/>
              </w:rPr>
              <w:t xml:space="preserve"> Success</w:t>
            </w:r>
          </w:p>
        </w:tc>
      </w:tr>
      <w:tr w:rsidR="000E03F5" w:rsidRPr="002A46F2" w:rsidTr="000E03F5">
        <w:trPr>
          <w:trHeight w:val="368"/>
        </w:trPr>
        <w:tc>
          <w:tcPr>
            <w:tcW w:w="1984" w:type="dxa"/>
            <w:vAlign w:val="center"/>
          </w:tcPr>
          <w:p w:rsidR="000E03F5" w:rsidRPr="002A46F2" w:rsidRDefault="000E03F5" w:rsidP="000E03F5">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Number</w:t>
            </w:r>
          </w:p>
        </w:tc>
        <w:tc>
          <w:tcPr>
            <w:tcW w:w="8806" w:type="dxa"/>
          </w:tcPr>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85003750</w:t>
            </w:r>
          </w:p>
        </w:tc>
      </w:tr>
      <w:tr w:rsidR="000E03F5" w:rsidRPr="002A46F2" w:rsidTr="000E03F5">
        <w:tc>
          <w:tcPr>
            <w:tcW w:w="1984" w:type="dxa"/>
            <w:vAlign w:val="center"/>
          </w:tcPr>
          <w:p w:rsidR="000E03F5" w:rsidRPr="002A46F2" w:rsidRDefault="000E03F5" w:rsidP="000E03F5">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Grade Level</w:t>
            </w:r>
          </w:p>
        </w:tc>
        <w:tc>
          <w:tcPr>
            <w:tcW w:w="8806" w:type="dxa"/>
          </w:tcPr>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11, 12 </w:t>
            </w:r>
          </w:p>
        </w:tc>
      </w:tr>
      <w:tr w:rsidR="000E03F5" w:rsidRPr="002A46F2" w:rsidTr="000E03F5">
        <w:tc>
          <w:tcPr>
            <w:tcW w:w="1984" w:type="dxa"/>
            <w:vAlign w:val="center"/>
          </w:tcPr>
          <w:p w:rsidR="000E03F5" w:rsidRPr="002A46F2" w:rsidRDefault="000E03F5" w:rsidP="000E03F5">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Length</w:t>
            </w:r>
          </w:p>
        </w:tc>
        <w:tc>
          <w:tcPr>
            <w:tcW w:w="8806" w:type="dxa"/>
          </w:tcPr>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Year   </w:t>
            </w:r>
          </w:p>
        </w:tc>
      </w:tr>
      <w:tr w:rsidR="000E03F5" w:rsidRPr="002A46F2" w:rsidTr="000E03F5">
        <w:tc>
          <w:tcPr>
            <w:tcW w:w="1984" w:type="dxa"/>
            <w:vAlign w:val="center"/>
          </w:tcPr>
          <w:p w:rsidR="000E03F5" w:rsidRPr="002A46F2" w:rsidRDefault="000E03F5" w:rsidP="000E03F5">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Graduation Area</w:t>
            </w:r>
          </w:p>
        </w:tc>
        <w:tc>
          <w:tcPr>
            <w:tcW w:w="8806" w:type="dxa"/>
          </w:tcPr>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Elective </w:t>
            </w:r>
          </w:p>
        </w:tc>
      </w:tr>
      <w:tr w:rsidR="000E03F5" w:rsidRPr="002A46F2" w:rsidTr="000E03F5">
        <w:tc>
          <w:tcPr>
            <w:tcW w:w="1984" w:type="dxa"/>
            <w:vAlign w:val="center"/>
          </w:tcPr>
          <w:p w:rsidR="000E03F5" w:rsidRPr="002A46F2" w:rsidRDefault="000E03F5" w:rsidP="000E03F5">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Lab Fee</w:t>
            </w:r>
          </w:p>
        </w:tc>
        <w:tc>
          <w:tcPr>
            <w:tcW w:w="8806" w:type="dxa"/>
          </w:tcPr>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sz w:val="16"/>
                <w:szCs w:val="16"/>
              </w:rPr>
              <w:t>$10.00</w:t>
            </w:r>
          </w:p>
        </w:tc>
      </w:tr>
      <w:tr w:rsidR="000E03F5" w:rsidRPr="002A46F2" w:rsidTr="000E03F5">
        <w:tc>
          <w:tcPr>
            <w:tcW w:w="1984" w:type="dxa"/>
            <w:vAlign w:val="center"/>
          </w:tcPr>
          <w:p w:rsidR="000E03F5" w:rsidRPr="002A46F2" w:rsidRDefault="000E03F5" w:rsidP="000E03F5">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Prerequisites</w:t>
            </w:r>
          </w:p>
        </w:tc>
        <w:tc>
          <w:tcPr>
            <w:tcW w:w="8806" w:type="dxa"/>
          </w:tcPr>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sz w:val="16"/>
                <w:szCs w:val="16"/>
              </w:rPr>
              <w:t>Instructor Approval; Application to instructor</w:t>
            </w:r>
          </w:p>
        </w:tc>
      </w:tr>
      <w:tr w:rsidR="000E03F5" w:rsidRPr="002A46F2" w:rsidTr="000E03F5">
        <w:trPr>
          <w:trHeight w:val="800"/>
        </w:trPr>
        <w:tc>
          <w:tcPr>
            <w:tcW w:w="1984" w:type="dxa"/>
          </w:tcPr>
          <w:p w:rsidR="000E03F5" w:rsidRPr="002A46F2" w:rsidRDefault="000E03F5" w:rsidP="000E03F5">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Description</w:t>
            </w:r>
          </w:p>
        </w:tc>
        <w:tc>
          <w:tcPr>
            <w:tcW w:w="8806" w:type="dxa"/>
          </w:tcPr>
          <w:p w:rsidR="000E03F5" w:rsidRDefault="000E03F5" w:rsidP="000E03F5">
            <w:pPr>
              <w:suppressAutoHyphens/>
              <w:spacing w:after="0" w:line="240" w:lineRule="auto"/>
              <w:rPr>
                <w:rFonts w:ascii="Times New Roman" w:eastAsia="Times New Roman" w:hAnsi="Times New Roman" w:cs="Times New Roman"/>
                <w:sz w:val="16"/>
                <w:szCs w:val="16"/>
              </w:rPr>
            </w:pPr>
            <w:r w:rsidRPr="002A46F2">
              <w:rPr>
                <w:rFonts w:ascii="Times New Roman" w:eastAsia="Times New Roman" w:hAnsi="Times New Roman" w:cs="Times New Roman"/>
                <w:sz w:val="16"/>
                <w:szCs w:val="16"/>
              </w:rPr>
              <w:t xml:space="preserve">The purpose of this course is to assist students in making informed decisions regarding their future academic and occupational goals.  Emphasis will include using current technology resources to investigate the broad range of occupations and careers in family and consumer sciences.  The concept includes, but is not limited to, personal decision-making as it applies to careers, occupations and entrepreneurial opportunities.  Planned and supervised job shadowing experiences must be provided through one or more of the following: (1) directed workplace experiences (2) student projects (3) simulations (4) outside of class explorations. Own transportation will be needed or permission to ride with another student for off campus activities.    </w:t>
            </w:r>
          </w:p>
          <w:p w:rsidR="000E03F5" w:rsidRPr="002A46F2" w:rsidRDefault="000E03F5" w:rsidP="000E03F5">
            <w:pPr>
              <w:suppressAutoHyphens/>
              <w:spacing w:after="0" w:line="240" w:lineRule="auto"/>
              <w:rPr>
                <w:rFonts w:ascii="Times New Roman" w:eastAsia="Times New Roman" w:hAnsi="Times New Roman" w:cs="Times New Roman"/>
                <w:sz w:val="16"/>
                <w:szCs w:val="16"/>
              </w:rPr>
            </w:pPr>
          </w:p>
        </w:tc>
      </w:tr>
    </w:tbl>
    <w:tbl>
      <w:tblPr>
        <w:tblStyle w:val="TableGrid"/>
        <w:tblpPr w:leftFromText="180" w:rightFromText="180" w:vertAnchor="page" w:horzAnchor="margin" w:tblpY="10726"/>
        <w:tblW w:w="10800" w:type="dxa"/>
        <w:tblLook w:val="04A0" w:firstRow="1" w:lastRow="0" w:firstColumn="1" w:lastColumn="0" w:noHBand="0" w:noVBand="1"/>
      </w:tblPr>
      <w:tblGrid>
        <w:gridCol w:w="1888"/>
        <w:gridCol w:w="8912"/>
      </w:tblGrid>
      <w:tr w:rsidR="000E03F5" w:rsidRPr="00F77CE8" w:rsidTr="000E03F5">
        <w:trPr>
          <w:trHeight w:val="404"/>
        </w:trPr>
        <w:tc>
          <w:tcPr>
            <w:tcW w:w="10800" w:type="dxa"/>
            <w:gridSpan w:val="2"/>
          </w:tcPr>
          <w:p w:rsidR="000E03F5" w:rsidRPr="00F77CE8" w:rsidRDefault="000E03F5" w:rsidP="000E03F5">
            <w:pPr>
              <w:spacing w:line="240" w:lineRule="auto"/>
              <w:rPr>
                <w:rFonts w:ascii="Times New Roman" w:hAnsi="Times New Roman" w:cs="Times New Roman"/>
                <w:b/>
                <w:sz w:val="16"/>
                <w:szCs w:val="16"/>
              </w:rPr>
            </w:pPr>
            <w:r>
              <w:rPr>
                <w:rFonts w:ascii="Times New Roman" w:hAnsi="Times New Roman" w:cs="Times New Roman"/>
                <w:b/>
                <w:sz w:val="16"/>
                <w:szCs w:val="16"/>
              </w:rPr>
              <w:t>AP Computer Science A</w:t>
            </w:r>
          </w:p>
        </w:tc>
      </w:tr>
      <w:tr w:rsidR="000E03F5" w:rsidRPr="00F77CE8" w:rsidTr="000E03F5">
        <w:trPr>
          <w:trHeight w:val="368"/>
        </w:trPr>
        <w:tc>
          <w:tcPr>
            <w:tcW w:w="188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Course Number</w:t>
            </w:r>
          </w:p>
        </w:tc>
        <w:tc>
          <w:tcPr>
            <w:tcW w:w="8912" w:type="dxa"/>
          </w:tcPr>
          <w:p w:rsidR="000E03F5" w:rsidRPr="00F77CE8" w:rsidRDefault="000E03F5" w:rsidP="000E03F5">
            <w:pPr>
              <w:spacing w:line="240" w:lineRule="auto"/>
              <w:rPr>
                <w:rFonts w:ascii="Times New Roman" w:hAnsi="Times New Roman" w:cs="Times New Roman"/>
                <w:sz w:val="16"/>
                <w:szCs w:val="16"/>
              </w:rPr>
            </w:pPr>
            <w:r>
              <w:rPr>
                <w:rFonts w:ascii="Times New Roman" w:hAnsi="Times New Roman" w:cs="Times New Roman"/>
                <w:color w:val="000000"/>
                <w:sz w:val="16"/>
                <w:szCs w:val="16"/>
              </w:rPr>
              <w:t>02003200</w:t>
            </w:r>
          </w:p>
        </w:tc>
      </w:tr>
      <w:tr w:rsidR="000E03F5" w:rsidRPr="00F77CE8" w:rsidTr="000E03F5">
        <w:tc>
          <w:tcPr>
            <w:tcW w:w="188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Grade Level</w:t>
            </w:r>
          </w:p>
        </w:tc>
        <w:tc>
          <w:tcPr>
            <w:tcW w:w="8912" w:type="dxa"/>
          </w:tcPr>
          <w:p w:rsidR="000E03F5" w:rsidRPr="00F77CE8" w:rsidRDefault="000E03F5" w:rsidP="000E03F5">
            <w:pPr>
              <w:spacing w:line="240" w:lineRule="auto"/>
              <w:rPr>
                <w:rFonts w:ascii="Times New Roman" w:hAnsi="Times New Roman" w:cs="Times New Roman"/>
                <w:sz w:val="16"/>
                <w:szCs w:val="16"/>
              </w:rPr>
            </w:pPr>
            <w:r>
              <w:rPr>
                <w:rFonts w:ascii="Times New Roman" w:hAnsi="Times New Roman" w:cs="Times New Roman"/>
                <w:color w:val="000000"/>
                <w:sz w:val="16"/>
                <w:szCs w:val="16"/>
              </w:rPr>
              <w:t>9-12</w:t>
            </w:r>
          </w:p>
        </w:tc>
      </w:tr>
      <w:tr w:rsidR="000E03F5" w:rsidRPr="00F77CE8" w:rsidTr="000E03F5">
        <w:tc>
          <w:tcPr>
            <w:tcW w:w="188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Course Length</w:t>
            </w:r>
          </w:p>
        </w:tc>
        <w:tc>
          <w:tcPr>
            <w:tcW w:w="8912" w:type="dxa"/>
          </w:tcPr>
          <w:p w:rsidR="000E03F5" w:rsidRPr="00F77CE8" w:rsidRDefault="000E03F5" w:rsidP="000E03F5">
            <w:pPr>
              <w:spacing w:line="240" w:lineRule="auto"/>
              <w:rPr>
                <w:rFonts w:ascii="Times New Roman" w:hAnsi="Times New Roman" w:cs="Times New Roman"/>
                <w:sz w:val="16"/>
                <w:szCs w:val="16"/>
              </w:rPr>
            </w:pPr>
            <w:r>
              <w:rPr>
                <w:rFonts w:ascii="Times New Roman" w:hAnsi="Times New Roman" w:cs="Times New Roman"/>
                <w:color w:val="000000"/>
                <w:sz w:val="16"/>
                <w:szCs w:val="16"/>
              </w:rPr>
              <w:t>Year</w:t>
            </w:r>
          </w:p>
        </w:tc>
      </w:tr>
      <w:tr w:rsidR="000E03F5" w:rsidRPr="00F77CE8" w:rsidTr="000E03F5">
        <w:tc>
          <w:tcPr>
            <w:tcW w:w="188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Graduation Area</w:t>
            </w:r>
          </w:p>
        </w:tc>
        <w:tc>
          <w:tcPr>
            <w:tcW w:w="8912" w:type="dxa"/>
          </w:tcPr>
          <w:p w:rsidR="000E03F5" w:rsidRPr="00F77CE8" w:rsidRDefault="000E03F5" w:rsidP="000E03F5">
            <w:pPr>
              <w:spacing w:line="240" w:lineRule="auto"/>
              <w:rPr>
                <w:rFonts w:ascii="Times New Roman" w:hAnsi="Times New Roman" w:cs="Times New Roman"/>
                <w:sz w:val="16"/>
                <w:szCs w:val="16"/>
              </w:rPr>
            </w:pPr>
            <w:r w:rsidRPr="00F77CE8">
              <w:rPr>
                <w:rFonts w:ascii="Times New Roman" w:hAnsi="Times New Roman" w:cs="Times New Roman"/>
                <w:color w:val="000000"/>
                <w:sz w:val="16"/>
                <w:szCs w:val="16"/>
              </w:rPr>
              <w:t>Elective</w:t>
            </w:r>
          </w:p>
        </w:tc>
      </w:tr>
      <w:tr w:rsidR="000E03F5" w:rsidRPr="00F77CE8" w:rsidTr="000E03F5">
        <w:trPr>
          <w:trHeight w:val="378"/>
        </w:trPr>
        <w:tc>
          <w:tcPr>
            <w:tcW w:w="188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Lab Fee</w:t>
            </w:r>
          </w:p>
        </w:tc>
        <w:tc>
          <w:tcPr>
            <w:tcW w:w="8912" w:type="dxa"/>
          </w:tcPr>
          <w:p w:rsidR="000E03F5" w:rsidRPr="00F77CE8" w:rsidRDefault="000E03F5" w:rsidP="000E03F5">
            <w:pPr>
              <w:spacing w:line="240" w:lineRule="auto"/>
              <w:rPr>
                <w:rFonts w:ascii="Times New Roman" w:hAnsi="Times New Roman" w:cs="Times New Roman"/>
                <w:sz w:val="16"/>
                <w:szCs w:val="16"/>
              </w:rPr>
            </w:pPr>
            <w:r>
              <w:rPr>
                <w:rFonts w:ascii="Times New Roman" w:hAnsi="Times New Roman" w:cs="Times New Roman"/>
                <w:sz w:val="16"/>
                <w:szCs w:val="16"/>
              </w:rPr>
              <w:t>$10.00</w:t>
            </w:r>
          </w:p>
        </w:tc>
      </w:tr>
      <w:tr w:rsidR="000E03F5" w:rsidRPr="00F77CE8" w:rsidTr="000E03F5">
        <w:trPr>
          <w:trHeight w:val="324"/>
        </w:trPr>
        <w:tc>
          <w:tcPr>
            <w:tcW w:w="188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Prerequisites</w:t>
            </w:r>
          </w:p>
        </w:tc>
        <w:tc>
          <w:tcPr>
            <w:tcW w:w="8912" w:type="dxa"/>
          </w:tcPr>
          <w:p w:rsidR="000E03F5" w:rsidRPr="00F77CE8" w:rsidRDefault="000E03F5" w:rsidP="000E03F5">
            <w:pPr>
              <w:spacing w:line="240" w:lineRule="auto"/>
              <w:rPr>
                <w:rFonts w:ascii="Times New Roman" w:hAnsi="Times New Roman" w:cs="Times New Roman"/>
                <w:sz w:val="16"/>
                <w:szCs w:val="16"/>
              </w:rPr>
            </w:pPr>
            <w:r>
              <w:rPr>
                <w:rFonts w:ascii="Times New Roman" w:hAnsi="Times New Roman" w:cs="Times New Roman"/>
                <w:sz w:val="16"/>
                <w:szCs w:val="16"/>
              </w:rPr>
              <w:t>Strong background in Math and Science.  Familiar with coding.</w:t>
            </w:r>
          </w:p>
        </w:tc>
      </w:tr>
      <w:tr w:rsidR="000E03F5" w:rsidRPr="00F77CE8" w:rsidTr="000E03F5">
        <w:trPr>
          <w:trHeight w:val="576"/>
        </w:trPr>
        <w:tc>
          <w:tcPr>
            <w:tcW w:w="188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Description</w:t>
            </w:r>
          </w:p>
        </w:tc>
        <w:tc>
          <w:tcPr>
            <w:tcW w:w="8912" w:type="dxa"/>
          </w:tcPr>
          <w:p w:rsidR="000E03F5" w:rsidRPr="00491DDB" w:rsidRDefault="000E03F5" w:rsidP="000E03F5">
            <w:pPr>
              <w:spacing w:after="0" w:line="240" w:lineRule="auto"/>
              <w:rPr>
                <w:rFonts w:ascii="Times New Roman" w:eastAsia="Times New Roman" w:hAnsi="Times New Roman" w:cs="Times New Roman"/>
                <w:b/>
                <w:sz w:val="16"/>
                <w:szCs w:val="16"/>
              </w:rPr>
            </w:pPr>
            <w:r w:rsidRPr="00491DDB">
              <w:rPr>
                <w:rFonts w:ascii="Times New Roman" w:hAnsi="Times New Roman" w:cs="Times New Roman"/>
                <w:color w:val="000000"/>
                <w:sz w:val="16"/>
                <w:szCs w:val="16"/>
                <w:shd w:val="clear" w:color="auto" w:fill="FFFFFF"/>
              </w:rPr>
              <w:t>The AP Computer Science A course is equivalent to a first-semester, college-level course in computer science. The course introduces students to computer science with fundamental topics that include problem solving, design strategies and methodologies, organization of data (data structures), approaches to processing data (algorithms), analysis of potential solutions, and the ethical and social implications of computing. The course emphasizes object-oriented and imperative problem solving and design using the Java language. These techniques represent proven approaches for developing solutions that can scale up from small, simple problems to large, complex problems. The AP Computer Science A course curriculum is compatible with many CS1 courses in colleges and universities.</w:t>
            </w:r>
          </w:p>
        </w:tc>
      </w:tr>
    </w:tbl>
    <w:p w:rsidR="000E03F5" w:rsidRDefault="000E03F5">
      <w:pPr>
        <w:spacing w:after="0" w:line="240" w:lineRule="auto"/>
        <w:rPr>
          <w:rFonts w:ascii="Arial" w:hAnsi="Arial" w:cs="Arial"/>
        </w:rPr>
      </w:pPr>
      <w:r>
        <w:rPr>
          <w:rFonts w:ascii="Arial" w:hAnsi="Arial" w:cs="Arial"/>
        </w:rPr>
        <w:br w:type="page"/>
      </w:r>
    </w:p>
    <w:p w:rsidR="00BD379E" w:rsidRDefault="00BD379E">
      <w:pPr>
        <w:spacing w:after="0" w:line="240" w:lineRule="auto"/>
        <w:rPr>
          <w:rFonts w:ascii="Arial" w:hAnsi="Arial" w:cs="Arial"/>
        </w:rPr>
      </w:pPr>
    </w:p>
    <w:tbl>
      <w:tblPr>
        <w:tblStyle w:val="TableGrid"/>
        <w:tblpPr w:leftFromText="180" w:rightFromText="180" w:vertAnchor="text" w:horzAnchor="margin" w:tblpY="76"/>
        <w:tblW w:w="0" w:type="auto"/>
        <w:tblLook w:val="04A0" w:firstRow="1" w:lastRow="0" w:firstColumn="1" w:lastColumn="0" w:noHBand="0" w:noVBand="1"/>
      </w:tblPr>
      <w:tblGrid>
        <w:gridCol w:w="1983"/>
        <w:gridCol w:w="8807"/>
      </w:tblGrid>
      <w:tr w:rsidR="000E03F5" w:rsidRPr="002A46F2" w:rsidTr="000E03F5">
        <w:trPr>
          <w:trHeight w:val="404"/>
        </w:trPr>
        <w:tc>
          <w:tcPr>
            <w:tcW w:w="10790" w:type="dxa"/>
            <w:gridSpan w:val="2"/>
            <w:vAlign w:val="center"/>
          </w:tcPr>
          <w:p w:rsidR="000E03F5" w:rsidRPr="002A46F2" w:rsidRDefault="000E03F5" w:rsidP="000E03F5">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Guided Workplace Learning</w:t>
            </w:r>
          </w:p>
        </w:tc>
      </w:tr>
      <w:tr w:rsidR="000E03F5" w:rsidRPr="002A46F2" w:rsidTr="000E03F5">
        <w:trPr>
          <w:trHeight w:val="368"/>
        </w:trPr>
        <w:tc>
          <w:tcPr>
            <w:tcW w:w="1983" w:type="dxa"/>
            <w:vAlign w:val="center"/>
          </w:tcPr>
          <w:p w:rsidR="000E03F5" w:rsidRPr="002A46F2" w:rsidRDefault="000E03F5" w:rsidP="000E03F5">
            <w:pPr>
              <w:spacing w:line="240" w:lineRule="auto"/>
              <w:jc w:val="both"/>
              <w:rPr>
                <w:rFonts w:ascii="Times New Roman" w:hAnsi="Times New Roman" w:cs="Times New Roman"/>
                <w:b/>
                <w:sz w:val="16"/>
                <w:szCs w:val="16"/>
              </w:rPr>
            </w:pPr>
            <w:r w:rsidRPr="002A46F2">
              <w:rPr>
                <w:rFonts w:ascii="Times New Roman" w:hAnsi="Times New Roman" w:cs="Times New Roman"/>
                <w:b/>
                <w:sz w:val="16"/>
                <w:szCs w:val="16"/>
              </w:rPr>
              <w:t>Course Number</w:t>
            </w:r>
          </w:p>
        </w:tc>
        <w:tc>
          <w:tcPr>
            <w:tcW w:w="8807" w:type="dxa"/>
          </w:tcPr>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83004300</w:t>
            </w:r>
          </w:p>
        </w:tc>
      </w:tr>
      <w:tr w:rsidR="000E03F5" w:rsidRPr="002A46F2" w:rsidTr="000E03F5">
        <w:tc>
          <w:tcPr>
            <w:tcW w:w="1983" w:type="dxa"/>
            <w:vAlign w:val="center"/>
          </w:tcPr>
          <w:p w:rsidR="000E03F5" w:rsidRPr="002A46F2" w:rsidRDefault="000E03F5" w:rsidP="000E03F5">
            <w:pPr>
              <w:spacing w:line="240" w:lineRule="auto"/>
              <w:jc w:val="both"/>
              <w:rPr>
                <w:rFonts w:ascii="Times New Roman" w:hAnsi="Times New Roman" w:cs="Times New Roman"/>
                <w:b/>
                <w:sz w:val="16"/>
                <w:szCs w:val="16"/>
              </w:rPr>
            </w:pPr>
            <w:r w:rsidRPr="002A46F2">
              <w:rPr>
                <w:rFonts w:ascii="Times New Roman" w:hAnsi="Times New Roman" w:cs="Times New Roman"/>
                <w:b/>
                <w:sz w:val="16"/>
                <w:szCs w:val="16"/>
              </w:rPr>
              <w:t>Grade Level</w:t>
            </w:r>
          </w:p>
        </w:tc>
        <w:tc>
          <w:tcPr>
            <w:tcW w:w="8807" w:type="dxa"/>
          </w:tcPr>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11, 12 </w:t>
            </w:r>
          </w:p>
        </w:tc>
      </w:tr>
      <w:tr w:rsidR="000E03F5" w:rsidRPr="002A46F2" w:rsidTr="000E03F5">
        <w:tc>
          <w:tcPr>
            <w:tcW w:w="1983" w:type="dxa"/>
            <w:vAlign w:val="center"/>
          </w:tcPr>
          <w:p w:rsidR="000E03F5" w:rsidRPr="002A46F2" w:rsidRDefault="000E03F5" w:rsidP="000E03F5">
            <w:pPr>
              <w:spacing w:line="240" w:lineRule="auto"/>
              <w:jc w:val="both"/>
              <w:rPr>
                <w:rFonts w:ascii="Times New Roman" w:hAnsi="Times New Roman" w:cs="Times New Roman"/>
                <w:b/>
                <w:sz w:val="16"/>
                <w:szCs w:val="16"/>
              </w:rPr>
            </w:pPr>
            <w:r w:rsidRPr="002A46F2">
              <w:rPr>
                <w:rFonts w:ascii="Times New Roman" w:hAnsi="Times New Roman" w:cs="Times New Roman"/>
                <w:b/>
                <w:sz w:val="16"/>
                <w:szCs w:val="16"/>
              </w:rPr>
              <w:t>Course Length</w:t>
            </w:r>
          </w:p>
        </w:tc>
        <w:tc>
          <w:tcPr>
            <w:tcW w:w="8807" w:type="dxa"/>
          </w:tcPr>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Year   </w:t>
            </w:r>
          </w:p>
        </w:tc>
      </w:tr>
      <w:tr w:rsidR="000E03F5" w:rsidRPr="002A46F2" w:rsidTr="000E03F5">
        <w:tc>
          <w:tcPr>
            <w:tcW w:w="1983" w:type="dxa"/>
            <w:vAlign w:val="center"/>
          </w:tcPr>
          <w:p w:rsidR="000E03F5" w:rsidRPr="002A46F2" w:rsidRDefault="000E03F5" w:rsidP="000E03F5">
            <w:pPr>
              <w:spacing w:line="240" w:lineRule="auto"/>
              <w:jc w:val="both"/>
              <w:rPr>
                <w:rFonts w:ascii="Times New Roman" w:hAnsi="Times New Roman" w:cs="Times New Roman"/>
                <w:b/>
                <w:sz w:val="16"/>
                <w:szCs w:val="16"/>
              </w:rPr>
            </w:pPr>
            <w:r w:rsidRPr="002A46F2">
              <w:rPr>
                <w:rFonts w:ascii="Times New Roman" w:hAnsi="Times New Roman" w:cs="Times New Roman"/>
                <w:b/>
                <w:sz w:val="16"/>
                <w:szCs w:val="16"/>
              </w:rPr>
              <w:t>Graduation Area</w:t>
            </w:r>
          </w:p>
        </w:tc>
        <w:tc>
          <w:tcPr>
            <w:tcW w:w="8807" w:type="dxa"/>
          </w:tcPr>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Elective </w:t>
            </w:r>
          </w:p>
        </w:tc>
      </w:tr>
      <w:tr w:rsidR="000E03F5" w:rsidRPr="002A46F2" w:rsidTr="000E03F5">
        <w:trPr>
          <w:trHeight w:val="324"/>
        </w:trPr>
        <w:tc>
          <w:tcPr>
            <w:tcW w:w="1983" w:type="dxa"/>
            <w:vAlign w:val="center"/>
          </w:tcPr>
          <w:p w:rsidR="000E03F5" w:rsidRPr="002A46F2" w:rsidRDefault="000E03F5" w:rsidP="000E03F5">
            <w:pPr>
              <w:spacing w:line="240" w:lineRule="auto"/>
              <w:jc w:val="both"/>
              <w:rPr>
                <w:rFonts w:ascii="Times New Roman" w:hAnsi="Times New Roman" w:cs="Times New Roman"/>
                <w:b/>
                <w:sz w:val="16"/>
                <w:szCs w:val="16"/>
              </w:rPr>
            </w:pPr>
            <w:r w:rsidRPr="002A46F2">
              <w:rPr>
                <w:rFonts w:ascii="Times New Roman" w:hAnsi="Times New Roman" w:cs="Times New Roman"/>
                <w:b/>
                <w:sz w:val="16"/>
                <w:szCs w:val="16"/>
              </w:rPr>
              <w:t>Lab Fee</w:t>
            </w:r>
          </w:p>
        </w:tc>
        <w:tc>
          <w:tcPr>
            <w:tcW w:w="8807" w:type="dxa"/>
          </w:tcPr>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sz w:val="16"/>
                <w:szCs w:val="16"/>
              </w:rPr>
              <w:t>none</w:t>
            </w:r>
          </w:p>
        </w:tc>
      </w:tr>
      <w:tr w:rsidR="000E03F5" w:rsidRPr="002A46F2" w:rsidTr="000E03F5">
        <w:tc>
          <w:tcPr>
            <w:tcW w:w="1983" w:type="dxa"/>
            <w:vAlign w:val="center"/>
          </w:tcPr>
          <w:p w:rsidR="000E03F5" w:rsidRPr="002A46F2" w:rsidRDefault="000E03F5" w:rsidP="000E03F5">
            <w:pPr>
              <w:spacing w:line="240" w:lineRule="auto"/>
              <w:jc w:val="both"/>
              <w:rPr>
                <w:rFonts w:ascii="Times New Roman" w:hAnsi="Times New Roman" w:cs="Times New Roman"/>
                <w:b/>
                <w:sz w:val="16"/>
                <w:szCs w:val="16"/>
              </w:rPr>
            </w:pPr>
            <w:r w:rsidRPr="002A46F2">
              <w:rPr>
                <w:rFonts w:ascii="Times New Roman" w:hAnsi="Times New Roman" w:cs="Times New Roman"/>
                <w:b/>
                <w:sz w:val="16"/>
                <w:szCs w:val="16"/>
              </w:rPr>
              <w:t>Prerequisites</w:t>
            </w:r>
          </w:p>
        </w:tc>
        <w:tc>
          <w:tcPr>
            <w:tcW w:w="8807" w:type="dxa"/>
          </w:tcPr>
          <w:p w:rsidR="000E03F5" w:rsidRPr="002A46F2" w:rsidRDefault="000E03F5" w:rsidP="000E03F5">
            <w:pPr>
              <w:spacing w:line="240" w:lineRule="auto"/>
              <w:rPr>
                <w:rFonts w:ascii="Times New Roman" w:hAnsi="Times New Roman" w:cs="Times New Roman"/>
                <w:sz w:val="16"/>
                <w:szCs w:val="16"/>
              </w:rPr>
            </w:pPr>
            <w:r w:rsidRPr="002A46F2">
              <w:rPr>
                <w:rFonts w:ascii="Times New Roman" w:hAnsi="Times New Roman" w:cs="Times New Roman"/>
                <w:sz w:val="16"/>
                <w:szCs w:val="16"/>
              </w:rPr>
              <w:t>Instructor Approval; Selection based on Teacher Recommendation and Credit Standing</w:t>
            </w:r>
          </w:p>
        </w:tc>
      </w:tr>
      <w:tr w:rsidR="000E03F5" w:rsidRPr="002A46F2" w:rsidTr="000E03F5">
        <w:trPr>
          <w:trHeight w:val="800"/>
        </w:trPr>
        <w:tc>
          <w:tcPr>
            <w:tcW w:w="1983" w:type="dxa"/>
          </w:tcPr>
          <w:p w:rsidR="000E03F5" w:rsidRPr="002A46F2" w:rsidRDefault="000E03F5" w:rsidP="000E03F5">
            <w:pPr>
              <w:spacing w:line="240" w:lineRule="auto"/>
              <w:jc w:val="both"/>
              <w:rPr>
                <w:rFonts w:ascii="Times New Roman" w:hAnsi="Times New Roman" w:cs="Times New Roman"/>
                <w:b/>
                <w:sz w:val="16"/>
                <w:szCs w:val="16"/>
              </w:rPr>
            </w:pPr>
            <w:r w:rsidRPr="002A46F2">
              <w:rPr>
                <w:rFonts w:ascii="Times New Roman" w:hAnsi="Times New Roman" w:cs="Times New Roman"/>
                <w:b/>
                <w:sz w:val="16"/>
                <w:szCs w:val="16"/>
              </w:rPr>
              <w:t>Description</w:t>
            </w:r>
          </w:p>
        </w:tc>
        <w:tc>
          <w:tcPr>
            <w:tcW w:w="8807" w:type="dxa"/>
          </w:tcPr>
          <w:p w:rsidR="000E03F5" w:rsidRPr="002A46F2" w:rsidRDefault="000E03F5" w:rsidP="000E03F5">
            <w:pPr>
              <w:spacing w:after="0" w:line="240" w:lineRule="auto"/>
              <w:rPr>
                <w:rFonts w:ascii="Times New Roman" w:eastAsia="Calibri" w:hAnsi="Times New Roman" w:cs="Times New Roman"/>
                <w:b/>
                <w:bCs/>
                <w:sz w:val="16"/>
                <w:szCs w:val="16"/>
              </w:rPr>
            </w:pPr>
            <w:r w:rsidRPr="002A46F2">
              <w:rPr>
                <w:rFonts w:ascii="Times New Roman" w:eastAsia="Calibri" w:hAnsi="Times New Roman" w:cs="Times New Roman"/>
                <w:b/>
                <w:bCs/>
                <w:sz w:val="16"/>
                <w:szCs w:val="16"/>
              </w:rPr>
              <w:t>Job Entry</w:t>
            </w:r>
          </w:p>
          <w:p w:rsidR="000E03F5" w:rsidRPr="002A46F2" w:rsidRDefault="000E03F5" w:rsidP="000E03F5">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Grade Level:</w:t>
            </w:r>
            <w:r>
              <w:rPr>
                <w:rFonts w:ascii="Times New Roman" w:eastAsia="Calibri" w:hAnsi="Times New Roman" w:cs="Times New Roman"/>
                <w:bCs/>
                <w:sz w:val="16"/>
                <w:szCs w:val="16"/>
              </w:rPr>
              <w:tab/>
              <w:t xml:space="preserve">12 </w:t>
            </w:r>
          </w:p>
          <w:p w:rsidR="000E03F5" w:rsidRDefault="000E03F5" w:rsidP="000E03F5">
            <w:pPr>
              <w:spacing w:after="0" w:line="240" w:lineRule="auto"/>
              <w:rPr>
                <w:rFonts w:ascii="Times New Roman" w:eastAsia="Calibri" w:hAnsi="Times New Roman" w:cs="Times New Roman"/>
                <w:sz w:val="16"/>
                <w:szCs w:val="16"/>
              </w:rPr>
            </w:pPr>
            <w:r w:rsidRPr="002A46F2">
              <w:rPr>
                <w:rFonts w:ascii="Times New Roman" w:eastAsia="Calibri" w:hAnsi="Times New Roman" w:cs="Times New Roman"/>
                <w:sz w:val="16"/>
                <w:szCs w:val="16"/>
              </w:rPr>
              <w:t>A work experience internship will be available to seniors wishing to earn high school credit through their employers.  An applicant must have a job, along with a review of the senior’s attendance, discipline, and credit standing is required. A limited number of positions are available.  D.</w:t>
            </w:r>
            <w:r>
              <w:rPr>
                <w:rFonts w:ascii="Times New Roman" w:eastAsia="Calibri" w:hAnsi="Times New Roman" w:cs="Times New Roman"/>
                <w:sz w:val="16"/>
                <w:szCs w:val="16"/>
              </w:rPr>
              <w:t>C.T. students are not eligible.</w:t>
            </w:r>
          </w:p>
          <w:p w:rsidR="000E03F5" w:rsidRPr="002A46F2" w:rsidRDefault="000E03F5" w:rsidP="000E03F5">
            <w:pPr>
              <w:spacing w:after="0" w:line="240" w:lineRule="auto"/>
              <w:rPr>
                <w:rFonts w:ascii="Times New Roman" w:eastAsia="Calibri" w:hAnsi="Times New Roman" w:cs="Times New Roman"/>
                <w:sz w:val="16"/>
                <w:szCs w:val="16"/>
              </w:rPr>
            </w:pPr>
            <w:r w:rsidRPr="002A46F2">
              <w:rPr>
                <w:rFonts w:ascii="Times New Roman" w:eastAsia="Calibri" w:hAnsi="Times New Roman" w:cs="Times New Roman"/>
                <w:sz w:val="16"/>
                <w:szCs w:val="16"/>
              </w:rPr>
              <w:tab/>
            </w:r>
          </w:p>
        </w:tc>
      </w:tr>
    </w:tbl>
    <w:p w:rsidR="00F86D7D" w:rsidRDefault="00F86D7D">
      <w:pPr>
        <w:rPr>
          <w:rFonts w:ascii="Arial" w:hAnsi="Arial" w:cs="Arial"/>
        </w:rPr>
      </w:pPr>
    </w:p>
    <w:tbl>
      <w:tblPr>
        <w:tblStyle w:val="TableGrid"/>
        <w:tblpPr w:leftFromText="180" w:rightFromText="180" w:vertAnchor="text" w:horzAnchor="margin" w:tblpY="167"/>
        <w:tblW w:w="10919" w:type="dxa"/>
        <w:tblLook w:val="04A0" w:firstRow="1" w:lastRow="0" w:firstColumn="1" w:lastColumn="0" w:noHBand="0" w:noVBand="1"/>
      </w:tblPr>
      <w:tblGrid>
        <w:gridCol w:w="1908"/>
        <w:gridCol w:w="9011"/>
      </w:tblGrid>
      <w:tr w:rsidR="000E03F5" w:rsidRPr="00F77CE8" w:rsidTr="000E03F5">
        <w:trPr>
          <w:trHeight w:val="409"/>
        </w:trPr>
        <w:tc>
          <w:tcPr>
            <w:tcW w:w="10919" w:type="dxa"/>
            <w:gridSpan w:val="2"/>
          </w:tcPr>
          <w:p w:rsidR="000E03F5" w:rsidRPr="00F77CE8" w:rsidRDefault="000E03F5" w:rsidP="000E03F5">
            <w:pPr>
              <w:spacing w:line="240" w:lineRule="auto"/>
              <w:rPr>
                <w:rFonts w:ascii="Times New Roman" w:hAnsi="Times New Roman" w:cs="Times New Roman"/>
                <w:b/>
                <w:sz w:val="16"/>
                <w:szCs w:val="16"/>
              </w:rPr>
            </w:pPr>
            <w:r>
              <w:rPr>
                <w:rFonts w:ascii="Times New Roman" w:hAnsi="Times New Roman" w:cs="Times New Roman"/>
                <w:b/>
                <w:sz w:val="16"/>
                <w:szCs w:val="16"/>
              </w:rPr>
              <w:t>Drivers Education/Critical Thinking Skills</w:t>
            </w:r>
          </w:p>
        </w:tc>
      </w:tr>
      <w:tr w:rsidR="000E03F5" w:rsidRPr="00F77CE8" w:rsidTr="000E03F5">
        <w:trPr>
          <w:trHeight w:val="372"/>
        </w:trPr>
        <w:tc>
          <w:tcPr>
            <w:tcW w:w="190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Course Number</w:t>
            </w:r>
          </w:p>
        </w:tc>
        <w:tc>
          <w:tcPr>
            <w:tcW w:w="9011" w:type="dxa"/>
          </w:tcPr>
          <w:p w:rsidR="000E03F5" w:rsidRPr="00F77CE8" w:rsidRDefault="000E03F5" w:rsidP="000E03F5">
            <w:pPr>
              <w:spacing w:line="240" w:lineRule="auto"/>
              <w:rPr>
                <w:rFonts w:ascii="Times New Roman" w:hAnsi="Times New Roman" w:cs="Times New Roman"/>
                <w:sz w:val="16"/>
                <w:szCs w:val="16"/>
              </w:rPr>
            </w:pPr>
            <w:r>
              <w:rPr>
                <w:rFonts w:ascii="Times New Roman" w:hAnsi="Times New Roman" w:cs="Times New Roman"/>
                <w:color w:val="000000"/>
                <w:sz w:val="16"/>
                <w:szCs w:val="16"/>
              </w:rPr>
              <w:t>19003000/17003700</w:t>
            </w:r>
          </w:p>
        </w:tc>
      </w:tr>
      <w:tr w:rsidR="000E03F5" w:rsidRPr="00F77CE8" w:rsidTr="000E03F5">
        <w:trPr>
          <w:trHeight w:val="379"/>
        </w:trPr>
        <w:tc>
          <w:tcPr>
            <w:tcW w:w="190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Grade Level</w:t>
            </w:r>
          </w:p>
        </w:tc>
        <w:tc>
          <w:tcPr>
            <w:tcW w:w="9011" w:type="dxa"/>
          </w:tcPr>
          <w:p w:rsidR="000E03F5" w:rsidRPr="00F77CE8" w:rsidRDefault="000E03F5" w:rsidP="000E03F5">
            <w:pPr>
              <w:spacing w:line="240" w:lineRule="auto"/>
              <w:rPr>
                <w:rFonts w:ascii="Times New Roman" w:hAnsi="Times New Roman" w:cs="Times New Roman"/>
                <w:sz w:val="16"/>
                <w:szCs w:val="16"/>
              </w:rPr>
            </w:pPr>
            <w:r>
              <w:rPr>
                <w:rFonts w:ascii="Times New Roman" w:hAnsi="Times New Roman" w:cs="Times New Roman"/>
                <w:color w:val="000000"/>
                <w:sz w:val="16"/>
                <w:szCs w:val="16"/>
              </w:rPr>
              <w:t>9</w:t>
            </w:r>
          </w:p>
        </w:tc>
      </w:tr>
      <w:tr w:rsidR="000E03F5" w:rsidRPr="00F77CE8" w:rsidTr="000E03F5">
        <w:trPr>
          <w:trHeight w:val="394"/>
        </w:trPr>
        <w:tc>
          <w:tcPr>
            <w:tcW w:w="190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Course Length</w:t>
            </w:r>
          </w:p>
        </w:tc>
        <w:tc>
          <w:tcPr>
            <w:tcW w:w="9011" w:type="dxa"/>
          </w:tcPr>
          <w:p w:rsidR="000E03F5" w:rsidRPr="00F77CE8" w:rsidRDefault="000E03F5" w:rsidP="000E03F5">
            <w:pPr>
              <w:spacing w:line="240" w:lineRule="auto"/>
              <w:rPr>
                <w:rFonts w:ascii="Times New Roman" w:hAnsi="Times New Roman" w:cs="Times New Roman"/>
                <w:sz w:val="16"/>
                <w:szCs w:val="16"/>
              </w:rPr>
            </w:pPr>
            <w:r>
              <w:rPr>
                <w:rFonts w:ascii="Times New Roman" w:hAnsi="Times New Roman" w:cs="Times New Roman"/>
                <w:color w:val="000000"/>
                <w:sz w:val="16"/>
                <w:szCs w:val="16"/>
              </w:rPr>
              <w:t>Year (both classes together)</w:t>
            </w:r>
          </w:p>
        </w:tc>
      </w:tr>
      <w:tr w:rsidR="000E03F5" w:rsidRPr="00F77CE8" w:rsidTr="000E03F5">
        <w:trPr>
          <w:trHeight w:val="379"/>
        </w:trPr>
        <w:tc>
          <w:tcPr>
            <w:tcW w:w="190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Graduation Area</w:t>
            </w:r>
          </w:p>
        </w:tc>
        <w:tc>
          <w:tcPr>
            <w:tcW w:w="9011" w:type="dxa"/>
          </w:tcPr>
          <w:p w:rsidR="000E03F5" w:rsidRPr="00F77CE8" w:rsidRDefault="000E03F5" w:rsidP="000E03F5">
            <w:pPr>
              <w:spacing w:line="240" w:lineRule="auto"/>
              <w:rPr>
                <w:rFonts w:ascii="Times New Roman" w:hAnsi="Times New Roman" w:cs="Times New Roman"/>
                <w:sz w:val="16"/>
                <w:szCs w:val="16"/>
              </w:rPr>
            </w:pPr>
            <w:r w:rsidRPr="00F77CE8">
              <w:rPr>
                <w:rFonts w:ascii="Times New Roman" w:hAnsi="Times New Roman" w:cs="Times New Roman"/>
                <w:color w:val="000000"/>
                <w:sz w:val="16"/>
                <w:szCs w:val="16"/>
              </w:rPr>
              <w:t>Elective</w:t>
            </w:r>
          </w:p>
        </w:tc>
      </w:tr>
      <w:tr w:rsidR="000E03F5" w:rsidRPr="00F77CE8" w:rsidTr="000E03F5">
        <w:trPr>
          <w:trHeight w:val="382"/>
        </w:trPr>
        <w:tc>
          <w:tcPr>
            <w:tcW w:w="190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Lab Fee</w:t>
            </w:r>
          </w:p>
        </w:tc>
        <w:tc>
          <w:tcPr>
            <w:tcW w:w="9011" w:type="dxa"/>
          </w:tcPr>
          <w:p w:rsidR="000E03F5" w:rsidRPr="00F77CE8" w:rsidRDefault="000E03F5" w:rsidP="000E03F5">
            <w:pPr>
              <w:spacing w:line="240" w:lineRule="auto"/>
              <w:rPr>
                <w:rFonts w:ascii="Times New Roman" w:hAnsi="Times New Roman" w:cs="Times New Roman"/>
                <w:sz w:val="16"/>
                <w:szCs w:val="16"/>
              </w:rPr>
            </w:pPr>
            <w:r>
              <w:rPr>
                <w:rFonts w:ascii="Times New Roman" w:hAnsi="Times New Roman" w:cs="Times New Roman"/>
                <w:sz w:val="16"/>
                <w:szCs w:val="16"/>
              </w:rPr>
              <w:t>None</w:t>
            </w:r>
          </w:p>
        </w:tc>
      </w:tr>
      <w:tr w:rsidR="000E03F5" w:rsidRPr="00F77CE8" w:rsidTr="000E03F5">
        <w:trPr>
          <w:trHeight w:val="328"/>
        </w:trPr>
        <w:tc>
          <w:tcPr>
            <w:tcW w:w="190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Prerequisites</w:t>
            </w:r>
          </w:p>
        </w:tc>
        <w:tc>
          <w:tcPr>
            <w:tcW w:w="9011" w:type="dxa"/>
          </w:tcPr>
          <w:p w:rsidR="000E03F5" w:rsidRPr="00F77CE8" w:rsidRDefault="000E03F5" w:rsidP="000E03F5">
            <w:pPr>
              <w:spacing w:line="240" w:lineRule="auto"/>
              <w:rPr>
                <w:rFonts w:ascii="Times New Roman" w:hAnsi="Times New Roman" w:cs="Times New Roman"/>
                <w:sz w:val="16"/>
                <w:szCs w:val="16"/>
              </w:rPr>
            </w:pPr>
            <w:r>
              <w:rPr>
                <w:rFonts w:ascii="Times New Roman" w:hAnsi="Times New Roman" w:cs="Times New Roman"/>
                <w:sz w:val="16"/>
                <w:szCs w:val="16"/>
              </w:rPr>
              <w:t>none</w:t>
            </w:r>
          </w:p>
        </w:tc>
      </w:tr>
      <w:tr w:rsidR="000E03F5" w:rsidRPr="00F77CE8" w:rsidTr="000E03F5">
        <w:trPr>
          <w:trHeight w:val="583"/>
        </w:trPr>
        <w:tc>
          <w:tcPr>
            <w:tcW w:w="190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Description</w:t>
            </w:r>
          </w:p>
        </w:tc>
        <w:tc>
          <w:tcPr>
            <w:tcW w:w="9011" w:type="dxa"/>
          </w:tcPr>
          <w:p w:rsidR="000E03F5" w:rsidRDefault="000E03F5" w:rsidP="000E03F5">
            <w:pPr>
              <w:spacing w:after="0" w:line="240" w:lineRule="auto"/>
              <w:rPr>
                <w:rFonts w:ascii="Times New Roman" w:eastAsia="Times New Roman" w:hAnsi="Times New Roman" w:cs="Times New Roman"/>
                <w:sz w:val="16"/>
                <w:szCs w:val="16"/>
              </w:rPr>
            </w:pPr>
            <w:r w:rsidRPr="00491DDB">
              <w:rPr>
                <w:rFonts w:ascii="Times New Roman" w:eastAsia="Times New Roman" w:hAnsi="Times New Roman" w:cs="Times New Roman"/>
                <w:b/>
                <w:sz w:val="16"/>
                <w:szCs w:val="16"/>
              </w:rPr>
              <w:t>Drivers Education</w:t>
            </w:r>
            <w:r>
              <w:rPr>
                <w:rFonts w:ascii="Times New Roman" w:eastAsia="Times New Roman" w:hAnsi="Times New Roman" w:cs="Times New Roman"/>
                <w:sz w:val="16"/>
                <w:szCs w:val="16"/>
              </w:rPr>
              <w:t xml:space="preserve"> – The purpose of this course is to provide the students with a working knowledge of the rules, regulations, and responsibilities associated with driving an automobile. The driver’s education lab will be offered during the summer which will give the student driving experience behind the wheel of a car. This part of the course will require a fee to participate. Registration for the summer lab takes place the first week of May every year. </w:t>
            </w:r>
          </w:p>
          <w:p w:rsidR="000E03F5" w:rsidRDefault="000E03F5" w:rsidP="000E03F5">
            <w:pPr>
              <w:spacing w:after="0" w:line="240" w:lineRule="auto"/>
              <w:rPr>
                <w:rFonts w:ascii="Times New Roman" w:eastAsia="Times New Roman" w:hAnsi="Times New Roman" w:cs="Times New Roman"/>
                <w:sz w:val="16"/>
                <w:szCs w:val="16"/>
              </w:rPr>
            </w:pPr>
            <w:r w:rsidRPr="00491DDB">
              <w:rPr>
                <w:rFonts w:ascii="Times New Roman" w:eastAsia="Times New Roman" w:hAnsi="Times New Roman" w:cs="Times New Roman"/>
                <w:b/>
                <w:sz w:val="16"/>
                <w:szCs w:val="16"/>
              </w:rPr>
              <w:t>Critical Thinking Skills</w:t>
            </w:r>
            <w:r>
              <w:rPr>
                <w:rFonts w:ascii="Times New Roman" w:eastAsia="Times New Roman" w:hAnsi="Times New Roman" w:cs="Times New Roman"/>
                <w:sz w:val="16"/>
                <w:szCs w:val="16"/>
              </w:rPr>
              <w:t xml:space="preserve"> - </w:t>
            </w:r>
            <w:r w:rsidRPr="00491DDB">
              <w:rPr>
                <w:rFonts w:ascii="Times New Roman" w:hAnsi="Times New Roman" w:cs="Times New Roman"/>
                <w:color w:val="2D2D2D"/>
                <w:sz w:val="16"/>
                <w:szCs w:val="16"/>
                <w:shd w:val="clear" w:color="auto" w:fill="FFFFFF"/>
              </w:rPr>
              <w:t>This course is designed to develop skills related to critical thinking, learning and problem solving, enabling students to enhance their performance in both academic and non-academic areas. Strategies for acquiring, storing and retrieving information, time management and organizational skills, critical thinking operations and processes, strategies for oral and written communication, and problem solving skills including test taking skills are an integral part of this course.</w:t>
            </w:r>
          </w:p>
          <w:p w:rsidR="000E03F5" w:rsidRPr="00F77CE8" w:rsidRDefault="000E03F5" w:rsidP="000E03F5">
            <w:pPr>
              <w:spacing w:after="0" w:line="240" w:lineRule="auto"/>
              <w:rPr>
                <w:rFonts w:ascii="Times New Roman" w:eastAsia="Times New Roman" w:hAnsi="Times New Roman" w:cs="Times New Roman"/>
                <w:b/>
                <w:sz w:val="16"/>
                <w:szCs w:val="16"/>
              </w:rPr>
            </w:pPr>
          </w:p>
        </w:tc>
      </w:tr>
    </w:tbl>
    <w:p w:rsidR="00F86D7D" w:rsidRDefault="00F86D7D">
      <w:pPr>
        <w:rPr>
          <w:rFonts w:ascii="Arial" w:hAnsi="Arial" w:cs="Arial"/>
        </w:rPr>
      </w:pPr>
    </w:p>
    <w:tbl>
      <w:tblPr>
        <w:tblStyle w:val="TableGrid"/>
        <w:tblpPr w:leftFromText="180" w:rightFromText="180" w:vertAnchor="text" w:horzAnchor="margin" w:tblpY="95"/>
        <w:tblW w:w="10919" w:type="dxa"/>
        <w:tblLook w:val="04A0" w:firstRow="1" w:lastRow="0" w:firstColumn="1" w:lastColumn="0" w:noHBand="0" w:noVBand="1"/>
      </w:tblPr>
      <w:tblGrid>
        <w:gridCol w:w="1908"/>
        <w:gridCol w:w="9011"/>
      </w:tblGrid>
      <w:tr w:rsidR="000E03F5" w:rsidRPr="00F77CE8" w:rsidTr="000E03F5">
        <w:trPr>
          <w:trHeight w:val="409"/>
        </w:trPr>
        <w:tc>
          <w:tcPr>
            <w:tcW w:w="10919" w:type="dxa"/>
            <w:gridSpan w:val="2"/>
          </w:tcPr>
          <w:p w:rsidR="000E03F5" w:rsidRPr="00F77CE8" w:rsidRDefault="000E03F5" w:rsidP="000E03F5">
            <w:pPr>
              <w:spacing w:line="240" w:lineRule="auto"/>
              <w:rPr>
                <w:rFonts w:ascii="Times New Roman" w:hAnsi="Times New Roman" w:cs="Times New Roman"/>
                <w:b/>
                <w:sz w:val="16"/>
                <w:szCs w:val="16"/>
              </w:rPr>
            </w:pPr>
            <w:r>
              <w:rPr>
                <w:rFonts w:ascii="Times New Roman" w:hAnsi="Times New Roman" w:cs="Times New Roman"/>
                <w:b/>
                <w:sz w:val="16"/>
                <w:szCs w:val="16"/>
              </w:rPr>
              <w:t>Executive Intern I-IV</w:t>
            </w:r>
          </w:p>
        </w:tc>
      </w:tr>
      <w:tr w:rsidR="000E03F5" w:rsidRPr="00F77CE8" w:rsidTr="000E03F5">
        <w:trPr>
          <w:trHeight w:val="372"/>
        </w:trPr>
        <w:tc>
          <w:tcPr>
            <w:tcW w:w="190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Course Number</w:t>
            </w:r>
          </w:p>
        </w:tc>
        <w:tc>
          <w:tcPr>
            <w:tcW w:w="9011" w:type="dxa"/>
          </w:tcPr>
          <w:p w:rsidR="000E03F5" w:rsidRPr="00F77CE8" w:rsidRDefault="000E03F5" w:rsidP="000E03F5">
            <w:pPr>
              <w:spacing w:line="240" w:lineRule="auto"/>
              <w:rPr>
                <w:rFonts w:ascii="Times New Roman" w:hAnsi="Times New Roman" w:cs="Times New Roman"/>
                <w:sz w:val="16"/>
                <w:szCs w:val="16"/>
              </w:rPr>
            </w:pPr>
            <w:r>
              <w:rPr>
                <w:rFonts w:ascii="Times New Roman" w:hAnsi="Times New Roman" w:cs="Times New Roman"/>
                <w:color w:val="000000"/>
                <w:sz w:val="16"/>
                <w:szCs w:val="16"/>
              </w:rPr>
              <w:t>05003000-3300</w:t>
            </w:r>
          </w:p>
        </w:tc>
      </w:tr>
      <w:tr w:rsidR="000E03F5" w:rsidRPr="00F77CE8" w:rsidTr="000E03F5">
        <w:trPr>
          <w:trHeight w:val="379"/>
        </w:trPr>
        <w:tc>
          <w:tcPr>
            <w:tcW w:w="190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Grade Level</w:t>
            </w:r>
          </w:p>
        </w:tc>
        <w:tc>
          <w:tcPr>
            <w:tcW w:w="9011" w:type="dxa"/>
          </w:tcPr>
          <w:p w:rsidR="000E03F5" w:rsidRPr="00F77CE8" w:rsidRDefault="000E03F5" w:rsidP="000E03F5">
            <w:pPr>
              <w:spacing w:line="240" w:lineRule="auto"/>
              <w:rPr>
                <w:rFonts w:ascii="Times New Roman" w:hAnsi="Times New Roman" w:cs="Times New Roman"/>
                <w:sz w:val="16"/>
                <w:szCs w:val="16"/>
              </w:rPr>
            </w:pPr>
            <w:r>
              <w:rPr>
                <w:rFonts w:ascii="Times New Roman" w:hAnsi="Times New Roman" w:cs="Times New Roman"/>
                <w:color w:val="000000"/>
                <w:sz w:val="16"/>
                <w:szCs w:val="16"/>
              </w:rPr>
              <w:t>11-12</w:t>
            </w:r>
          </w:p>
        </w:tc>
      </w:tr>
      <w:tr w:rsidR="000E03F5" w:rsidRPr="00F77CE8" w:rsidTr="000E03F5">
        <w:trPr>
          <w:trHeight w:val="394"/>
        </w:trPr>
        <w:tc>
          <w:tcPr>
            <w:tcW w:w="190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Course Length</w:t>
            </w:r>
          </w:p>
        </w:tc>
        <w:tc>
          <w:tcPr>
            <w:tcW w:w="9011" w:type="dxa"/>
          </w:tcPr>
          <w:p w:rsidR="000E03F5" w:rsidRPr="00F77CE8" w:rsidRDefault="000E03F5" w:rsidP="000E03F5">
            <w:pPr>
              <w:spacing w:line="240" w:lineRule="auto"/>
              <w:rPr>
                <w:rFonts w:ascii="Times New Roman" w:hAnsi="Times New Roman" w:cs="Times New Roman"/>
                <w:sz w:val="16"/>
                <w:szCs w:val="16"/>
              </w:rPr>
            </w:pPr>
            <w:r>
              <w:rPr>
                <w:rFonts w:ascii="Times New Roman" w:hAnsi="Times New Roman" w:cs="Times New Roman"/>
                <w:color w:val="000000"/>
                <w:sz w:val="16"/>
                <w:szCs w:val="16"/>
              </w:rPr>
              <w:t xml:space="preserve">Year </w:t>
            </w:r>
          </w:p>
        </w:tc>
      </w:tr>
      <w:tr w:rsidR="000E03F5" w:rsidRPr="00F77CE8" w:rsidTr="000E03F5">
        <w:trPr>
          <w:trHeight w:val="379"/>
        </w:trPr>
        <w:tc>
          <w:tcPr>
            <w:tcW w:w="190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Graduation Area</w:t>
            </w:r>
          </w:p>
        </w:tc>
        <w:tc>
          <w:tcPr>
            <w:tcW w:w="9011" w:type="dxa"/>
          </w:tcPr>
          <w:p w:rsidR="000E03F5" w:rsidRPr="00F77CE8" w:rsidRDefault="000E03F5" w:rsidP="000E03F5">
            <w:pPr>
              <w:spacing w:line="240" w:lineRule="auto"/>
              <w:rPr>
                <w:rFonts w:ascii="Times New Roman" w:hAnsi="Times New Roman" w:cs="Times New Roman"/>
                <w:sz w:val="16"/>
                <w:szCs w:val="16"/>
              </w:rPr>
            </w:pPr>
            <w:r w:rsidRPr="00F77CE8">
              <w:rPr>
                <w:rFonts w:ascii="Times New Roman" w:hAnsi="Times New Roman" w:cs="Times New Roman"/>
                <w:color w:val="000000"/>
                <w:sz w:val="16"/>
                <w:szCs w:val="16"/>
              </w:rPr>
              <w:t>Elective</w:t>
            </w:r>
          </w:p>
        </w:tc>
      </w:tr>
      <w:tr w:rsidR="000E03F5" w:rsidRPr="00F77CE8" w:rsidTr="000E03F5">
        <w:trPr>
          <w:trHeight w:val="382"/>
        </w:trPr>
        <w:tc>
          <w:tcPr>
            <w:tcW w:w="190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Lab Fee</w:t>
            </w:r>
          </w:p>
        </w:tc>
        <w:tc>
          <w:tcPr>
            <w:tcW w:w="9011" w:type="dxa"/>
          </w:tcPr>
          <w:p w:rsidR="000E03F5" w:rsidRPr="00F77CE8" w:rsidRDefault="000E03F5" w:rsidP="000E03F5">
            <w:pPr>
              <w:spacing w:line="240" w:lineRule="auto"/>
              <w:rPr>
                <w:rFonts w:ascii="Times New Roman" w:hAnsi="Times New Roman" w:cs="Times New Roman"/>
                <w:sz w:val="16"/>
                <w:szCs w:val="16"/>
              </w:rPr>
            </w:pPr>
            <w:r>
              <w:rPr>
                <w:rFonts w:ascii="Times New Roman" w:hAnsi="Times New Roman" w:cs="Times New Roman"/>
                <w:sz w:val="16"/>
                <w:szCs w:val="16"/>
              </w:rPr>
              <w:t>None</w:t>
            </w:r>
          </w:p>
        </w:tc>
      </w:tr>
      <w:tr w:rsidR="000E03F5" w:rsidRPr="00F77CE8" w:rsidTr="000E03F5">
        <w:trPr>
          <w:trHeight w:val="328"/>
        </w:trPr>
        <w:tc>
          <w:tcPr>
            <w:tcW w:w="190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Prerequisites</w:t>
            </w:r>
          </w:p>
        </w:tc>
        <w:tc>
          <w:tcPr>
            <w:tcW w:w="9011" w:type="dxa"/>
          </w:tcPr>
          <w:p w:rsidR="000E03F5" w:rsidRPr="00F77CE8" w:rsidRDefault="000E03F5" w:rsidP="000E03F5">
            <w:pPr>
              <w:spacing w:line="240" w:lineRule="auto"/>
              <w:rPr>
                <w:rFonts w:ascii="Times New Roman" w:hAnsi="Times New Roman" w:cs="Times New Roman"/>
                <w:sz w:val="16"/>
                <w:szCs w:val="16"/>
              </w:rPr>
            </w:pPr>
            <w:r>
              <w:rPr>
                <w:rFonts w:ascii="Times New Roman" w:hAnsi="Times New Roman" w:cs="Times New Roman"/>
                <w:sz w:val="16"/>
                <w:szCs w:val="16"/>
              </w:rPr>
              <w:t>Instructor Approval</w:t>
            </w:r>
          </w:p>
        </w:tc>
      </w:tr>
      <w:tr w:rsidR="000E03F5" w:rsidRPr="00F77CE8" w:rsidTr="000E03F5">
        <w:trPr>
          <w:trHeight w:val="583"/>
        </w:trPr>
        <w:tc>
          <w:tcPr>
            <w:tcW w:w="1908" w:type="dxa"/>
          </w:tcPr>
          <w:p w:rsidR="000E03F5" w:rsidRPr="00F77CE8" w:rsidRDefault="000E03F5" w:rsidP="000E03F5">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Description</w:t>
            </w:r>
          </w:p>
        </w:tc>
        <w:tc>
          <w:tcPr>
            <w:tcW w:w="9011" w:type="dxa"/>
          </w:tcPr>
          <w:p w:rsidR="000E03F5" w:rsidRPr="00491DDB" w:rsidRDefault="000E03F5" w:rsidP="000E03F5">
            <w:pPr>
              <w:spacing w:after="0" w:line="240" w:lineRule="auto"/>
              <w:rPr>
                <w:rFonts w:ascii="Times New Roman" w:eastAsia="Calibri" w:hAnsi="Times New Roman" w:cs="Times New Roman"/>
                <w:sz w:val="16"/>
                <w:szCs w:val="16"/>
              </w:rPr>
            </w:pPr>
            <w:r w:rsidRPr="00491DDB">
              <w:rPr>
                <w:rFonts w:ascii="Times New Roman" w:eastAsia="Calibri" w:hAnsi="Times New Roman" w:cs="Times New Roman"/>
                <w:b/>
                <w:bCs/>
                <w:sz w:val="16"/>
                <w:szCs w:val="16"/>
              </w:rPr>
              <w:t>Office Aides</w:t>
            </w:r>
            <w:r w:rsidRPr="00491DDB">
              <w:rPr>
                <w:rFonts w:ascii="Times New Roman" w:eastAsia="Calibri" w:hAnsi="Times New Roman" w:cs="Times New Roman"/>
                <w:sz w:val="16"/>
                <w:szCs w:val="16"/>
              </w:rPr>
              <w:t xml:space="preserve"> </w:t>
            </w:r>
          </w:p>
          <w:p w:rsidR="000E03F5" w:rsidRPr="00491DDB" w:rsidRDefault="000E03F5" w:rsidP="000E03F5">
            <w:pPr>
              <w:spacing w:after="0" w:line="240" w:lineRule="auto"/>
              <w:rPr>
                <w:rFonts w:ascii="Times New Roman" w:eastAsia="Calibri" w:hAnsi="Times New Roman" w:cs="Times New Roman"/>
                <w:sz w:val="16"/>
                <w:szCs w:val="16"/>
              </w:rPr>
            </w:pPr>
            <w:r w:rsidRPr="00491DDB">
              <w:rPr>
                <w:rFonts w:ascii="Times New Roman" w:eastAsia="Calibri" w:hAnsi="Times New Roman" w:cs="Times New Roman"/>
                <w:sz w:val="16"/>
                <w:szCs w:val="16"/>
              </w:rPr>
              <w:t>Grade Level:  11-12</w:t>
            </w:r>
          </w:p>
          <w:p w:rsidR="000E03F5" w:rsidRPr="00491DDB" w:rsidRDefault="000E03F5" w:rsidP="000E03F5">
            <w:pPr>
              <w:spacing w:after="0" w:line="240" w:lineRule="auto"/>
              <w:rPr>
                <w:rFonts w:ascii="Times New Roman" w:eastAsia="Calibri" w:hAnsi="Times New Roman" w:cs="Times New Roman"/>
                <w:sz w:val="16"/>
                <w:szCs w:val="16"/>
              </w:rPr>
            </w:pPr>
            <w:r w:rsidRPr="00491DDB">
              <w:rPr>
                <w:rFonts w:ascii="Times New Roman" w:eastAsia="Calibri" w:hAnsi="Times New Roman" w:cs="Times New Roman"/>
                <w:sz w:val="16"/>
                <w:szCs w:val="16"/>
              </w:rPr>
              <w:t>Application must be filled out during registration time frames in the spring of the previous year.</w:t>
            </w:r>
          </w:p>
          <w:p w:rsidR="000E03F5" w:rsidRPr="00491DDB" w:rsidRDefault="000E03F5" w:rsidP="000E03F5">
            <w:pPr>
              <w:spacing w:after="0" w:line="240" w:lineRule="auto"/>
              <w:rPr>
                <w:rFonts w:ascii="Times New Roman" w:eastAsia="Calibri" w:hAnsi="Times New Roman" w:cs="Times New Roman"/>
                <w:sz w:val="16"/>
                <w:szCs w:val="16"/>
              </w:rPr>
            </w:pPr>
            <w:r w:rsidRPr="00491DDB">
              <w:rPr>
                <w:rFonts w:ascii="Times New Roman" w:eastAsia="Calibri" w:hAnsi="Times New Roman" w:cs="Times New Roman"/>
                <w:sz w:val="16"/>
                <w:szCs w:val="16"/>
              </w:rPr>
              <w:t xml:space="preserve">This course provides students the opportunity to gain practical knowledge working as office aides in a structured intern experience.  </w:t>
            </w:r>
            <w:r w:rsidRPr="00491DDB">
              <w:rPr>
                <w:rFonts w:ascii="Times New Roman" w:eastAsia="Calibri" w:hAnsi="Times New Roman" w:cs="Times New Roman"/>
                <w:sz w:val="16"/>
                <w:szCs w:val="16"/>
                <w:u w:val="single"/>
              </w:rPr>
              <w:t>To enroll, students must have approval from Guidance</w:t>
            </w:r>
            <w:r w:rsidRPr="00491DDB">
              <w:rPr>
                <w:rFonts w:ascii="Times New Roman" w:eastAsia="Calibri" w:hAnsi="Times New Roman" w:cs="Times New Roman"/>
                <w:sz w:val="16"/>
                <w:szCs w:val="16"/>
              </w:rPr>
              <w:t>.  Selection is based on attendance, discipline, and credit standing.</w:t>
            </w:r>
          </w:p>
          <w:p w:rsidR="000E03F5" w:rsidRPr="00F77CE8" w:rsidRDefault="000E03F5" w:rsidP="000E03F5">
            <w:pPr>
              <w:spacing w:after="0" w:line="240" w:lineRule="auto"/>
              <w:rPr>
                <w:rFonts w:ascii="Times New Roman" w:eastAsia="Times New Roman" w:hAnsi="Times New Roman" w:cs="Times New Roman"/>
                <w:b/>
                <w:sz w:val="16"/>
                <w:szCs w:val="16"/>
              </w:rPr>
            </w:pPr>
          </w:p>
        </w:tc>
      </w:tr>
    </w:tbl>
    <w:p w:rsidR="00C23C96" w:rsidRDefault="00C23C96">
      <w:pPr>
        <w:spacing w:after="0" w:line="240" w:lineRule="auto"/>
        <w:rPr>
          <w:rFonts w:ascii="Arial" w:hAnsi="Arial" w:cs="Arial"/>
        </w:rPr>
      </w:pPr>
      <w:r>
        <w:rPr>
          <w:rFonts w:ascii="Arial" w:hAnsi="Arial" w:cs="Arial"/>
        </w:rPr>
        <w:t xml:space="preserve"> </w:t>
      </w:r>
    </w:p>
    <w:p w:rsidR="00491DDB" w:rsidRDefault="00491DDB">
      <w:pPr>
        <w:spacing w:after="0" w:line="240" w:lineRule="auto"/>
        <w:rPr>
          <w:rFonts w:ascii="Arial" w:hAnsi="Arial" w:cs="Arial"/>
        </w:rPr>
      </w:pPr>
    </w:p>
    <w:p w:rsidR="00BE6660" w:rsidRPr="000E03F5" w:rsidRDefault="00D42702" w:rsidP="00FD50CD">
      <w:pPr>
        <w:spacing w:after="0" w:line="240" w:lineRule="auto"/>
        <w:rPr>
          <w:rFonts w:ascii="Arial" w:hAnsi="Arial" w:cs="Arial"/>
        </w:rPr>
      </w:pPr>
      <w:r w:rsidRPr="004E359D">
        <w:rPr>
          <w:rFonts w:ascii="Times New Roman" w:eastAsia="Calibri" w:hAnsi="Times New Roman" w:cs="Times New Roman"/>
          <w:b/>
          <w:bCs/>
          <w:sz w:val="28"/>
          <w:szCs w:val="28"/>
          <w:u w:val="single"/>
        </w:rPr>
        <w:t>D</w:t>
      </w:r>
      <w:r w:rsidR="002A46F2" w:rsidRPr="004E359D">
        <w:rPr>
          <w:rFonts w:ascii="Times New Roman" w:eastAsia="Calibri" w:hAnsi="Times New Roman" w:cs="Times New Roman"/>
          <w:b/>
          <w:bCs/>
          <w:sz w:val="28"/>
          <w:szCs w:val="28"/>
          <w:u w:val="single"/>
        </w:rPr>
        <w:t>iversified Career Technology a</w:t>
      </w:r>
      <w:r w:rsidRPr="004E359D">
        <w:rPr>
          <w:rFonts w:ascii="Times New Roman" w:eastAsia="Calibri" w:hAnsi="Times New Roman" w:cs="Times New Roman"/>
          <w:b/>
          <w:bCs/>
          <w:sz w:val="28"/>
          <w:szCs w:val="28"/>
          <w:u w:val="single"/>
        </w:rPr>
        <w:t>nd On-The-Job Training</w:t>
      </w:r>
    </w:p>
    <w:p w:rsidR="00BE6660" w:rsidRPr="002A46F2" w:rsidRDefault="00BE6660" w:rsidP="00BE6660">
      <w:pPr>
        <w:spacing w:after="0" w:line="240" w:lineRule="auto"/>
        <w:rPr>
          <w:rFonts w:ascii="Times New Roman" w:eastAsia="Calibri" w:hAnsi="Times New Roman" w:cs="Times New Roman"/>
          <w:b/>
          <w:bCs/>
          <w:sz w:val="20"/>
          <w:szCs w:val="20"/>
        </w:rPr>
      </w:pPr>
    </w:p>
    <w:p w:rsidR="00BE6660" w:rsidRPr="002A46F2" w:rsidRDefault="00BE6660" w:rsidP="00BE6660">
      <w:pPr>
        <w:spacing w:after="0" w:line="240" w:lineRule="auto"/>
        <w:rPr>
          <w:rFonts w:ascii="Times New Roman" w:eastAsia="Calibri" w:hAnsi="Times New Roman" w:cs="Times New Roman"/>
          <w:sz w:val="20"/>
          <w:szCs w:val="20"/>
        </w:rPr>
      </w:pPr>
      <w:r w:rsidRPr="002A46F2">
        <w:rPr>
          <w:rFonts w:ascii="Times New Roman" w:eastAsia="Calibri" w:hAnsi="Times New Roman" w:cs="Times New Roman"/>
          <w:sz w:val="20"/>
          <w:szCs w:val="20"/>
        </w:rPr>
        <w:t xml:space="preserve">Juniors and seniors must apply for DCT enrollment and obtain the final approval from the DCT Coordinator. The student's academic (minimum 2.0 GPA) and attendance record will be reviewed.  Students need a social security number, must be 16 years or older, and have the potential for employment.  This program is designed to give students an opportunity to develop employability skills while involved in the world of work.  The student must abide by the DCT/OJT training agreement to remain in the program.  </w:t>
      </w:r>
      <w:r w:rsidR="00161D4F" w:rsidRPr="00161D4F">
        <w:rPr>
          <w:rFonts w:ascii="Times New Roman" w:eastAsia="Calibri" w:hAnsi="Times New Roman" w:cs="Times New Roman"/>
          <w:b/>
          <w:sz w:val="20"/>
          <w:szCs w:val="20"/>
        </w:rPr>
        <w:t>DCT Principles is required to be taken before or during the Applications class, and is an academic class that requires attendance like a normal class at Pace High.  This class cannot be missed for work for any reason.</w:t>
      </w:r>
      <w:r w:rsidR="00161D4F">
        <w:rPr>
          <w:rFonts w:ascii="Times New Roman" w:eastAsia="Calibri" w:hAnsi="Times New Roman" w:cs="Times New Roman"/>
          <w:sz w:val="20"/>
          <w:szCs w:val="20"/>
        </w:rPr>
        <w:t xml:space="preserve">  </w:t>
      </w:r>
      <w:r w:rsidRPr="002A46F2">
        <w:rPr>
          <w:rFonts w:ascii="Times New Roman" w:eastAsia="Calibri" w:hAnsi="Times New Roman" w:cs="Times New Roman"/>
          <w:sz w:val="20"/>
          <w:szCs w:val="20"/>
        </w:rPr>
        <w:t>For more information about this program or an application, contact the DCT Coordinator.  This is a job preparatory program.  Completion of DCT I, DCT II, DCTM, and OJT may qualify the student for a Gold Seal Scholarship (see page 18).</w:t>
      </w:r>
    </w:p>
    <w:p w:rsidR="00BE6660" w:rsidRPr="002A46F2" w:rsidRDefault="00BE6660" w:rsidP="00BE6660">
      <w:pPr>
        <w:spacing w:after="0" w:line="240" w:lineRule="auto"/>
        <w:rPr>
          <w:rFonts w:ascii="Times New Roman" w:eastAsia="Calibri" w:hAnsi="Times New Roman" w:cs="Times New Roman"/>
          <w:sz w:val="20"/>
          <w:szCs w:val="20"/>
        </w:rPr>
      </w:pPr>
    </w:p>
    <w:p w:rsidR="00BE6660" w:rsidRPr="002A46F2" w:rsidRDefault="00BE6660" w:rsidP="00BE6660">
      <w:pPr>
        <w:spacing w:after="0" w:line="240" w:lineRule="auto"/>
        <w:rPr>
          <w:rFonts w:ascii="Times New Roman" w:eastAsia="Calibri" w:hAnsi="Times New Roman" w:cs="Times New Roman"/>
          <w:b/>
          <w:bCs/>
          <w:sz w:val="20"/>
          <w:szCs w:val="20"/>
        </w:rPr>
      </w:pPr>
      <w:r w:rsidRPr="002A46F2">
        <w:rPr>
          <w:rFonts w:ascii="Times New Roman" w:eastAsia="Calibri" w:hAnsi="Times New Roman" w:cs="Times New Roman"/>
          <w:b/>
          <w:bCs/>
          <w:sz w:val="20"/>
          <w:szCs w:val="20"/>
        </w:rPr>
        <w:t xml:space="preserve">Diversified Career Technology Principles (DCT I)          </w:t>
      </w:r>
      <w:r w:rsidRPr="002A46F2">
        <w:rPr>
          <w:rFonts w:ascii="Times New Roman" w:eastAsia="Calibri" w:hAnsi="Times New Roman" w:cs="Times New Roman"/>
          <w:b/>
          <w:bCs/>
          <w:sz w:val="20"/>
          <w:szCs w:val="20"/>
        </w:rPr>
        <w:tab/>
      </w:r>
      <w:r w:rsidRPr="002A46F2">
        <w:rPr>
          <w:rFonts w:ascii="Times New Roman" w:eastAsia="Calibri" w:hAnsi="Times New Roman" w:cs="Times New Roman"/>
          <w:b/>
          <w:bCs/>
          <w:sz w:val="20"/>
          <w:szCs w:val="20"/>
        </w:rPr>
        <w:tab/>
      </w:r>
      <w:r w:rsidRPr="002A46F2">
        <w:rPr>
          <w:rFonts w:ascii="Times New Roman" w:eastAsia="Calibri" w:hAnsi="Times New Roman" w:cs="Times New Roman"/>
          <w:b/>
          <w:bCs/>
          <w:sz w:val="20"/>
          <w:szCs w:val="20"/>
        </w:rPr>
        <w:tab/>
        <w:t>Credit:  1.0</w:t>
      </w:r>
      <w:r w:rsidR="00161D4F">
        <w:rPr>
          <w:rFonts w:ascii="Times New Roman" w:eastAsia="Calibri" w:hAnsi="Times New Roman" w:cs="Times New Roman"/>
          <w:b/>
          <w:bCs/>
          <w:sz w:val="20"/>
          <w:szCs w:val="20"/>
        </w:rPr>
        <w:t xml:space="preserve"> </w:t>
      </w:r>
      <w:r w:rsidRPr="002A46F2">
        <w:rPr>
          <w:rFonts w:ascii="Times New Roman" w:eastAsia="Calibri" w:hAnsi="Times New Roman" w:cs="Times New Roman"/>
          <w:b/>
          <w:bCs/>
          <w:sz w:val="20"/>
          <w:szCs w:val="20"/>
        </w:rPr>
        <w:t xml:space="preserve">Diversified Career Technology Applications (DCT II)             </w:t>
      </w:r>
      <w:r w:rsidRPr="002A46F2">
        <w:rPr>
          <w:rFonts w:ascii="Times New Roman" w:eastAsia="Calibri" w:hAnsi="Times New Roman" w:cs="Times New Roman"/>
          <w:b/>
          <w:bCs/>
          <w:sz w:val="20"/>
          <w:szCs w:val="20"/>
        </w:rPr>
        <w:tab/>
      </w:r>
      <w:r w:rsidRPr="002A46F2">
        <w:rPr>
          <w:rFonts w:ascii="Times New Roman" w:eastAsia="Calibri" w:hAnsi="Times New Roman" w:cs="Times New Roman"/>
          <w:b/>
          <w:bCs/>
          <w:sz w:val="20"/>
          <w:szCs w:val="20"/>
        </w:rPr>
        <w:tab/>
      </w:r>
      <w:r w:rsidRPr="002A46F2">
        <w:rPr>
          <w:rFonts w:ascii="Times New Roman" w:eastAsia="Calibri" w:hAnsi="Times New Roman" w:cs="Times New Roman"/>
          <w:b/>
          <w:bCs/>
          <w:sz w:val="20"/>
          <w:szCs w:val="20"/>
        </w:rPr>
        <w:tab/>
      </w:r>
      <w:r w:rsidRPr="002A46F2">
        <w:rPr>
          <w:rFonts w:ascii="Times New Roman" w:eastAsia="Calibri" w:hAnsi="Times New Roman" w:cs="Times New Roman"/>
          <w:b/>
          <w:bCs/>
          <w:sz w:val="20"/>
          <w:szCs w:val="20"/>
        </w:rPr>
        <w:tab/>
      </w:r>
      <w:r w:rsidRPr="002A46F2">
        <w:rPr>
          <w:rFonts w:ascii="Times New Roman" w:eastAsia="Calibri" w:hAnsi="Times New Roman" w:cs="Times New Roman"/>
          <w:b/>
          <w:bCs/>
          <w:sz w:val="20"/>
          <w:szCs w:val="20"/>
        </w:rPr>
        <w:tab/>
      </w:r>
      <w:r w:rsidR="0093350F">
        <w:rPr>
          <w:rFonts w:ascii="Times New Roman" w:eastAsia="Calibri" w:hAnsi="Times New Roman" w:cs="Times New Roman"/>
          <w:b/>
          <w:bCs/>
          <w:sz w:val="20"/>
          <w:szCs w:val="20"/>
        </w:rPr>
        <w:tab/>
      </w:r>
      <w:r w:rsidRPr="002A46F2">
        <w:rPr>
          <w:rFonts w:ascii="Times New Roman" w:eastAsia="Calibri" w:hAnsi="Times New Roman" w:cs="Times New Roman"/>
          <w:b/>
          <w:bCs/>
          <w:sz w:val="20"/>
          <w:szCs w:val="20"/>
        </w:rPr>
        <w:t>Credit:  1.0</w:t>
      </w:r>
    </w:p>
    <w:p w:rsidR="00BE6660" w:rsidRPr="002A46F2" w:rsidRDefault="00BE6660" w:rsidP="00BE6660">
      <w:pPr>
        <w:spacing w:after="0" w:line="240" w:lineRule="auto"/>
        <w:rPr>
          <w:rFonts w:ascii="Times New Roman" w:eastAsia="Calibri" w:hAnsi="Times New Roman" w:cs="Times New Roman"/>
          <w:sz w:val="20"/>
          <w:szCs w:val="20"/>
        </w:rPr>
      </w:pPr>
      <w:r w:rsidRPr="002A46F2">
        <w:rPr>
          <w:rFonts w:ascii="Times New Roman" w:eastAsia="Calibri" w:hAnsi="Times New Roman" w:cs="Times New Roman"/>
          <w:b/>
          <w:bCs/>
          <w:sz w:val="20"/>
          <w:szCs w:val="20"/>
        </w:rPr>
        <w:t xml:space="preserve">On the Job Training (OJT)                                                         </w:t>
      </w:r>
      <w:r w:rsidRPr="002A46F2">
        <w:rPr>
          <w:rFonts w:ascii="Times New Roman" w:eastAsia="Calibri" w:hAnsi="Times New Roman" w:cs="Times New Roman"/>
          <w:b/>
          <w:bCs/>
          <w:sz w:val="20"/>
          <w:szCs w:val="20"/>
        </w:rPr>
        <w:tab/>
      </w:r>
      <w:r w:rsidRPr="002A46F2">
        <w:rPr>
          <w:rFonts w:ascii="Times New Roman" w:eastAsia="Calibri" w:hAnsi="Times New Roman" w:cs="Times New Roman"/>
          <w:b/>
          <w:bCs/>
          <w:sz w:val="20"/>
          <w:szCs w:val="20"/>
        </w:rPr>
        <w:tab/>
        <w:t>Credit:  Multiple</w:t>
      </w:r>
      <w:r w:rsidRPr="002A46F2">
        <w:rPr>
          <w:rFonts w:ascii="Times New Roman" w:eastAsia="Calibri" w:hAnsi="Times New Roman" w:cs="Times New Roman"/>
          <w:sz w:val="20"/>
          <w:szCs w:val="20"/>
        </w:rPr>
        <w:t xml:space="preserve">  </w:t>
      </w:r>
    </w:p>
    <w:p w:rsidR="002A46F2" w:rsidRPr="002A46F2" w:rsidRDefault="002A46F2" w:rsidP="00BE6660">
      <w:pPr>
        <w:spacing w:after="0" w:line="240" w:lineRule="auto"/>
        <w:rPr>
          <w:rFonts w:ascii="Times New Roman" w:eastAsia="Calibri" w:hAnsi="Times New Roman" w:cs="Times New Roman"/>
          <w:sz w:val="20"/>
          <w:szCs w:val="20"/>
        </w:rPr>
      </w:pPr>
    </w:p>
    <w:p w:rsidR="002A46F2" w:rsidRPr="00F524B7" w:rsidRDefault="002A46F2" w:rsidP="00BE6660">
      <w:pPr>
        <w:spacing w:after="0" w:line="240" w:lineRule="auto"/>
        <w:rPr>
          <w:rFonts w:ascii="Arial" w:eastAsia="Calibri" w:hAnsi="Arial" w:cs="Arial"/>
          <w:sz w:val="20"/>
          <w:szCs w:val="20"/>
        </w:rPr>
      </w:pPr>
    </w:p>
    <w:p w:rsidR="004C597B" w:rsidRPr="002A46F2" w:rsidRDefault="00243328" w:rsidP="00FD50CD">
      <w:pPr>
        <w:rPr>
          <w:rFonts w:ascii="Times New Roman" w:hAnsi="Times New Roman" w:cs="Times New Roman"/>
          <w:b/>
          <w:sz w:val="28"/>
          <w:szCs w:val="28"/>
          <w:u w:val="single"/>
        </w:rPr>
      </w:pPr>
      <w:r>
        <w:rPr>
          <w:rFonts w:ascii="Times New Roman" w:hAnsi="Times New Roman" w:cs="Times New Roman"/>
          <w:b/>
          <w:sz w:val="28"/>
          <w:szCs w:val="28"/>
          <w:u w:val="single"/>
        </w:rPr>
        <w:t>You</w:t>
      </w:r>
      <w:r w:rsidR="00D42702" w:rsidRPr="002A46F2">
        <w:rPr>
          <w:rFonts w:ascii="Times New Roman" w:hAnsi="Times New Roman" w:cs="Times New Roman"/>
          <w:b/>
          <w:sz w:val="28"/>
          <w:szCs w:val="28"/>
          <w:u w:val="single"/>
        </w:rPr>
        <w:t>ng Entrepreneur Academy</w:t>
      </w:r>
    </w:p>
    <w:tbl>
      <w:tblPr>
        <w:tblStyle w:val="TableGrid"/>
        <w:tblW w:w="10890" w:type="dxa"/>
        <w:tblInd w:w="108" w:type="dxa"/>
        <w:tblLook w:val="04A0" w:firstRow="1" w:lastRow="0" w:firstColumn="1" w:lastColumn="0" w:noHBand="0" w:noVBand="1"/>
      </w:tblPr>
      <w:tblGrid>
        <w:gridCol w:w="1980"/>
        <w:gridCol w:w="8910"/>
      </w:tblGrid>
      <w:tr w:rsidR="00CF3242" w:rsidRPr="002A46F2" w:rsidTr="007D7B0B">
        <w:trPr>
          <w:trHeight w:val="404"/>
        </w:trPr>
        <w:tc>
          <w:tcPr>
            <w:tcW w:w="10890" w:type="dxa"/>
            <w:gridSpan w:val="2"/>
            <w:vAlign w:val="center"/>
          </w:tcPr>
          <w:p w:rsidR="00CF3242" w:rsidRPr="002A46F2" w:rsidRDefault="004C597B" w:rsidP="005E2136">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Principles of Entrepreneurship</w:t>
            </w:r>
          </w:p>
        </w:tc>
      </w:tr>
      <w:tr w:rsidR="005E2136" w:rsidRPr="002A46F2" w:rsidTr="007D7B0B">
        <w:trPr>
          <w:trHeight w:val="368"/>
        </w:trPr>
        <w:tc>
          <w:tcPr>
            <w:tcW w:w="1980" w:type="dxa"/>
            <w:vAlign w:val="center"/>
          </w:tcPr>
          <w:p w:rsidR="005E2136" w:rsidRPr="002A46F2" w:rsidRDefault="005E2136" w:rsidP="005E2136">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Number</w:t>
            </w:r>
          </w:p>
        </w:tc>
        <w:tc>
          <w:tcPr>
            <w:tcW w:w="8910" w:type="dxa"/>
          </w:tcPr>
          <w:p w:rsidR="005E2136" w:rsidRPr="002A46F2" w:rsidRDefault="005E2136" w:rsidP="005E2136">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88121100</w:t>
            </w:r>
          </w:p>
        </w:tc>
      </w:tr>
      <w:tr w:rsidR="005E2136" w:rsidRPr="002A46F2" w:rsidTr="007D7B0B">
        <w:tc>
          <w:tcPr>
            <w:tcW w:w="1980" w:type="dxa"/>
            <w:vAlign w:val="center"/>
          </w:tcPr>
          <w:p w:rsidR="005E2136" w:rsidRPr="002A46F2" w:rsidRDefault="005E2136" w:rsidP="005E2136">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Grade Level</w:t>
            </w:r>
          </w:p>
        </w:tc>
        <w:tc>
          <w:tcPr>
            <w:tcW w:w="8910" w:type="dxa"/>
          </w:tcPr>
          <w:p w:rsidR="005E2136" w:rsidRPr="002A46F2" w:rsidRDefault="00195049" w:rsidP="005E2136">
            <w:pPr>
              <w:spacing w:line="240" w:lineRule="auto"/>
              <w:rPr>
                <w:rFonts w:ascii="Times New Roman" w:hAnsi="Times New Roman" w:cs="Times New Roman"/>
                <w:sz w:val="16"/>
                <w:szCs w:val="16"/>
              </w:rPr>
            </w:pPr>
            <w:r>
              <w:rPr>
                <w:rFonts w:ascii="Times New Roman" w:hAnsi="Times New Roman" w:cs="Times New Roman"/>
                <w:color w:val="000000"/>
                <w:sz w:val="16"/>
                <w:szCs w:val="16"/>
              </w:rPr>
              <w:t xml:space="preserve">9, </w:t>
            </w:r>
            <w:r w:rsidR="005E2136" w:rsidRPr="002A46F2">
              <w:rPr>
                <w:rFonts w:ascii="Times New Roman" w:hAnsi="Times New Roman" w:cs="Times New Roman"/>
                <w:color w:val="000000"/>
                <w:sz w:val="16"/>
                <w:szCs w:val="16"/>
              </w:rPr>
              <w:t xml:space="preserve">10, 11, 12 </w:t>
            </w:r>
          </w:p>
        </w:tc>
      </w:tr>
      <w:tr w:rsidR="005E2136" w:rsidRPr="002A46F2" w:rsidTr="007D7B0B">
        <w:tc>
          <w:tcPr>
            <w:tcW w:w="1980" w:type="dxa"/>
            <w:vAlign w:val="center"/>
          </w:tcPr>
          <w:p w:rsidR="005E2136" w:rsidRPr="002A46F2" w:rsidRDefault="005E2136" w:rsidP="005E2136">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Length</w:t>
            </w:r>
          </w:p>
        </w:tc>
        <w:tc>
          <w:tcPr>
            <w:tcW w:w="8910" w:type="dxa"/>
          </w:tcPr>
          <w:p w:rsidR="005E2136" w:rsidRPr="002A46F2" w:rsidRDefault="005E2136" w:rsidP="005E2136">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Year   </w:t>
            </w:r>
          </w:p>
        </w:tc>
      </w:tr>
      <w:tr w:rsidR="005E2136" w:rsidRPr="002A46F2" w:rsidTr="007D7B0B">
        <w:tc>
          <w:tcPr>
            <w:tcW w:w="1980" w:type="dxa"/>
            <w:vAlign w:val="center"/>
          </w:tcPr>
          <w:p w:rsidR="005E2136" w:rsidRPr="002A46F2" w:rsidRDefault="005E2136" w:rsidP="005E2136">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Graduation Area</w:t>
            </w:r>
          </w:p>
        </w:tc>
        <w:tc>
          <w:tcPr>
            <w:tcW w:w="8910" w:type="dxa"/>
          </w:tcPr>
          <w:p w:rsidR="005E2136" w:rsidRPr="002A46F2" w:rsidRDefault="005E2136" w:rsidP="005E2136">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Elective </w:t>
            </w:r>
          </w:p>
        </w:tc>
      </w:tr>
      <w:tr w:rsidR="005E2136" w:rsidRPr="002A46F2" w:rsidTr="007D7B0B">
        <w:trPr>
          <w:trHeight w:val="324"/>
        </w:trPr>
        <w:tc>
          <w:tcPr>
            <w:tcW w:w="1980" w:type="dxa"/>
            <w:vAlign w:val="center"/>
          </w:tcPr>
          <w:p w:rsidR="005E2136" w:rsidRPr="002A46F2" w:rsidRDefault="005E2136" w:rsidP="005E2136">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Lab Fee</w:t>
            </w:r>
          </w:p>
        </w:tc>
        <w:tc>
          <w:tcPr>
            <w:tcW w:w="8910" w:type="dxa"/>
          </w:tcPr>
          <w:p w:rsidR="005E2136" w:rsidRPr="002A46F2" w:rsidRDefault="005E2136" w:rsidP="005E2136">
            <w:pPr>
              <w:spacing w:line="240" w:lineRule="auto"/>
              <w:rPr>
                <w:rFonts w:ascii="Times New Roman" w:hAnsi="Times New Roman" w:cs="Times New Roman"/>
                <w:sz w:val="16"/>
                <w:szCs w:val="16"/>
              </w:rPr>
            </w:pPr>
            <w:r w:rsidRPr="002A46F2">
              <w:rPr>
                <w:rFonts w:ascii="Times New Roman" w:hAnsi="Times New Roman" w:cs="Times New Roman"/>
                <w:sz w:val="16"/>
                <w:szCs w:val="16"/>
              </w:rPr>
              <w:t>$25.00</w:t>
            </w:r>
          </w:p>
        </w:tc>
      </w:tr>
      <w:tr w:rsidR="00E63219" w:rsidRPr="002A46F2" w:rsidTr="007D7B0B">
        <w:tc>
          <w:tcPr>
            <w:tcW w:w="1980" w:type="dxa"/>
            <w:vAlign w:val="center"/>
          </w:tcPr>
          <w:p w:rsidR="00E63219" w:rsidRPr="002A46F2" w:rsidRDefault="00E63219" w:rsidP="005E2136">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Prerequisites</w:t>
            </w:r>
          </w:p>
        </w:tc>
        <w:tc>
          <w:tcPr>
            <w:tcW w:w="8910" w:type="dxa"/>
          </w:tcPr>
          <w:p w:rsidR="00E63219" w:rsidRPr="002A46F2" w:rsidRDefault="00E63219" w:rsidP="005E2136">
            <w:pPr>
              <w:spacing w:line="240" w:lineRule="auto"/>
              <w:rPr>
                <w:rFonts w:ascii="Times New Roman" w:hAnsi="Times New Roman" w:cs="Times New Roman"/>
                <w:sz w:val="16"/>
                <w:szCs w:val="16"/>
              </w:rPr>
            </w:pPr>
            <w:r w:rsidRPr="002A46F2">
              <w:rPr>
                <w:rFonts w:ascii="Times New Roman" w:hAnsi="Times New Roman" w:cs="Times New Roman"/>
                <w:sz w:val="16"/>
                <w:szCs w:val="16"/>
              </w:rPr>
              <w:t>CCC</w:t>
            </w:r>
          </w:p>
        </w:tc>
      </w:tr>
      <w:tr w:rsidR="00CF3242" w:rsidRPr="002A46F2" w:rsidTr="007D7B0B">
        <w:trPr>
          <w:trHeight w:val="800"/>
        </w:trPr>
        <w:tc>
          <w:tcPr>
            <w:tcW w:w="1980" w:type="dxa"/>
          </w:tcPr>
          <w:p w:rsidR="00CF3242" w:rsidRPr="002A46F2" w:rsidRDefault="00CF3242" w:rsidP="005E2136">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Description</w:t>
            </w:r>
          </w:p>
        </w:tc>
        <w:tc>
          <w:tcPr>
            <w:tcW w:w="8910" w:type="dxa"/>
          </w:tcPr>
          <w:p w:rsidR="005E2136" w:rsidRDefault="00CF3242" w:rsidP="005E2136">
            <w:pPr>
              <w:spacing w:after="0" w:line="240" w:lineRule="auto"/>
              <w:rPr>
                <w:rFonts w:ascii="Times New Roman" w:eastAsia="Times New Roman" w:hAnsi="Times New Roman" w:cs="Times New Roman"/>
                <w:bCs/>
                <w:sz w:val="16"/>
                <w:szCs w:val="16"/>
              </w:rPr>
            </w:pPr>
            <w:r w:rsidRPr="002A46F2">
              <w:rPr>
                <w:rFonts w:ascii="Times New Roman" w:eastAsia="Times New Roman" w:hAnsi="Times New Roman" w:cs="Times New Roman"/>
                <w:bCs/>
                <w:sz w:val="16"/>
                <w:szCs w:val="16"/>
              </w:rPr>
              <w:t>Tourism is a major driver of economic growth and development, and the World Trade Organization forecasts tourism to increase in the future.  The Hospitality and Tourism Management Program (HTMP) provides training for students to obtain knowledge and skills the tourism industry is seeking.  Students completing Introduction to Hospitality and Tourism will learn operational level employee positions and responsibilities.  If students complete Year 2 of the program including 100 hours of work experience, they will learn managerial aspects, responsibilities, knowledge and skills, and they can earn the Certified Hospitality and Tourism Management Professional designation.</w:t>
            </w:r>
          </w:p>
          <w:p w:rsidR="007C5A9A" w:rsidRPr="002A46F2" w:rsidRDefault="007C5A9A" w:rsidP="005E2136">
            <w:pPr>
              <w:spacing w:after="0" w:line="240" w:lineRule="auto"/>
              <w:rPr>
                <w:rFonts w:ascii="Times New Roman" w:eastAsia="Times New Roman" w:hAnsi="Times New Roman" w:cs="Times New Roman"/>
                <w:bCs/>
                <w:sz w:val="16"/>
                <w:szCs w:val="16"/>
              </w:rPr>
            </w:pPr>
          </w:p>
        </w:tc>
      </w:tr>
    </w:tbl>
    <w:p w:rsidR="004E359D" w:rsidRPr="00F524B7" w:rsidRDefault="004E359D">
      <w:pPr>
        <w:rPr>
          <w:rFonts w:ascii="Arial" w:hAnsi="Arial" w:cs="Arial"/>
        </w:rPr>
      </w:pPr>
    </w:p>
    <w:p w:rsidR="000E03F5" w:rsidRDefault="000E03F5" w:rsidP="00FD50CD">
      <w:pPr>
        <w:rPr>
          <w:rFonts w:ascii="Times New Roman" w:hAnsi="Times New Roman" w:cs="Times New Roman"/>
          <w:b/>
          <w:sz w:val="28"/>
          <w:szCs w:val="28"/>
          <w:u w:val="single"/>
        </w:rPr>
      </w:pPr>
      <w:r>
        <w:rPr>
          <w:rFonts w:ascii="Times New Roman" w:hAnsi="Times New Roman" w:cs="Times New Roman"/>
          <w:b/>
          <w:sz w:val="28"/>
          <w:szCs w:val="28"/>
          <w:u w:val="single"/>
        </w:rPr>
        <w:t>P</w:t>
      </w:r>
      <w:r w:rsidRPr="002A46F2">
        <w:rPr>
          <w:rFonts w:ascii="Times New Roman" w:hAnsi="Times New Roman" w:cs="Times New Roman"/>
          <w:b/>
          <w:sz w:val="28"/>
          <w:szCs w:val="28"/>
          <w:u w:val="single"/>
        </w:rPr>
        <w:t>atriot Credit Union Financial Academy</w:t>
      </w:r>
    </w:p>
    <w:tbl>
      <w:tblPr>
        <w:tblStyle w:val="TableGrid"/>
        <w:tblpPr w:leftFromText="180" w:rightFromText="180" w:vertAnchor="text" w:horzAnchor="margin" w:tblpY="212"/>
        <w:tblW w:w="10908" w:type="dxa"/>
        <w:tblLook w:val="04A0" w:firstRow="1" w:lastRow="0" w:firstColumn="1" w:lastColumn="0" w:noHBand="0" w:noVBand="1"/>
      </w:tblPr>
      <w:tblGrid>
        <w:gridCol w:w="1996"/>
        <w:gridCol w:w="8912"/>
      </w:tblGrid>
      <w:tr w:rsidR="000E03F5" w:rsidRPr="00992E72" w:rsidTr="000E03F5">
        <w:trPr>
          <w:trHeight w:val="255"/>
        </w:trPr>
        <w:tc>
          <w:tcPr>
            <w:tcW w:w="10908" w:type="dxa"/>
            <w:gridSpan w:val="2"/>
            <w:vAlign w:val="center"/>
          </w:tcPr>
          <w:p w:rsidR="000E03F5" w:rsidRPr="00992E72" w:rsidRDefault="000E03F5" w:rsidP="000E03F5">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Personal Financial Planning</w:t>
            </w:r>
          </w:p>
        </w:tc>
      </w:tr>
      <w:tr w:rsidR="000E03F5" w:rsidRPr="00992E72" w:rsidTr="000E03F5">
        <w:trPr>
          <w:trHeight w:val="232"/>
        </w:trPr>
        <w:tc>
          <w:tcPr>
            <w:tcW w:w="1996" w:type="dxa"/>
            <w:vAlign w:val="center"/>
          </w:tcPr>
          <w:p w:rsidR="000E03F5" w:rsidRPr="00992E72" w:rsidRDefault="000E03F5" w:rsidP="000E03F5">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Course Number</w:t>
            </w:r>
          </w:p>
        </w:tc>
        <w:tc>
          <w:tcPr>
            <w:tcW w:w="8912" w:type="dxa"/>
          </w:tcPr>
          <w:p w:rsidR="000E03F5" w:rsidRPr="00992E72" w:rsidRDefault="000E03F5" w:rsidP="000E03F5">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88151200</w:t>
            </w:r>
          </w:p>
        </w:tc>
      </w:tr>
      <w:tr w:rsidR="000E03F5" w:rsidRPr="00992E72" w:rsidTr="000E03F5">
        <w:trPr>
          <w:trHeight w:val="237"/>
        </w:trPr>
        <w:tc>
          <w:tcPr>
            <w:tcW w:w="1996" w:type="dxa"/>
            <w:vAlign w:val="center"/>
          </w:tcPr>
          <w:p w:rsidR="000E03F5" w:rsidRPr="00992E72" w:rsidRDefault="000E03F5" w:rsidP="000E03F5">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Grade Level</w:t>
            </w:r>
          </w:p>
        </w:tc>
        <w:tc>
          <w:tcPr>
            <w:tcW w:w="8912" w:type="dxa"/>
          </w:tcPr>
          <w:p w:rsidR="000E03F5" w:rsidRPr="00992E72" w:rsidRDefault="000E03F5" w:rsidP="000E03F5">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 xml:space="preserve">10, 11, 12 </w:t>
            </w:r>
          </w:p>
        </w:tc>
      </w:tr>
      <w:tr w:rsidR="000E03F5" w:rsidRPr="00992E72" w:rsidTr="000E03F5">
        <w:trPr>
          <w:trHeight w:val="246"/>
        </w:trPr>
        <w:tc>
          <w:tcPr>
            <w:tcW w:w="1996" w:type="dxa"/>
            <w:vAlign w:val="center"/>
          </w:tcPr>
          <w:p w:rsidR="000E03F5" w:rsidRPr="00992E72" w:rsidRDefault="000E03F5" w:rsidP="000E03F5">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Course Length</w:t>
            </w:r>
          </w:p>
        </w:tc>
        <w:tc>
          <w:tcPr>
            <w:tcW w:w="8912" w:type="dxa"/>
          </w:tcPr>
          <w:p w:rsidR="000E03F5" w:rsidRPr="00992E72" w:rsidRDefault="000E03F5" w:rsidP="000E03F5">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 xml:space="preserve">Year   </w:t>
            </w:r>
          </w:p>
        </w:tc>
      </w:tr>
      <w:tr w:rsidR="000E03F5" w:rsidRPr="00992E72" w:rsidTr="000E03F5">
        <w:trPr>
          <w:trHeight w:val="237"/>
        </w:trPr>
        <w:tc>
          <w:tcPr>
            <w:tcW w:w="1996" w:type="dxa"/>
            <w:vAlign w:val="center"/>
          </w:tcPr>
          <w:p w:rsidR="000E03F5" w:rsidRPr="00992E72" w:rsidRDefault="000E03F5" w:rsidP="000E03F5">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Graduation Area</w:t>
            </w:r>
          </w:p>
        </w:tc>
        <w:tc>
          <w:tcPr>
            <w:tcW w:w="8912" w:type="dxa"/>
          </w:tcPr>
          <w:p w:rsidR="000E03F5" w:rsidRPr="00992E72" w:rsidRDefault="000E03F5" w:rsidP="000E03F5">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 xml:space="preserve">Elective </w:t>
            </w:r>
          </w:p>
        </w:tc>
      </w:tr>
      <w:tr w:rsidR="000E03F5" w:rsidRPr="00992E72" w:rsidTr="000E03F5">
        <w:trPr>
          <w:trHeight w:val="204"/>
        </w:trPr>
        <w:tc>
          <w:tcPr>
            <w:tcW w:w="1996" w:type="dxa"/>
            <w:vAlign w:val="center"/>
          </w:tcPr>
          <w:p w:rsidR="000E03F5" w:rsidRPr="00992E72" w:rsidRDefault="000E03F5" w:rsidP="000E03F5">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Lab Fee</w:t>
            </w:r>
          </w:p>
        </w:tc>
        <w:tc>
          <w:tcPr>
            <w:tcW w:w="8912" w:type="dxa"/>
          </w:tcPr>
          <w:p w:rsidR="000E03F5" w:rsidRPr="00992E72" w:rsidRDefault="000E03F5" w:rsidP="000E03F5">
            <w:pPr>
              <w:spacing w:line="240" w:lineRule="auto"/>
              <w:rPr>
                <w:rFonts w:ascii="Times New Roman" w:hAnsi="Times New Roman" w:cs="Times New Roman"/>
                <w:sz w:val="16"/>
                <w:szCs w:val="16"/>
              </w:rPr>
            </w:pPr>
            <w:r w:rsidRPr="00992E72">
              <w:rPr>
                <w:rFonts w:ascii="Times New Roman" w:hAnsi="Times New Roman" w:cs="Times New Roman"/>
                <w:sz w:val="16"/>
                <w:szCs w:val="16"/>
              </w:rPr>
              <w:t>$10.00</w:t>
            </w:r>
          </w:p>
        </w:tc>
      </w:tr>
      <w:tr w:rsidR="000E03F5" w:rsidRPr="00992E72" w:rsidTr="000E03F5">
        <w:trPr>
          <w:trHeight w:val="91"/>
        </w:trPr>
        <w:tc>
          <w:tcPr>
            <w:tcW w:w="1996" w:type="dxa"/>
            <w:vAlign w:val="center"/>
          </w:tcPr>
          <w:p w:rsidR="000E03F5" w:rsidRPr="00992E72" w:rsidRDefault="000E03F5" w:rsidP="000E03F5">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Prerequisites</w:t>
            </w:r>
          </w:p>
        </w:tc>
        <w:tc>
          <w:tcPr>
            <w:tcW w:w="8912" w:type="dxa"/>
          </w:tcPr>
          <w:p w:rsidR="000E03F5" w:rsidRPr="00992E72" w:rsidRDefault="00C65AB9" w:rsidP="000E03F5">
            <w:pPr>
              <w:spacing w:line="240" w:lineRule="auto"/>
              <w:rPr>
                <w:rFonts w:ascii="Times New Roman" w:hAnsi="Times New Roman" w:cs="Times New Roman"/>
                <w:sz w:val="16"/>
                <w:szCs w:val="16"/>
              </w:rPr>
            </w:pPr>
            <w:r>
              <w:rPr>
                <w:rFonts w:ascii="Times New Roman" w:hAnsi="Times New Roman" w:cs="Times New Roman"/>
                <w:sz w:val="16"/>
                <w:szCs w:val="16"/>
              </w:rPr>
              <w:t>None</w:t>
            </w:r>
          </w:p>
        </w:tc>
      </w:tr>
      <w:tr w:rsidR="000E03F5" w:rsidRPr="00992E72" w:rsidTr="000E03F5">
        <w:trPr>
          <w:trHeight w:val="755"/>
        </w:trPr>
        <w:tc>
          <w:tcPr>
            <w:tcW w:w="1996" w:type="dxa"/>
          </w:tcPr>
          <w:p w:rsidR="000E03F5" w:rsidRPr="00992E72" w:rsidRDefault="000E03F5" w:rsidP="000E03F5">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Description</w:t>
            </w:r>
          </w:p>
        </w:tc>
        <w:tc>
          <w:tcPr>
            <w:tcW w:w="8912" w:type="dxa"/>
          </w:tcPr>
          <w:p w:rsidR="000E03F5" w:rsidRPr="00992E72" w:rsidRDefault="000E03F5" w:rsidP="000E03F5">
            <w:pPr>
              <w:spacing w:line="240" w:lineRule="auto"/>
              <w:rPr>
                <w:rFonts w:ascii="Times New Roman" w:eastAsia="Times New Roman" w:hAnsi="Times New Roman" w:cs="Times New Roman"/>
                <w:sz w:val="16"/>
                <w:szCs w:val="16"/>
              </w:rPr>
            </w:pPr>
            <w:r w:rsidRPr="00992E72">
              <w:rPr>
                <w:rFonts w:ascii="Times New Roman" w:eastAsia="Times New Roman" w:hAnsi="Times New Roman" w:cs="Times New Roman"/>
                <w:sz w:val="16"/>
                <w:szCs w:val="16"/>
              </w:rPr>
              <w:t xml:space="preserve"> </w:t>
            </w:r>
            <w:r w:rsidRPr="00992E72">
              <w:rPr>
                <w:rFonts w:ascii="Times New Roman" w:eastAsia="Times New Roman" w:hAnsi="Times New Roman" w:cs="Times New Roman"/>
                <w:color w:val="000000"/>
                <w:sz w:val="16"/>
                <w:szCs w:val="16"/>
              </w:rPr>
              <w:t>Are you prepared for life after high school and your parents’ home? This course is essential for all students preparing for success beyond high school.  Learn real life skills related to personal financial responsibility including checking accounts, online bill-paying, debit cards, credit cards, paychecks, budgeting, loans, insurance, buying a car, owning vs. renting an apartment or home, and much more.  Make your money work for you!</w:t>
            </w:r>
          </w:p>
        </w:tc>
      </w:tr>
    </w:tbl>
    <w:p w:rsidR="000E03F5" w:rsidRDefault="000E03F5" w:rsidP="00FD50CD">
      <w:pPr>
        <w:rPr>
          <w:rFonts w:ascii="Times New Roman" w:hAnsi="Times New Roman" w:cs="Times New Roman"/>
          <w:b/>
          <w:sz w:val="28"/>
          <w:szCs w:val="28"/>
          <w:u w:val="single"/>
        </w:rPr>
      </w:pPr>
    </w:p>
    <w:p w:rsidR="000E03F5" w:rsidRDefault="000E03F5" w:rsidP="00FD50CD">
      <w:pPr>
        <w:rPr>
          <w:rFonts w:ascii="Times New Roman" w:hAnsi="Times New Roman" w:cs="Times New Roman"/>
          <w:b/>
          <w:sz w:val="28"/>
          <w:szCs w:val="28"/>
          <w:u w:val="single"/>
        </w:rPr>
      </w:pPr>
    </w:p>
    <w:p w:rsidR="00CF3242" w:rsidRPr="002A46F2" w:rsidRDefault="00D42702" w:rsidP="00FD50CD">
      <w:pPr>
        <w:rPr>
          <w:rFonts w:ascii="Times New Roman" w:hAnsi="Times New Roman" w:cs="Times New Roman"/>
          <w:b/>
          <w:sz w:val="28"/>
          <w:szCs w:val="28"/>
          <w:u w:val="single"/>
        </w:rPr>
      </w:pPr>
      <w:r w:rsidRPr="002A46F2">
        <w:rPr>
          <w:rFonts w:ascii="Times New Roman" w:hAnsi="Times New Roman" w:cs="Times New Roman"/>
          <w:b/>
          <w:sz w:val="28"/>
          <w:szCs w:val="28"/>
          <w:u w:val="single"/>
        </w:rPr>
        <w:t>Prostart Culinary Academy</w:t>
      </w:r>
    </w:p>
    <w:tbl>
      <w:tblPr>
        <w:tblStyle w:val="TableGrid"/>
        <w:tblW w:w="0" w:type="auto"/>
        <w:tblLook w:val="04A0" w:firstRow="1" w:lastRow="0" w:firstColumn="1" w:lastColumn="0" w:noHBand="0" w:noVBand="1"/>
      </w:tblPr>
      <w:tblGrid>
        <w:gridCol w:w="1984"/>
        <w:gridCol w:w="8806"/>
      </w:tblGrid>
      <w:tr w:rsidR="00CF3242" w:rsidRPr="002A46F2" w:rsidTr="00FD50CD">
        <w:trPr>
          <w:trHeight w:val="404"/>
        </w:trPr>
        <w:tc>
          <w:tcPr>
            <w:tcW w:w="10790" w:type="dxa"/>
            <w:gridSpan w:val="2"/>
            <w:vAlign w:val="center"/>
          </w:tcPr>
          <w:p w:rsidR="00CF3242" w:rsidRPr="002A46F2" w:rsidRDefault="004C597B" w:rsidP="005E2136">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Culinary Arts I</w:t>
            </w:r>
          </w:p>
        </w:tc>
      </w:tr>
      <w:tr w:rsidR="00040AF0" w:rsidRPr="002A46F2" w:rsidTr="00FD50CD">
        <w:trPr>
          <w:trHeight w:val="368"/>
        </w:trPr>
        <w:tc>
          <w:tcPr>
            <w:tcW w:w="1984" w:type="dxa"/>
            <w:vAlign w:val="center"/>
          </w:tcPr>
          <w:p w:rsidR="005E2136" w:rsidRPr="002A46F2" w:rsidRDefault="005E2136" w:rsidP="005E2136">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Number</w:t>
            </w:r>
          </w:p>
        </w:tc>
        <w:tc>
          <w:tcPr>
            <w:tcW w:w="8806" w:type="dxa"/>
          </w:tcPr>
          <w:p w:rsidR="005E2136" w:rsidRPr="002A46F2" w:rsidRDefault="005E2136" w:rsidP="005E2136">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88005100</w:t>
            </w:r>
          </w:p>
        </w:tc>
      </w:tr>
      <w:tr w:rsidR="00040AF0" w:rsidRPr="002A46F2" w:rsidTr="00FD50CD">
        <w:tc>
          <w:tcPr>
            <w:tcW w:w="1984" w:type="dxa"/>
            <w:vAlign w:val="center"/>
          </w:tcPr>
          <w:p w:rsidR="005E2136" w:rsidRPr="002A46F2" w:rsidRDefault="005E2136" w:rsidP="005E2136">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Grade Level</w:t>
            </w:r>
          </w:p>
        </w:tc>
        <w:tc>
          <w:tcPr>
            <w:tcW w:w="8806" w:type="dxa"/>
          </w:tcPr>
          <w:p w:rsidR="005E2136" w:rsidRPr="002A46F2" w:rsidRDefault="005E2136" w:rsidP="005E2136">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10, 11, 12 </w:t>
            </w:r>
          </w:p>
        </w:tc>
      </w:tr>
      <w:tr w:rsidR="00040AF0" w:rsidRPr="002A46F2" w:rsidTr="00FD50CD">
        <w:tc>
          <w:tcPr>
            <w:tcW w:w="1984" w:type="dxa"/>
            <w:vAlign w:val="center"/>
          </w:tcPr>
          <w:p w:rsidR="005E2136" w:rsidRPr="002A46F2" w:rsidRDefault="005E2136" w:rsidP="005E2136">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Length</w:t>
            </w:r>
          </w:p>
        </w:tc>
        <w:tc>
          <w:tcPr>
            <w:tcW w:w="8806" w:type="dxa"/>
          </w:tcPr>
          <w:p w:rsidR="005E2136" w:rsidRPr="002A46F2" w:rsidRDefault="005E2136" w:rsidP="005E2136">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Year   </w:t>
            </w:r>
          </w:p>
        </w:tc>
      </w:tr>
      <w:tr w:rsidR="00040AF0" w:rsidRPr="002A46F2" w:rsidTr="00FD50CD">
        <w:tc>
          <w:tcPr>
            <w:tcW w:w="1984" w:type="dxa"/>
            <w:vAlign w:val="center"/>
          </w:tcPr>
          <w:p w:rsidR="005E2136" w:rsidRPr="002A46F2" w:rsidRDefault="005E2136" w:rsidP="005E2136">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Graduation Area</w:t>
            </w:r>
          </w:p>
        </w:tc>
        <w:tc>
          <w:tcPr>
            <w:tcW w:w="8806" w:type="dxa"/>
          </w:tcPr>
          <w:p w:rsidR="005E2136" w:rsidRPr="002A46F2" w:rsidRDefault="005E2136" w:rsidP="005E2136">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Elective </w:t>
            </w:r>
          </w:p>
        </w:tc>
      </w:tr>
      <w:tr w:rsidR="00040AF0" w:rsidRPr="002A46F2" w:rsidTr="00FD50CD">
        <w:trPr>
          <w:trHeight w:val="324"/>
        </w:trPr>
        <w:tc>
          <w:tcPr>
            <w:tcW w:w="1984" w:type="dxa"/>
            <w:vAlign w:val="center"/>
          </w:tcPr>
          <w:p w:rsidR="005E2136" w:rsidRPr="002A46F2" w:rsidRDefault="005E2136" w:rsidP="005E2136">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Lab Fee</w:t>
            </w:r>
          </w:p>
        </w:tc>
        <w:tc>
          <w:tcPr>
            <w:tcW w:w="8806" w:type="dxa"/>
          </w:tcPr>
          <w:p w:rsidR="005E2136" w:rsidRPr="002A46F2" w:rsidRDefault="005E2136" w:rsidP="005E2136">
            <w:pPr>
              <w:spacing w:line="240" w:lineRule="auto"/>
              <w:rPr>
                <w:rFonts w:ascii="Times New Roman" w:hAnsi="Times New Roman" w:cs="Times New Roman"/>
                <w:sz w:val="16"/>
                <w:szCs w:val="16"/>
              </w:rPr>
            </w:pPr>
            <w:r w:rsidRPr="002A46F2">
              <w:rPr>
                <w:rFonts w:ascii="Times New Roman" w:hAnsi="Times New Roman" w:cs="Times New Roman"/>
                <w:sz w:val="16"/>
                <w:szCs w:val="16"/>
              </w:rPr>
              <w:t>$25.00</w:t>
            </w:r>
          </w:p>
        </w:tc>
      </w:tr>
      <w:tr w:rsidR="00040AF0" w:rsidRPr="002A46F2" w:rsidTr="00FD50CD">
        <w:tc>
          <w:tcPr>
            <w:tcW w:w="1984" w:type="dxa"/>
            <w:vAlign w:val="center"/>
          </w:tcPr>
          <w:p w:rsidR="00E63219" w:rsidRPr="002A46F2" w:rsidRDefault="00E63219" w:rsidP="005E2136">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Prerequisites</w:t>
            </w:r>
          </w:p>
        </w:tc>
        <w:tc>
          <w:tcPr>
            <w:tcW w:w="8806" w:type="dxa"/>
          </w:tcPr>
          <w:p w:rsidR="00E63219" w:rsidRPr="002A46F2" w:rsidRDefault="00E63219" w:rsidP="005E2136">
            <w:pPr>
              <w:spacing w:line="240" w:lineRule="auto"/>
              <w:rPr>
                <w:rFonts w:ascii="Times New Roman" w:hAnsi="Times New Roman" w:cs="Times New Roman"/>
                <w:sz w:val="16"/>
                <w:szCs w:val="16"/>
              </w:rPr>
            </w:pPr>
            <w:r w:rsidRPr="002A46F2">
              <w:rPr>
                <w:rFonts w:ascii="Times New Roman" w:hAnsi="Times New Roman" w:cs="Times New Roman"/>
                <w:sz w:val="16"/>
                <w:szCs w:val="16"/>
              </w:rPr>
              <w:t>none</w:t>
            </w:r>
          </w:p>
        </w:tc>
      </w:tr>
      <w:tr w:rsidR="00040AF0" w:rsidRPr="002A46F2" w:rsidTr="00FD50CD">
        <w:trPr>
          <w:trHeight w:val="800"/>
        </w:trPr>
        <w:tc>
          <w:tcPr>
            <w:tcW w:w="1984" w:type="dxa"/>
          </w:tcPr>
          <w:p w:rsidR="00CF3242" w:rsidRPr="002A46F2" w:rsidRDefault="00CF3242" w:rsidP="005E2136">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Description</w:t>
            </w:r>
          </w:p>
        </w:tc>
        <w:tc>
          <w:tcPr>
            <w:tcW w:w="8806" w:type="dxa"/>
          </w:tcPr>
          <w:p w:rsidR="00CF3242" w:rsidRDefault="00CF3242" w:rsidP="005E2136">
            <w:pPr>
              <w:spacing w:after="0" w:line="240" w:lineRule="auto"/>
              <w:rPr>
                <w:rFonts w:ascii="Times New Roman" w:eastAsia="Times New Roman" w:hAnsi="Times New Roman" w:cs="Times New Roman"/>
                <w:sz w:val="16"/>
                <w:szCs w:val="16"/>
              </w:rPr>
            </w:pPr>
            <w:r w:rsidRPr="002A46F2">
              <w:rPr>
                <w:rFonts w:ascii="Times New Roman" w:eastAsia="Times New Roman" w:hAnsi="Times New Roman" w:cs="Times New Roman"/>
                <w:sz w:val="16"/>
                <w:szCs w:val="16"/>
              </w:rPr>
              <w:t>This course covers basic food preparation &amp; serving skills along with the history of the food service industry and careers in the industry. Students develop competence in safe, secure, and sanitary work procedures; operational systems; recipe format and following recipes in food preparation labs.</w:t>
            </w:r>
            <w:r w:rsidR="004C597B" w:rsidRPr="002A46F2">
              <w:rPr>
                <w:rFonts w:ascii="Times New Roman" w:eastAsia="Times New Roman" w:hAnsi="Times New Roman" w:cs="Times New Roman"/>
                <w:sz w:val="16"/>
                <w:szCs w:val="16"/>
              </w:rPr>
              <w:t xml:space="preserve"> </w:t>
            </w:r>
            <w:r w:rsidRPr="002A46F2">
              <w:rPr>
                <w:rFonts w:ascii="Times New Roman" w:eastAsia="Times New Roman" w:hAnsi="Times New Roman" w:cs="Times New Roman"/>
                <w:sz w:val="16"/>
                <w:szCs w:val="16"/>
              </w:rPr>
              <w:t xml:space="preserve">Students who demonstrate a career interest in the food industry and who maintain a “B” average will be given the opportunity to earn ServSafe Food Protection Manager Certification. </w:t>
            </w:r>
          </w:p>
          <w:p w:rsidR="007C5A9A" w:rsidRPr="002A46F2" w:rsidRDefault="007C5A9A" w:rsidP="005E2136">
            <w:pPr>
              <w:spacing w:after="0" w:line="240" w:lineRule="auto"/>
              <w:rPr>
                <w:rFonts w:ascii="Times New Roman" w:eastAsia="Times New Roman" w:hAnsi="Times New Roman" w:cs="Times New Roman"/>
                <w:sz w:val="16"/>
                <w:szCs w:val="16"/>
              </w:rPr>
            </w:pPr>
          </w:p>
        </w:tc>
      </w:tr>
      <w:tr w:rsidR="00900FAB" w:rsidRPr="002A46F2" w:rsidTr="00FD50CD">
        <w:trPr>
          <w:trHeight w:val="800"/>
        </w:trPr>
        <w:tc>
          <w:tcPr>
            <w:tcW w:w="1984" w:type="dxa"/>
          </w:tcPr>
          <w:p w:rsidR="00900FAB" w:rsidRPr="002A46F2" w:rsidRDefault="00900FAB" w:rsidP="005E2136">
            <w:pPr>
              <w:spacing w:line="240" w:lineRule="auto"/>
              <w:rPr>
                <w:rFonts w:ascii="Times New Roman" w:hAnsi="Times New Roman" w:cs="Times New Roman"/>
                <w:b/>
                <w:sz w:val="16"/>
                <w:szCs w:val="16"/>
              </w:rPr>
            </w:pPr>
          </w:p>
        </w:tc>
        <w:tc>
          <w:tcPr>
            <w:tcW w:w="8806" w:type="dxa"/>
          </w:tcPr>
          <w:p w:rsidR="00900FAB" w:rsidRPr="002A46F2" w:rsidRDefault="00900FAB" w:rsidP="005E2136">
            <w:pPr>
              <w:spacing w:after="0" w:line="240" w:lineRule="auto"/>
              <w:rPr>
                <w:rFonts w:ascii="Times New Roman" w:eastAsia="Times New Roman" w:hAnsi="Times New Roman" w:cs="Times New Roman"/>
                <w:sz w:val="16"/>
                <w:szCs w:val="16"/>
              </w:rPr>
            </w:pPr>
          </w:p>
        </w:tc>
      </w:tr>
      <w:tr w:rsidR="00FD50CD" w:rsidRPr="002A46F2" w:rsidTr="00FD50CD">
        <w:trPr>
          <w:trHeight w:val="404"/>
        </w:trPr>
        <w:tc>
          <w:tcPr>
            <w:tcW w:w="10790" w:type="dxa"/>
            <w:gridSpan w:val="2"/>
            <w:vAlign w:val="center"/>
          </w:tcPr>
          <w:p w:rsidR="00FD50CD" w:rsidRPr="002A46F2" w:rsidRDefault="00FD50CD" w:rsidP="0071541D">
            <w:pPr>
              <w:spacing w:line="240" w:lineRule="auto"/>
              <w:rPr>
                <w:rFonts w:ascii="Times New Roman" w:hAnsi="Times New Roman" w:cs="Times New Roman"/>
                <w:b/>
                <w:sz w:val="16"/>
                <w:szCs w:val="16"/>
              </w:rPr>
            </w:pPr>
            <w:r>
              <w:rPr>
                <w:rFonts w:ascii="Times New Roman" w:hAnsi="Times New Roman" w:cs="Times New Roman"/>
                <w:b/>
                <w:sz w:val="16"/>
                <w:szCs w:val="16"/>
              </w:rPr>
              <w:t xml:space="preserve">Food Preparation </w:t>
            </w:r>
            <w:r w:rsidR="0071541D">
              <w:rPr>
                <w:rFonts w:ascii="Times New Roman" w:hAnsi="Times New Roman" w:cs="Times New Roman"/>
                <w:b/>
                <w:sz w:val="16"/>
                <w:szCs w:val="16"/>
              </w:rPr>
              <w:t>(Dual Enrollment course for Culinary Arts I)</w:t>
            </w:r>
          </w:p>
        </w:tc>
      </w:tr>
      <w:tr w:rsidR="00FD50CD" w:rsidRPr="002A46F2" w:rsidTr="00FD50CD">
        <w:trPr>
          <w:trHeight w:val="368"/>
        </w:trPr>
        <w:tc>
          <w:tcPr>
            <w:tcW w:w="1984" w:type="dxa"/>
            <w:vAlign w:val="center"/>
          </w:tcPr>
          <w:p w:rsidR="00FD50CD" w:rsidRPr="002A46F2" w:rsidRDefault="00FD50CD" w:rsidP="00A06C74">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Number</w:t>
            </w:r>
          </w:p>
        </w:tc>
        <w:tc>
          <w:tcPr>
            <w:tcW w:w="8806" w:type="dxa"/>
          </w:tcPr>
          <w:p w:rsidR="00FD50CD" w:rsidRPr="002A46F2" w:rsidRDefault="00FD50CD" w:rsidP="00A06C74">
            <w:pPr>
              <w:spacing w:line="240" w:lineRule="auto"/>
              <w:rPr>
                <w:rFonts w:ascii="Times New Roman" w:hAnsi="Times New Roman" w:cs="Times New Roman"/>
                <w:sz w:val="16"/>
                <w:szCs w:val="16"/>
              </w:rPr>
            </w:pPr>
            <w:r>
              <w:rPr>
                <w:rFonts w:ascii="Times New Roman" w:hAnsi="Times New Roman" w:cs="Times New Roman"/>
                <w:color w:val="000000"/>
                <w:sz w:val="16"/>
                <w:szCs w:val="16"/>
              </w:rPr>
              <w:t>HMV0100</w:t>
            </w:r>
          </w:p>
        </w:tc>
      </w:tr>
      <w:tr w:rsidR="00FD50CD" w:rsidRPr="002A46F2" w:rsidTr="00FD50CD">
        <w:tc>
          <w:tcPr>
            <w:tcW w:w="1984" w:type="dxa"/>
            <w:vAlign w:val="center"/>
          </w:tcPr>
          <w:p w:rsidR="00FD50CD" w:rsidRPr="002A46F2" w:rsidRDefault="00FD50CD" w:rsidP="00A06C74">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Grade Level</w:t>
            </w:r>
          </w:p>
        </w:tc>
        <w:tc>
          <w:tcPr>
            <w:tcW w:w="8806" w:type="dxa"/>
          </w:tcPr>
          <w:p w:rsidR="00FD50CD" w:rsidRPr="002A46F2" w:rsidRDefault="00FD50CD" w:rsidP="00A06C74">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10, 11, 12 </w:t>
            </w:r>
          </w:p>
        </w:tc>
      </w:tr>
      <w:tr w:rsidR="00FD50CD" w:rsidRPr="002A46F2" w:rsidTr="00FD50CD">
        <w:tc>
          <w:tcPr>
            <w:tcW w:w="1984" w:type="dxa"/>
            <w:vAlign w:val="center"/>
          </w:tcPr>
          <w:p w:rsidR="00FD50CD" w:rsidRPr="002A46F2" w:rsidRDefault="00FD50CD" w:rsidP="00A06C74">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Length</w:t>
            </w:r>
          </w:p>
        </w:tc>
        <w:tc>
          <w:tcPr>
            <w:tcW w:w="8806" w:type="dxa"/>
          </w:tcPr>
          <w:p w:rsidR="00FD50CD" w:rsidRPr="002A46F2" w:rsidRDefault="00FD50CD" w:rsidP="00A06C74">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Year   </w:t>
            </w:r>
          </w:p>
        </w:tc>
      </w:tr>
      <w:tr w:rsidR="00FD50CD" w:rsidRPr="002A46F2" w:rsidTr="00FD50CD">
        <w:tc>
          <w:tcPr>
            <w:tcW w:w="1984" w:type="dxa"/>
            <w:vAlign w:val="center"/>
          </w:tcPr>
          <w:p w:rsidR="00FD50CD" w:rsidRPr="002A46F2" w:rsidRDefault="00FD50CD" w:rsidP="00A06C74">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Graduation Area</w:t>
            </w:r>
          </w:p>
        </w:tc>
        <w:tc>
          <w:tcPr>
            <w:tcW w:w="8806" w:type="dxa"/>
          </w:tcPr>
          <w:p w:rsidR="00FD50CD" w:rsidRPr="002A46F2" w:rsidRDefault="00FD50CD" w:rsidP="00A06C74">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Elective </w:t>
            </w:r>
          </w:p>
        </w:tc>
      </w:tr>
      <w:tr w:rsidR="00FD50CD" w:rsidRPr="002A46F2" w:rsidTr="00FD50CD">
        <w:trPr>
          <w:trHeight w:val="324"/>
        </w:trPr>
        <w:tc>
          <w:tcPr>
            <w:tcW w:w="1984" w:type="dxa"/>
            <w:vAlign w:val="center"/>
          </w:tcPr>
          <w:p w:rsidR="00FD50CD" w:rsidRPr="002A46F2" w:rsidRDefault="00FD50CD" w:rsidP="00A06C74">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Lab Fee</w:t>
            </w:r>
          </w:p>
        </w:tc>
        <w:tc>
          <w:tcPr>
            <w:tcW w:w="8806" w:type="dxa"/>
          </w:tcPr>
          <w:p w:rsidR="00FD50CD" w:rsidRPr="002A46F2" w:rsidRDefault="00FD50CD" w:rsidP="00A06C74">
            <w:pPr>
              <w:spacing w:line="240" w:lineRule="auto"/>
              <w:rPr>
                <w:rFonts w:ascii="Times New Roman" w:hAnsi="Times New Roman" w:cs="Times New Roman"/>
                <w:sz w:val="16"/>
                <w:szCs w:val="16"/>
              </w:rPr>
            </w:pPr>
            <w:r w:rsidRPr="002A46F2">
              <w:rPr>
                <w:rFonts w:ascii="Times New Roman" w:hAnsi="Times New Roman" w:cs="Times New Roman"/>
                <w:sz w:val="16"/>
                <w:szCs w:val="16"/>
              </w:rPr>
              <w:t>$25.00</w:t>
            </w:r>
          </w:p>
        </w:tc>
      </w:tr>
      <w:tr w:rsidR="00FD50CD" w:rsidRPr="002A46F2" w:rsidTr="00FD50CD">
        <w:tc>
          <w:tcPr>
            <w:tcW w:w="1984" w:type="dxa"/>
            <w:vAlign w:val="center"/>
          </w:tcPr>
          <w:p w:rsidR="00FD50CD" w:rsidRPr="002A46F2" w:rsidRDefault="00FD50CD" w:rsidP="00A06C74">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Prerequisites</w:t>
            </w:r>
          </w:p>
        </w:tc>
        <w:tc>
          <w:tcPr>
            <w:tcW w:w="8806" w:type="dxa"/>
          </w:tcPr>
          <w:p w:rsidR="00FD50CD" w:rsidRPr="002A46F2" w:rsidRDefault="00FD50CD" w:rsidP="00994EEA">
            <w:pPr>
              <w:spacing w:line="240" w:lineRule="auto"/>
              <w:rPr>
                <w:rFonts w:ascii="Times New Roman" w:hAnsi="Times New Roman" w:cs="Times New Roman"/>
                <w:sz w:val="16"/>
                <w:szCs w:val="16"/>
              </w:rPr>
            </w:pPr>
            <w:r>
              <w:rPr>
                <w:rFonts w:ascii="Times New Roman" w:hAnsi="Times New Roman" w:cs="Times New Roman"/>
                <w:sz w:val="16"/>
                <w:szCs w:val="16"/>
              </w:rPr>
              <w:t xml:space="preserve">GPA </w:t>
            </w:r>
            <w:r w:rsidR="00994EEA">
              <w:rPr>
                <w:rFonts w:ascii="Times New Roman" w:hAnsi="Times New Roman" w:cs="Times New Roman"/>
                <w:sz w:val="16"/>
                <w:szCs w:val="16"/>
              </w:rPr>
              <w:t>3</w:t>
            </w:r>
            <w:r>
              <w:rPr>
                <w:rFonts w:ascii="Times New Roman" w:hAnsi="Times New Roman" w:cs="Times New Roman"/>
                <w:sz w:val="16"/>
                <w:szCs w:val="16"/>
              </w:rPr>
              <w:t xml:space="preserve">.0.  </w:t>
            </w:r>
            <w:r w:rsidRPr="0071541D">
              <w:rPr>
                <w:rFonts w:ascii="Times New Roman" w:hAnsi="Times New Roman" w:cs="Times New Roman"/>
                <w:b/>
                <w:sz w:val="16"/>
                <w:szCs w:val="16"/>
              </w:rPr>
              <w:t>Max student enrollment: 60 students</w:t>
            </w:r>
          </w:p>
        </w:tc>
      </w:tr>
      <w:tr w:rsidR="00FD50CD" w:rsidRPr="002A46F2" w:rsidTr="00FD50CD">
        <w:trPr>
          <w:trHeight w:val="800"/>
        </w:trPr>
        <w:tc>
          <w:tcPr>
            <w:tcW w:w="1984" w:type="dxa"/>
          </w:tcPr>
          <w:p w:rsidR="00FD50CD" w:rsidRPr="002A46F2" w:rsidRDefault="00FD50CD" w:rsidP="00A06C74">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Description</w:t>
            </w:r>
          </w:p>
        </w:tc>
        <w:tc>
          <w:tcPr>
            <w:tcW w:w="8806" w:type="dxa"/>
          </w:tcPr>
          <w:p w:rsidR="00FD50CD" w:rsidRDefault="00FD50CD" w:rsidP="00A06C74">
            <w:pPr>
              <w:spacing w:after="0" w:line="240" w:lineRule="auto"/>
              <w:rPr>
                <w:rFonts w:ascii="Times New Roman" w:eastAsia="Times New Roman" w:hAnsi="Times New Roman" w:cs="Times New Roman"/>
                <w:sz w:val="16"/>
                <w:szCs w:val="16"/>
              </w:rPr>
            </w:pPr>
            <w:r w:rsidRPr="002A46F2">
              <w:rPr>
                <w:rFonts w:ascii="Times New Roman" w:eastAsia="Times New Roman" w:hAnsi="Times New Roman" w:cs="Times New Roman"/>
                <w:sz w:val="16"/>
                <w:szCs w:val="16"/>
              </w:rPr>
              <w:t xml:space="preserve">This course covers basic food preparation &amp; serving skills along with the history of the food service industry and careers in the industry. Students develop competence in safe, secure, and sanitary work procedures; operational systems; recipe format and following recipes in food preparation labs. Students who demonstrate a career interest in the food industry and who maintain a “B” average will be given the opportunity to earn ServSafe Food Protection Manager Certification. </w:t>
            </w:r>
            <w:r>
              <w:rPr>
                <w:rFonts w:ascii="Times New Roman" w:eastAsia="Times New Roman" w:hAnsi="Times New Roman" w:cs="Times New Roman"/>
                <w:sz w:val="16"/>
                <w:szCs w:val="16"/>
              </w:rPr>
              <w:t xml:space="preserve"> </w:t>
            </w:r>
          </w:p>
          <w:p w:rsidR="00FD50CD" w:rsidRPr="002A46F2" w:rsidRDefault="00FD50CD" w:rsidP="00A06C74">
            <w:pPr>
              <w:spacing w:after="0" w:line="240" w:lineRule="auto"/>
              <w:rPr>
                <w:rFonts w:ascii="Times New Roman" w:eastAsia="Times New Roman" w:hAnsi="Times New Roman" w:cs="Times New Roman"/>
                <w:sz w:val="16"/>
                <w:szCs w:val="16"/>
              </w:rPr>
            </w:pPr>
          </w:p>
        </w:tc>
      </w:tr>
    </w:tbl>
    <w:p w:rsidR="00900FAB" w:rsidRPr="002A46F2" w:rsidRDefault="00992E72" w:rsidP="00FD50CD">
      <w:pPr>
        <w:rPr>
          <w:rFonts w:ascii="Times New Roman" w:hAnsi="Times New Roman" w:cs="Times New Roman"/>
          <w:b/>
          <w:sz w:val="28"/>
          <w:szCs w:val="28"/>
          <w:u w:val="single"/>
        </w:rPr>
      </w:pPr>
      <w:r>
        <w:rPr>
          <w:rFonts w:ascii="Times New Roman" w:hAnsi="Times New Roman" w:cs="Times New Roman"/>
          <w:b/>
          <w:sz w:val="28"/>
          <w:szCs w:val="28"/>
          <w:u w:val="single"/>
        </w:rPr>
        <w:br/>
      </w:r>
    </w:p>
    <w:tbl>
      <w:tblPr>
        <w:tblStyle w:val="TableGrid"/>
        <w:tblW w:w="10890" w:type="dxa"/>
        <w:tblInd w:w="108" w:type="dxa"/>
        <w:tblLook w:val="04A0" w:firstRow="1" w:lastRow="0" w:firstColumn="1" w:lastColumn="0" w:noHBand="0" w:noVBand="1"/>
      </w:tblPr>
      <w:tblGrid>
        <w:gridCol w:w="1980"/>
        <w:gridCol w:w="8910"/>
      </w:tblGrid>
      <w:tr w:rsidR="00900FAB" w:rsidRPr="002A46F2" w:rsidTr="002D7D47">
        <w:trPr>
          <w:trHeight w:val="404"/>
        </w:trPr>
        <w:tc>
          <w:tcPr>
            <w:tcW w:w="10890" w:type="dxa"/>
            <w:gridSpan w:val="2"/>
            <w:vAlign w:val="center"/>
          </w:tcPr>
          <w:p w:rsidR="00900FAB" w:rsidRPr="002A46F2" w:rsidRDefault="00900FAB" w:rsidP="002D7D47">
            <w:pPr>
              <w:spacing w:line="240" w:lineRule="auto"/>
              <w:rPr>
                <w:rFonts w:ascii="Times New Roman" w:hAnsi="Times New Roman" w:cs="Times New Roman"/>
                <w:b/>
                <w:sz w:val="16"/>
                <w:szCs w:val="16"/>
              </w:rPr>
            </w:pPr>
            <w:r>
              <w:rPr>
                <w:rFonts w:ascii="Times New Roman" w:hAnsi="Times New Roman" w:cs="Times New Roman"/>
                <w:b/>
                <w:sz w:val="16"/>
                <w:szCs w:val="16"/>
              </w:rPr>
              <w:t>Culinary Arts II</w:t>
            </w:r>
          </w:p>
        </w:tc>
      </w:tr>
      <w:tr w:rsidR="00900FAB" w:rsidRPr="002A46F2" w:rsidTr="002D7D47">
        <w:trPr>
          <w:trHeight w:val="368"/>
        </w:trPr>
        <w:tc>
          <w:tcPr>
            <w:tcW w:w="1980" w:type="dxa"/>
            <w:vAlign w:val="center"/>
          </w:tcPr>
          <w:p w:rsidR="00900FAB" w:rsidRPr="002A46F2" w:rsidRDefault="00900FAB" w:rsidP="002D7D47">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Number</w:t>
            </w:r>
          </w:p>
        </w:tc>
        <w:tc>
          <w:tcPr>
            <w:tcW w:w="8910" w:type="dxa"/>
          </w:tcPr>
          <w:p w:rsidR="00900FAB" w:rsidRPr="002A46F2" w:rsidRDefault="00900FAB" w:rsidP="002D7D47">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88121100</w:t>
            </w:r>
          </w:p>
        </w:tc>
      </w:tr>
      <w:tr w:rsidR="00900FAB" w:rsidRPr="002A46F2" w:rsidTr="002D7D47">
        <w:tc>
          <w:tcPr>
            <w:tcW w:w="1980" w:type="dxa"/>
            <w:vAlign w:val="center"/>
          </w:tcPr>
          <w:p w:rsidR="00900FAB" w:rsidRPr="002A46F2" w:rsidRDefault="00900FAB" w:rsidP="002D7D47">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Grade Level</w:t>
            </w:r>
          </w:p>
        </w:tc>
        <w:tc>
          <w:tcPr>
            <w:tcW w:w="8910" w:type="dxa"/>
          </w:tcPr>
          <w:p w:rsidR="00900FAB" w:rsidRPr="002A46F2" w:rsidRDefault="00900FAB" w:rsidP="002D7D47">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11, 12 </w:t>
            </w:r>
          </w:p>
        </w:tc>
      </w:tr>
      <w:tr w:rsidR="00900FAB" w:rsidRPr="002A46F2" w:rsidTr="002D7D47">
        <w:tc>
          <w:tcPr>
            <w:tcW w:w="1980" w:type="dxa"/>
            <w:vAlign w:val="center"/>
          </w:tcPr>
          <w:p w:rsidR="00900FAB" w:rsidRPr="002A46F2" w:rsidRDefault="00900FAB" w:rsidP="002D7D47">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Course Length</w:t>
            </w:r>
          </w:p>
        </w:tc>
        <w:tc>
          <w:tcPr>
            <w:tcW w:w="8910" w:type="dxa"/>
          </w:tcPr>
          <w:p w:rsidR="00900FAB" w:rsidRPr="002A46F2" w:rsidRDefault="00900FAB" w:rsidP="002D7D47">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Year   </w:t>
            </w:r>
          </w:p>
        </w:tc>
      </w:tr>
      <w:tr w:rsidR="00900FAB" w:rsidRPr="002A46F2" w:rsidTr="002D7D47">
        <w:tc>
          <w:tcPr>
            <w:tcW w:w="1980" w:type="dxa"/>
            <w:vAlign w:val="center"/>
          </w:tcPr>
          <w:p w:rsidR="00900FAB" w:rsidRPr="002A46F2" w:rsidRDefault="00900FAB" w:rsidP="002D7D47">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Graduation Area</w:t>
            </w:r>
          </w:p>
        </w:tc>
        <w:tc>
          <w:tcPr>
            <w:tcW w:w="8910" w:type="dxa"/>
          </w:tcPr>
          <w:p w:rsidR="00900FAB" w:rsidRPr="002A46F2" w:rsidRDefault="00900FAB" w:rsidP="002D7D47">
            <w:pPr>
              <w:spacing w:line="240" w:lineRule="auto"/>
              <w:rPr>
                <w:rFonts w:ascii="Times New Roman" w:hAnsi="Times New Roman" w:cs="Times New Roman"/>
                <w:sz w:val="16"/>
                <w:szCs w:val="16"/>
              </w:rPr>
            </w:pPr>
            <w:r w:rsidRPr="002A46F2">
              <w:rPr>
                <w:rFonts w:ascii="Times New Roman" w:hAnsi="Times New Roman" w:cs="Times New Roman"/>
                <w:color w:val="000000"/>
                <w:sz w:val="16"/>
                <w:szCs w:val="16"/>
              </w:rPr>
              <w:t xml:space="preserve">Elective </w:t>
            </w:r>
          </w:p>
        </w:tc>
      </w:tr>
      <w:tr w:rsidR="00900FAB" w:rsidRPr="002A46F2" w:rsidTr="002D7D47">
        <w:trPr>
          <w:trHeight w:val="324"/>
        </w:trPr>
        <w:tc>
          <w:tcPr>
            <w:tcW w:w="1980" w:type="dxa"/>
            <w:vAlign w:val="center"/>
          </w:tcPr>
          <w:p w:rsidR="00900FAB" w:rsidRPr="002A46F2" w:rsidRDefault="00900FAB" w:rsidP="002D7D47">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Lab Fee</w:t>
            </w:r>
          </w:p>
        </w:tc>
        <w:tc>
          <w:tcPr>
            <w:tcW w:w="8910" w:type="dxa"/>
          </w:tcPr>
          <w:p w:rsidR="00900FAB" w:rsidRPr="002A46F2" w:rsidRDefault="00900FAB" w:rsidP="002D7D47">
            <w:pPr>
              <w:spacing w:line="240" w:lineRule="auto"/>
              <w:rPr>
                <w:rFonts w:ascii="Times New Roman" w:hAnsi="Times New Roman" w:cs="Times New Roman"/>
                <w:sz w:val="16"/>
                <w:szCs w:val="16"/>
              </w:rPr>
            </w:pPr>
            <w:r w:rsidRPr="002A46F2">
              <w:rPr>
                <w:rFonts w:ascii="Times New Roman" w:hAnsi="Times New Roman" w:cs="Times New Roman"/>
                <w:sz w:val="16"/>
                <w:szCs w:val="16"/>
              </w:rPr>
              <w:t>$25.00</w:t>
            </w:r>
          </w:p>
        </w:tc>
      </w:tr>
      <w:tr w:rsidR="00900FAB" w:rsidRPr="002A46F2" w:rsidTr="002D7D47">
        <w:tc>
          <w:tcPr>
            <w:tcW w:w="1980" w:type="dxa"/>
            <w:vAlign w:val="center"/>
          </w:tcPr>
          <w:p w:rsidR="00900FAB" w:rsidRPr="002A46F2" w:rsidRDefault="00900FAB" w:rsidP="002D7D47">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Prerequisites</w:t>
            </w:r>
          </w:p>
        </w:tc>
        <w:tc>
          <w:tcPr>
            <w:tcW w:w="8910" w:type="dxa"/>
          </w:tcPr>
          <w:p w:rsidR="00900FAB" w:rsidRPr="002A46F2" w:rsidRDefault="00900FAB" w:rsidP="002D7D47">
            <w:pPr>
              <w:spacing w:line="240" w:lineRule="auto"/>
              <w:rPr>
                <w:rFonts w:ascii="Times New Roman" w:hAnsi="Times New Roman" w:cs="Times New Roman"/>
                <w:sz w:val="16"/>
                <w:szCs w:val="16"/>
              </w:rPr>
            </w:pPr>
            <w:r>
              <w:rPr>
                <w:rFonts w:ascii="Times New Roman" w:hAnsi="Times New Roman" w:cs="Times New Roman"/>
                <w:sz w:val="16"/>
                <w:szCs w:val="16"/>
              </w:rPr>
              <w:t>Culinary Arts I; ServSafe certification</w:t>
            </w:r>
          </w:p>
        </w:tc>
      </w:tr>
      <w:tr w:rsidR="00900FAB" w:rsidRPr="002A46F2" w:rsidTr="002D7D47">
        <w:trPr>
          <w:trHeight w:val="800"/>
        </w:trPr>
        <w:tc>
          <w:tcPr>
            <w:tcW w:w="1980" w:type="dxa"/>
          </w:tcPr>
          <w:p w:rsidR="00900FAB" w:rsidRPr="002A46F2" w:rsidRDefault="00900FAB" w:rsidP="002D7D47">
            <w:pPr>
              <w:spacing w:line="240" w:lineRule="auto"/>
              <w:rPr>
                <w:rFonts w:ascii="Times New Roman" w:hAnsi="Times New Roman" w:cs="Times New Roman"/>
                <w:b/>
                <w:sz w:val="16"/>
                <w:szCs w:val="16"/>
              </w:rPr>
            </w:pPr>
            <w:r w:rsidRPr="002A46F2">
              <w:rPr>
                <w:rFonts w:ascii="Times New Roman" w:hAnsi="Times New Roman" w:cs="Times New Roman"/>
                <w:b/>
                <w:sz w:val="16"/>
                <w:szCs w:val="16"/>
              </w:rPr>
              <w:t>Description</w:t>
            </w:r>
          </w:p>
        </w:tc>
        <w:tc>
          <w:tcPr>
            <w:tcW w:w="8910" w:type="dxa"/>
          </w:tcPr>
          <w:p w:rsidR="00900FAB" w:rsidRDefault="00900FAB" w:rsidP="002D7D47">
            <w:pPr>
              <w:spacing w:after="0" w:line="240" w:lineRule="auto"/>
              <w:rPr>
                <w:rFonts w:ascii="Times New Roman" w:eastAsia="Times New Roman" w:hAnsi="Times New Roman" w:cs="Times New Roman"/>
                <w:bCs/>
                <w:sz w:val="16"/>
                <w:szCs w:val="16"/>
              </w:rPr>
            </w:pPr>
            <w:r w:rsidRPr="002A46F2">
              <w:rPr>
                <w:rFonts w:ascii="Times New Roman" w:eastAsia="Times New Roman" w:hAnsi="Times New Roman" w:cs="Times New Roman"/>
                <w:bCs/>
                <w:sz w:val="16"/>
                <w:szCs w:val="16"/>
              </w:rPr>
              <w:t xml:space="preserve">Tourism is a major driver of economic growth and development, and the World Trade Organization forecasts tourism to increase in the future.  The Hospitality and Tourism Management Program (HTMP) provides training for students to obtain knowledge and skills the tourism industry is seeking.  Students completing Introduction to Hospitality and Tourism will learn operational level employee positions and responsibilities.  If students complete Year 2 of the program including 100 hours of work experience, they will learn </w:t>
            </w:r>
            <w:r w:rsidRPr="002A46F2">
              <w:rPr>
                <w:rFonts w:ascii="Times New Roman" w:eastAsia="Times New Roman" w:hAnsi="Times New Roman" w:cs="Times New Roman"/>
                <w:bCs/>
                <w:sz w:val="16"/>
                <w:szCs w:val="16"/>
              </w:rPr>
              <w:lastRenderedPageBreak/>
              <w:t>managerial aspects, responsibilities, knowledge and skills, and they can earn the Certified Hospitality and Tourism Management Professional designation.</w:t>
            </w:r>
          </w:p>
          <w:p w:rsidR="00900FAB" w:rsidRPr="002A46F2" w:rsidRDefault="00900FAB" w:rsidP="002D7D47">
            <w:pPr>
              <w:spacing w:after="0" w:line="240" w:lineRule="auto"/>
              <w:rPr>
                <w:rFonts w:ascii="Times New Roman" w:eastAsia="Times New Roman" w:hAnsi="Times New Roman" w:cs="Times New Roman"/>
                <w:bCs/>
                <w:sz w:val="16"/>
                <w:szCs w:val="16"/>
              </w:rPr>
            </w:pPr>
          </w:p>
        </w:tc>
      </w:tr>
    </w:tbl>
    <w:p w:rsidR="00992E72" w:rsidRPr="00040AF0" w:rsidRDefault="00D42702" w:rsidP="00FD50CD">
      <w:pPr>
        <w:rPr>
          <w:rFonts w:ascii="Times New Roman" w:hAnsi="Times New Roman" w:cs="Times New Roman"/>
          <w:b/>
          <w:sz w:val="28"/>
          <w:szCs w:val="28"/>
          <w:u w:val="single"/>
        </w:rPr>
      </w:pPr>
      <w:r w:rsidRPr="00040AF0">
        <w:rPr>
          <w:rFonts w:ascii="Times New Roman" w:hAnsi="Times New Roman" w:cs="Times New Roman"/>
          <w:b/>
          <w:sz w:val="28"/>
          <w:szCs w:val="28"/>
          <w:u w:val="single"/>
        </w:rPr>
        <w:lastRenderedPageBreak/>
        <w:t>Multimedia Academy</w:t>
      </w:r>
    </w:p>
    <w:tbl>
      <w:tblPr>
        <w:tblStyle w:val="TableGrid"/>
        <w:tblW w:w="10908" w:type="dxa"/>
        <w:tblLook w:val="04A0" w:firstRow="1" w:lastRow="0" w:firstColumn="1" w:lastColumn="0" w:noHBand="0" w:noVBand="1"/>
      </w:tblPr>
      <w:tblGrid>
        <w:gridCol w:w="1996"/>
        <w:gridCol w:w="8912"/>
      </w:tblGrid>
      <w:tr w:rsidR="00D750D4" w:rsidRPr="00992E72" w:rsidTr="008E0B92">
        <w:trPr>
          <w:trHeight w:val="404"/>
        </w:trPr>
        <w:tc>
          <w:tcPr>
            <w:tcW w:w="10908" w:type="dxa"/>
            <w:gridSpan w:val="2"/>
            <w:vAlign w:val="center"/>
          </w:tcPr>
          <w:p w:rsidR="00D750D4" w:rsidRPr="00992E72" w:rsidRDefault="004E359D" w:rsidP="00992E72">
            <w:pPr>
              <w:spacing w:line="240" w:lineRule="auto"/>
              <w:rPr>
                <w:rFonts w:ascii="Times New Roman" w:hAnsi="Times New Roman" w:cs="Times New Roman"/>
                <w:b/>
                <w:sz w:val="16"/>
                <w:szCs w:val="16"/>
              </w:rPr>
            </w:pPr>
            <w:r>
              <w:rPr>
                <w:rFonts w:ascii="Times New Roman" w:hAnsi="Times New Roman" w:cs="Times New Roman"/>
                <w:b/>
                <w:sz w:val="16"/>
                <w:szCs w:val="16"/>
              </w:rPr>
              <w:t>Digital Design</w:t>
            </w:r>
            <w:r w:rsidR="00992E72" w:rsidRPr="00992E72">
              <w:rPr>
                <w:rFonts w:ascii="Times New Roman" w:hAnsi="Times New Roman" w:cs="Times New Roman"/>
                <w:b/>
                <w:sz w:val="16"/>
                <w:szCs w:val="16"/>
              </w:rPr>
              <w:t xml:space="preserve"> I</w:t>
            </w:r>
          </w:p>
        </w:tc>
      </w:tr>
      <w:tr w:rsidR="008E0B92" w:rsidRPr="00992E72" w:rsidTr="007F5594">
        <w:trPr>
          <w:trHeight w:val="368"/>
        </w:trPr>
        <w:tc>
          <w:tcPr>
            <w:tcW w:w="1996" w:type="dxa"/>
            <w:vAlign w:val="center"/>
          </w:tcPr>
          <w:p w:rsidR="008E0B92" w:rsidRPr="00992E72" w:rsidRDefault="008E0B92" w:rsidP="008E0B92">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Course Number</w:t>
            </w:r>
          </w:p>
        </w:tc>
        <w:tc>
          <w:tcPr>
            <w:tcW w:w="8912" w:type="dxa"/>
          </w:tcPr>
          <w:p w:rsidR="008E0B92" w:rsidRPr="00992E72" w:rsidRDefault="004E359D" w:rsidP="008E0B92">
            <w:pPr>
              <w:spacing w:line="240" w:lineRule="auto"/>
              <w:rPr>
                <w:rFonts w:ascii="Times New Roman" w:hAnsi="Times New Roman" w:cs="Times New Roman"/>
                <w:sz w:val="16"/>
                <w:szCs w:val="16"/>
              </w:rPr>
            </w:pPr>
            <w:r>
              <w:rPr>
                <w:rFonts w:ascii="Times New Roman" w:hAnsi="Times New Roman" w:cs="Times New Roman"/>
                <w:color w:val="000000"/>
                <w:sz w:val="16"/>
                <w:szCs w:val="16"/>
              </w:rPr>
              <w:t>82095100</w:t>
            </w:r>
          </w:p>
        </w:tc>
      </w:tr>
      <w:tr w:rsidR="008E0B92" w:rsidRPr="00992E72" w:rsidTr="007F5594">
        <w:tc>
          <w:tcPr>
            <w:tcW w:w="1996" w:type="dxa"/>
            <w:vAlign w:val="center"/>
          </w:tcPr>
          <w:p w:rsidR="008E0B92" w:rsidRPr="00992E72" w:rsidRDefault="008E0B92" w:rsidP="008E0B92">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Grade Level</w:t>
            </w:r>
          </w:p>
        </w:tc>
        <w:tc>
          <w:tcPr>
            <w:tcW w:w="8912" w:type="dxa"/>
          </w:tcPr>
          <w:p w:rsidR="008E0B92" w:rsidRPr="00992E72" w:rsidRDefault="008E0B92" w:rsidP="008E0B92">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 xml:space="preserve">10, 11, 12 </w:t>
            </w:r>
          </w:p>
        </w:tc>
      </w:tr>
      <w:tr w:rsidR="008E0B92" w:rsidRPr="00992E72" w:rsidTr="007F5594">
        <w:tc>
          <w:tcPr>
            <w:tcW w:w="1996" w:type="dxa"/>
            <w:vAlign w:val="center"/>
          </w:tcPr>
          <w:p w:rsidR="008E0B92" w:rsidRPr="00992E72" w:rsidRDefault="008E0B92" w:rsidP="008E0B92">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Course Length</w:t>
            </w:r>
          </w:p>
        </w:tc>
        <w:tc>
          <w:tcPr>
            <w:tcW w:w="8912" w:type="dxa"/>
          </w:tcPr>
          <w:p w:rsidR="008E0B92" w:rsidRPr="00992E72" w:rsidRDefault="008E0B92" w:rsidP="008E0B92">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 xml:space="preserve">Year   </w:t>
            </w:r>
          </w:p>
        </w:tc>
      </w:tr>
      <w:tr w:rsidR="008E0B92" w:rsidRPr="00992E72" w:rsidTr="007F5594">
        <w:tc>
          <w:tcPr>
            <w:tcW w:w="1996" w:type="dxa"/>
            <w:vAlign w:val="center"/>
          </w:tcPr>
          <w:p w:rsidR="008E0B92" w:rsidRPr="00992E72" w:rsidRDefault="008E0B92" w:rsidP="008E0B92">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Graduation Area</w:t>
            </w:r>
          </w:p>
        </w:tc>
        <w:tc>
          <w:tcPr>
            <w:tcW w:w="8912" w:type="dxa"/>
          </w:tcPr>
          <w:p w:rsidR="008E0B92" w:rsidRPr="00992E72" w:rsidRDefault="008E0B92" w:rsidP="008E0B92">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 xml:space="preserve">Elective </w:t>
            </w:r>
          </w:p>
        </w:tc>
      </w:tr>
      <w:tr w:rsidR="008E0B92" w:rsidRPr="00992E72" w:rsidTr="007F5594">
        <w:trPr>
          <w:trHeight w:val="324"/>
        </w:trPr>
        <w:tc>
          <w:tcPr>
            <w:tcW w:w="1996" w:type="dxa"/>
            <w:vAlign w:val="center"/>
          </w:tcPr>
          <w:p w:rsidR="008E0B92" w:rsidRPr="00992E72" w:rsidRDefault="008E0B92" w:rsidP="008E0B92">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Lab Fee</w:t>
            </w:r>
          </w:p>
        </w:tc>
        <w:tc>
          <w:tcPr>
            <w:tcW w:w="8912" w:type="dxa"/>
          </w:tcPr>
          <w:p w:rsidR="008E0B92" w:rsidRPr="00992E72" w:rsidRDefault="008E0B92" w:rsidP="008E0B92">
            <w:pPr>
              <w:spacing w:line="240" w:lineRule="auto"/>
              <w:rPr>
                <w:rFonts w:ascii="Times New Roman" w:hAnsi="Times New Roman" w:cs="Times New Roman"/>
                <w:sz w:val="16"/>
                <w:szCs w:val="16"/>
              </w:rPr>
            </w:pPr>
            <w:r w:rsidRPr="00992E72">
              <w:rPr>
                <w:rFonts w:ascii="Times New Roman" w:hAnsi="Times New Roman" w:cs="Times New Roman"/>
                <w:sz w:val="16"/>
                <w:szCs w:val="16"/>
              </w:rPr>
              <w:t>$10.00</w:t>
            </w:r>
          </w:p>
        </w:tc>
      </w:tr>
      <w:tr w:rsidR="003C5958" w:rsidRPr="00992E72" w:rsidTr="008E0B92">
        <w:trPr>
          <w:trHeight w:val="144"/>
        </w:trPr>
        <w:tc>
          <w:tcPr>
            <w:tcW w:w="1996" w:type="dxa"/>
            <w:vAlign w:val="center"/>
          </w:tcPr>
          <w:p w:rsidR="003C5958" w:rsidRPr="00992E72" w:rsidRDefault="003C5958" w:rsidP="008E0B92">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Prerequisites</w:t>
            </w:r>
          </w:p>
        </w:tc>
        <w:tc>
          <w:tcPr>
            <w:tcW w:w="8912" w:type="dxa"/>
          </w:tcPr>
          <w:p w:rsidR="003C5958" w:rsidRPr="00992E72" w:rsidRDefault="003C5958" w:rsidP="008E0B92">
            <w:pPr>
              <w:spacing w:line="240" w:lineRule="auto"/>
              <w:rPr>
                <w:rFonts w:ascii="Times New Roman" w:hAnsi="Times New Roman" w:cs="Times New Roman"/>
                <w:sz w:val="16"/>
                <w:szCs w:val="16"/>
              </w:rPr>
            </w:pPr>
            <w:r w:rsidRPr="00992E72">
              <w:rPr>
                <w:rFonts w:ascii="Times New Roman" w:hAnsi="Times New Roman" w:cs="Times New Roman"/>
                <w:sz w:val="16"/>
                <w:szCs w:val="16"/>
              </w:rPr>
              <w:t>CCC</w:t>
            </w:r>
          </w:p>
        </w:tc>
      </w:tr>
      <w:tr w:rsidR="00D750D4" w:rsidRPr="00992E72" w:rsidTr="008E0B92">
        <w:trPr>
          <w:trHeight w:val="800"/>
        </w:trPr>
        <w:tc>
          <w:tcPr>
            <w:tcW w:w="1996" w:type="dxa"/>
          </w:tcPr>
          <w:p w:rsidR="00992E72" w:rsidRPr="00992E72" w:rsidRDefault="00D750D4" w:rsidP="008E0B92">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Description</w:t>
            </w:r>
          </w:p>
        </w:tc>
        <w:tc>
          <w:tcPr>
            <w:tcW w:w="8912" w:type="dxa"/>
          </w:tcPr>
          <w:p w:rsidR="00D750D4" w:rsidRDefault="00D750D4" w:rsidP="008E0B92">
            <w:pPr>
              <w:spacing w:after="0" w:line="240" w:lineRule="auto"/>
              <w:rPr>
                <w:rFonts w:ascii="Times New Roman" w:eastAsia="Times New Roman" w:hAnsi="Times New Roman" w:cs="Times New Roman"/>
                <w:sz w:val="16"/>
                <w:szCs w:val="16"/>
              </w:rPr>
            </w:pPr>
            <w:r w:rsidRPr="00992E72">
              <w:rPr>
                <w:rFonts w:ascii="Times New Roman" w:eastAsia="Times New Roman" w:hAnsi="Times New Roman" w:cs="Times New Roman"/>
                <w:sz w:val="16"/>
                <w:szCs w:val="16"/>
              </w:rPr>
              <w:t>Students will learn how to use presentation production software, illustration software, basics of digital photography, and photo editing software. Students will use digital cameras and photo editing software while learning the basics of digital photography and photo editing with Photoshop. We will use Canon digital cameras in the classroom and with permission students will check out cameras for on and off campus use. Upon completion of the course, students will receive certification in Photoshop after passing the certification test.</w:t>
            </w:r>
          </w:p>
          <w:p w:rsidR="007C5A9A" w:rsidRPr="00992E72" w:rsidRDefault="007C5A9A" w:rsidP="008E0B92">
            <w:pPr>
              <w:spacing w:after="0" w:line="240" w:lineRule="auto"/>
              <w:rPr>
                <w:rFonts w:ascii="Times New Roman" w:eastAsia="Times New Roman" w:hAnsi="Times New Roman" w:cs="Times New Roman"/>
                <w:sz w:val="16"/>
                <w:szCs w:val="16"/>
              </w:rPr>
            </w:pPr>
          </w:p>
        </w:tc>
      </w:tr>
    </w:tbl>
    <w:p w:rsidR="004E359D" w:rsidRDefault="004E359D" w:rsidP="004E359D">
      <w:pPr>
        <w:rPr>
          <w:rFonts w:ascii="Arial" w:hAnsi="Arial" w:cs="Arial"/>
          <w:b/>
          <w:sz w:val="24"/>
          <w:szCs w:val="24"/>
          <w:u w:val="single"/>
        </w:rPr>
      </w:pPr>
    </w:p>
    <w:tbl>
      <w:tblPr>
        <w:tblStyle w:val="TableGrid"/>
        <w:tblpPr w:leftFromText="180" w:rightFromText="180" w:vertAnchor="text" w:tblpY="364"/>
        <w:tblW w:w="10908" w:type="dxa"/>
        <w:tblLook w:val="04A0" w:firstRow="1" w:lastRow="0" w:firstColumn="1" w:lastColumn="0" w:noHBand="0" w:noVBand="1"/>
      </w:tblPr>
      <w:tblGrid>
        <w:gridCol w:w="1996"/>
        <w:gridCol w:w="8912"/>
      </w:tblGrid>
      <w:tr w:rsidR="000E03F5" w:rsidRPr="00992E72" w:rsidTr="000E03F5">
        <w:trPr>
          <w:trHeight w:val="334"/>
        </w:trPr>
        <w:tc>
          <w:tcPr>
            <w:tcW w:w="10908" w:type="dxa"/>
            <w:gridSpan w:val="2"/>
            <w:vAlign w:val="center"/>
          </w:tcPr>
          <w:p w:rsidR="000E03F5" w:rsidRPr="00992E72" w:rsidRDefault="000E03F5" w:rsidP="000E03F5">
            <w:pPr>
              <w:spacing w:line="240" w:lineRule="auto"/>
              <w:rPr>
                <w:rFonts w:ascii="Times New Roman" w:hAnsi="Times New Roman" w:cs="Times New Roman"/>
                <w:b/>
                <w:sz w:val="16"/>
                <w:szCs w:val="16"/>
              </w:rPr>
            </w:pPr>
            <w:r>
              <w:rPr>
                <w:rFonts w:ascii="Times New Roman" w:hAnsi="Times New Roman" w:cs="Times New Roman"/>
                <w:b/>
                <w:sz w:val="16"/>
                <w:szCs w:val="16"/>
              </w:rPr>
              <w:t>Digital Design II-V</w:t>
            </w:r>
          </w:p>
        </w:tc>
      </w:tr>
      <w:tr w:rsidR="000E03F5" w:rsidRPr="00992E72" w:rsidTr="000E03F5">
        <w:trPr>
          <w:trHeight w:val="304"/>
        </w:trPr>
        <w:tc>
          <w:tcPr>
            <w:tcW w:w="1996" w:type="dxa"/>
            <w:vAlign w:val="center"/>
          </w:tcPr>
          <w:p w:rsidR="000E03F5" w:rsidRPr="00992E72" w:rsidRDefault="000E03F5" w:rsidP="000E03F5">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Course Number</w:t>
            </w:r>
          </w:p>
        </w:tc>
        <w:tc>
          <w:tcPr>
            <w:tcW w:w="8912" w:type="dxa"/>
          </w:tcPr>
          <w:p w:rsidR="000E03F5" w:rsidRPr="00992E72" w:rsidRDefault="000E03F5" w:rsidP="000E03F5">
            <w:pPr>
              <w:spacing w:line="240" w:lineRule="auto"/>
              <w:rPr>
                <w:rFonts w:ascii="Times New Roman" w:hAnsi="Times New Roman" w:cs="Times New Roman"/>
                <w:sz w:val="16"/>
                <w:szCs w:val="16"/>
              </w:rPr>
            </w:pPr>
            <w:r>
              <w:rPr>
                <w:rFonts w:ascii="Times New Roman" w:hAnsi="Times New Roman" w:cs="Times New Roman"/>
                <w:sz w:val="16"/>
                <w:szCs w:val="16"/>
              </w:rPr>
              <w:t>82095100-5500</w:t>
            </w:r>
          </w:p>
        </w:tc>
      </w:tr>
      <w:tr w:rsidR="000E03F5" w:rsidRPr="00992E72" w:rsidTr="000E03F5">
        <w:trPr>
          <w:trHeight w:val="310"/>
        </w:trPr>
        <w:tc>
          <w:tcPr>
            <w:tcW w:w="1996" w:type="dxa"/>
            <w:vAlign w:val="center"/>
          </w:tcPr>
          <w:p w:rsidR="000E03F5" w:rsidRPr="00992E72" w:rsidRDefault="000E03F5" w:rsidP="000E03F5">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Grade Level</w:t>
            </w:r>
          </w:p>
        </w:tc>
        <w:tc>
          <w:tcPr>
            <w:tcW w:w="8912" w:type="dxa"/>
          </w:tcPr>
          <w:p w:rsidR="000E03F5" w:rsidRPr="00992E72" w:rsidRDefault="000E03F5" w:rsidP="000E03F5">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 xml:space="preserve">10, 11, 12 </w:t>
            </w:r>
          </w:p>
        </w:tc>
      </w:tr>
      <w:tr w:rsidR="000E03F5" w:rsidRPr="00992E72" w:rsidTr="000E03F5">
        <w:trPr>
          <w:trHeight w:val="310"/>
        </w:trPr>
        <w:tc>
          <w:tcPr>
            <w:tcW w:w="1996" w:type="dxa"/>
            <w:vAlign w:val="center"/>
          </w:tcPr>
          <w:p w:rsidR="000E03F5" w:rsidRPr="00992E72" w:rsidRDefault="000E03F5" w:rsidP="000E03F5">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Course Length</w:t>
            </w:r>
          </w:p>
        </w:tc>
        <w:tc>
          <w:tcPr>
            <w:tcW w:w="8912" w:type="dxa"/>
          </w:tcPr>
          <w:p w:rsidR="000E03F5" w:rsidRPr="00992E72" w:rsidRDefault="000E03F5" w:rsidP="000E03F5">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 xml:space="preserve">Year   </w:t>
            </w:r>
          </w:p>
        </w:tc>
      </w:tr>
      <w:tr w:rsidR="000E03F5" w:rsidRPr="00992E72" w:rsidTr="000E03F5">
        <w:trPr>
          <w:trHeight w:val="310"/>
        </w:trPr>
        <w:tc>
          <w:tcPr>
            <w:tcW w:w="1996" w:type="dxa"/>
            <w:vAlign w:val="center"/>
          </w:tcPr>
          <w:p w:rsidR="000E03F5" w:rsidRPr="00992E72" w:rsidRDefault="000E03F5" w:rsidP="000E03F5">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Graduation Area</w:t>
            </w:r>
          </w:p>
        </w:tc>
        <w:tc>
          <w:tcPr>
            <w:tcW w:w="8912" w:type="dxa"/>
          </w:tcPr>
          <w:p w:rsidR="000E03F5" w:rsidRPr="00992E72" w:rsidRDefault="000E03F5" w:rsidP="000E03F5">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 xml:space="preserve">Elective </w:t>
            </w:r>
          </w:p>
        </w:tc>
      </w:tr>
      <w:tr w:rsidR="000E03F5" w:rsidRPr="00992E72" w:rsidTr="000E03F5">
        <w:trPr>
          <w:trHeight w:val="149"/>
        </w:trPr>
        <w:tc>
          <w:tcPr>
            <w:tcW w:w="1996" w:type="dxa"/>
            <w:vAlign w:val="center"/>
          </w:tcPr>
          <w:p w:rsidR="000E03F5" w:rsidRPr="00992E72" w:rsidRDefault="000E03F5" w:rsidP="000E03F5">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Lab Fee</w:t>
            </w:r>
          </w:p>
        </w:tc>
        <w:tc>
          <w:tcPr>
            <w:tcW w:w="8912" w:type="dxa"/>
          </w:tcPr>
          <w:p w:rsidR="000E03F5" w:rsidRPr="00992E72" w:rsidRDefault="000E03F5" w:rsidP="000E03F5">
            <w:pPr>
              <w:spacing w:line="240" w:lineRule="auto"/>
              <w:rPr>
                <w:rFonts w:ascii="Times New Roman" w:hAnsi="Times New Roman" w:cs="Times New Roman"/>
                <w:sz w:val="16"/>
                <w:szCs w:val="16"/>
              </w:rPr>
            </w:pPr>
            <w:r>
              <w:rPr>
                <w:rFonts w:ascii="Times New Roman" w:hAnsi="Times New Roman" w:cs="Times New Roman"/>
                <w:sz w:val="16"/>
                <w:szCs w:val="16"/>
              </w:rPr>
              <w:t>$10.00</w:t>
            </w:r>
          </w:p>
        </w:tc>
      </w:tr>
      <w:tr w:rsidR="000E03F5" w:rsidRPr="00992E72" w:rsidTr="000E03F5">
        <w:trPr>
          <w:trHeight w:val="365"/>
        </w:trPr>
        <w:tc>
          <w:tcPr>
            <w:tcW w:w="1996" w:type="dxa"/>
            <w:vAlign w:val="center"/>
          </w:tcPr>
          <w:p w:rsidR="000E03F5" w:rsidRPr="00992E72" w:rsidRDefault="000E03F5" w:rsidP="000E03F5">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Prerequisites</w:t>
            </w:r>
          </w:p>
        </w:tc>
        <w:tc>
          <w:tcPr>
            <w:tcW w:w="8912" w:type="dxa"/>
          </w:tcPr>
          <w:p w:rsidR="000E03F5" w:rsidRPr="00992E72" w:rsidRDefault="000E03F5" w:rsidP="000E03F5">
            <w:pPr>
              <w:spacing w:line="240" w:lineRule="auto"/>
              <w:rPr>
                <w:rFonts w:ascii="Times New Roman" w:hAnsi="Times New Roman" w:cs="Times New Roman"/>
                <w:sz w:val="16"/>
                <w:szCs w:val="16"/>
              </w:rPr>
            </w:pPr>
            <w:r>
              <w:rPr>
                <w:rFonts w:ascii="Times New Roman" w:hAnsi="Times New Roman" w:cs="Times New Roman"/>
                <w:sz w:val="16"/>
                <w:szCs w:val="16"/>
              </w:rPr>
              <w:t>Digital Design I-IV</w:t>
            </w:r>
          </w:p>
        </w:tc>
      </w:tr>
      <w:tr w:rsidR="000E03F5" w:rsidRPr="00992E72" w:rsidTr="000E03F5">
        <w:trPr>
          <w:trHeight w:val="557"/>
        </w:trPr>
        <w:tc>
          <w:tcPr>
            <w:tcW w:w="1996" w:type="dxa"/>
          </w:tcPr>
          <w:p w:rsidR="000E03F5" w:rsidRPr="00992E72" w:rsidRDefault="000E03F5" w:rsidP="000E03F5">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Description</w:t>
            </w:r>
          </w:p>
        </w:tc>
        <w:tc>
          <w:tcPr>
            <w:tcW w:w="8912" w:type="dxa"/>
          </w:tcPr>
          <w:p w:rsidR="000E03F5" w:rsidRPr="00040AF0" w:rsidRDefault="000E03F5" w:rsidP="000E03F5">
            <w:pPr>
              <w:spacing w:line="240" w:lineRule="auto"/>
              <w:rPr>
                <w:rFonts w:ascii="Times New Roman" w:hAnsi="Times New Roman" w:cs="Times New Roman"/>
                <w:color w:val="000000"/>
                <w:sz w:val="16"/>
                <w:szCs w:val="16"/>
              </w:rPr>
            </w:pPr>
            <w:r w:rsidRPr="00040AF0">
              <w:rPr>
                <w:rFonts w:ascii="Times New Roman" w:hAnsi="Times New Roman" w:cs="Times New Roman"/>
                <w:color w:val="000000"/>
                <w:sz w:val="16"/>
                <w:szCs w:val="16"/>
              </w:rPr>
              <w:t xml:space="preserve">Students will study advanced design in Adobe Illustrator and InDesign, learn color modes, work in teams on entrepreneurial skills, leadership activities, and other projects. Students will also continue learning about digital photography and photo editing. </w:t>
            </w:r>
            <w:r w:rsidRPr="00040AF0">
              <w:rPr>
                <w:rFonts w:ascii="Times New Roman" w:hAnsi="Times New Roman" w:cs="Times New Roman"/>
                <w:b/>
                <w:bCs/>
                <w:color w:val="000000"/>
                <w:sz w:val="16"/>
                <w:szCs w:val="16"/>
              </w:rPr>
              <w:t xml:space="preserve">Advanced students will have opportunities to take photos off campus for events. </w:t>
            </w:r>
          </w:p>
        </w:tc>
      </w:tr>
    </w:tbl>
    <w:p w:rsidR="00992E72" w:rsidRDefault="00992E72" w:rsidP="004E359D">
      <w:pPr>
        <w:rPr>
          <w:rFonts w:ascii="Arial" w:hAnsi="Arial" w:cs="Arial"/>
          <w:b/>
          <w:sz w:val="24"/>
          <w:szCs w:val="24"/>
          <w:u w:val="single"/>
        </w:rPr>
      </w:pPr>
    </w:p>
    <w:p w:rsidR="00FD50CD" w:rsidRDefault="00FD50CD" w:rsidP="004E359D">
      <w:pPr>
        <w:rPr>
          <w:rFonts w:ascii="Arial" w:hAnsi="Arial" w:cs="Arial"/>
          <w:b/>
          <w:sz w:val="24"/>
          <w:szCs w:val="24"/>
          <w:u w:val="single"/>
        </w:rPr>
      </w:pPr>
    </w:p>
    <w:p w:rsidR="000E03F5" w:rsidRDefault="000E03F5" w:rsidP="004E359D">
      <w:pPr>
        <w:rPr>
          <w:rFonts w:ascii="Arial" w:hAnsi="Arial" w:cs="Arial"/>
          <w:b/>
          <w:sz w:val="24"/>
          <w:szCs w:val="24"/>
          <w:u w:val="single"/>
        </w:rPr>
      </w:pPr>
    </w:p>
    <w:p w:rsidR="00F86D7D" w:rsidRDefault="00F86D7D" w:rsidP="00640CFD">
      <w:pPr>
        <w:jc w:val="center"/>
        <w:rPr>
          <w:rFonts w:ascii="Arial" w:hAnsi="Arial" w:cs="Arial"/>
          <w:b/>
          <w:sz w:val="32"/>
          <w:szCs w:val="32"/>
          <w:u w:val="single"/>
        </w:rPr>
      </w:pPr>
    </w:p>
    <w:tbl>
      <w:tblPr>
        <w:tblStyle w:val="TableGrid"/>
        <w:tblpPr w:leftFromText="180" w:rightFromText="180" w:vertAnchor="text" w:horzAnchor="margin" w:tblpY="5092"/>
        <w:tblW w:w="10952" w:type="dxa"/>
        <w:tblLook w:val="04A0" w:firstRow="1" w:lastRow="0" w:firstColumn="1" w:lastColumn="0" w:noHBand="0" w:noVBand="1"/>
      </w:tblPr>
      <w:tblGrid>
        <w:gridCol w:w="1980"/>
        <w:gridCol w:w="8972"/>
      </w:tblGrid>
      <w:tr w:rsidR="00FD50CD" w:rsidRPr="00992E72" w:rsidTr="00FD50CD">
        <w:trPr>
          <w:trHeight w:val="410"/>
        </w:trPr>
        <w:tc>
          <w:tcPr>
            <w:tcW w:w="10952" w:type="dxa"/>
            <w:gridSpan w:val="2"/>
            <w:vAlign w:val="center"/>
          </w:tcPr>
          <w:p w:rsidR="00FD50CD" w:rsidRPr="00992E72" w:rsidRDefault="00FD50CD" w:rsidP="00FD50CD">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lastRenderedPageBreak/>
              <w:t>Yearbook (Multimedia)</w:t>
            </w:r>
          </w:p>
        </w:tc>
      </w:tr>
      <w:tr w:rsidR="00FD50CD" w:rsidRPr="00992E72" w:rsidTr="00FD50CD">
        <w:trPr>
          <w:trHeight w:val="373"/>
        </w:trPr>
        <w:tc>
          <w:tcPr>
            <w:tcW w:w="1980" w:type="dxa"/>
            <w:vAlign w:val="center"/>
          </w:tcPr>
          <w:p w:rsidR="00FD50CD" w:rsidRPr="00992E72" w:rsidRDefault="00FD50CD" w:rsidP="00FD50CD">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Course Number</w:t>
            </w:r>
          </w:p>
        </w:tc>
        <w:tc>
          <w:tcPr>
            <w:tcW w:w="8972" w:type="dxa"/>
          </w:tcPr>
          <w:p w:rsidR="00FD50CD" w:rsidRPr="00992E72" w:rsidRDefault="00FD50CD" w:rsidP="00FD50CD">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82095100</w:t>
            </w:r>
          </w:p>
        </w:tc>
      </w:tr>
      <w:tr w:rsidR="00FD50CD" w:rsidRPr="00992E72" w:rsidTr="00FD50CD">
        <w:trPr>
          <w:trHeight w:val="426"/>
        </w:trPr>
        <w:tc>
          <w:tcPr>
            <w:tcW w:w="1980" w:type="dxa"/>
            <w:vAlign w:val="center"/>
          </w:tcPr>
          <w:p w:rsidR="00FD50CD" w:rsidRPr="00992E72" w:rsidRDefault="00FD50CD" w:rsidP="00FD50CD">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Grade Level</w:t>
            </w:r>
          </w:p>
        </w:tc>
        <w:tc>
          <w:tcPr>
            <w:tcW w:w="8972" w:type="dxa"/>
          </w:tcPr>
          <w:p w:rsidR="00FD50CD" w:rsidRPr="00992E72" w:rsidRDefault="00FD50CD" w:rsidP="00FD50CD">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 xml:space="preserve">9, 10, 11, 12 </w:t>
            </w:r>
          </w:p>
        </w:tc>
      </w:tr>
      <w:tr w:rsidR="00FD50CD" w:rsidRPr="00992E72" w:rsidTr="00FD50CD">
        <w:trPr>
          <w:trHeight w:val="426"/>
        </w:trPr>
        <w:tc>
          <w:tcPr>
            <w:tcW w:w="1980" w:type="dxa"/>
            <w:vAlign w:val="center"/>
          </w:tcPr>
          <w:p w:rsidR="00FD50CD" w:rsidRPr="00992E72" w:rsidRDefault="00FD50CD" w:rsidP="00FD50CD">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Course Length</w:t>
            </w:r>
          </w:p>
        </w:tc>
        <w:tc>
          <w:tcPr>
            <w:tcW w:w="8972" w:type="dxa"/>
          </w:tcPr>
          <w:p w:rsidR="00FD50CD" w:rsidRPr="00992E72" w:rsidRDefault="00FD50CD" w:rsidP="00FD50CD">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 xml:space="preserve">Year   </w:t>
            </w:r>
          </w:p>
        </w:tc>
      </w:tr>
      <w:tr w:rsidR="00FD50CD" w:rsidRPr="00992E72" w:rsidTr="00FD50CD">
        <w:trPr>
          <w:trHeight w:val="426"/>
        </w:trPr>
        <w:tc>
          <w:tcPr>
            <w:tcW w:w="1980" w:type="dxa"/>
            <w:vAlign w:val="center"/>
          </w:tcPr>
          <w:p w:rsidR="00FD50CD" w:rsidRPr="00992E72" w:rsidRDefault="00FD50CD" w:rsidP="00FD50CD">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Graduation Area</w:t>
            </w:r>
          </w:p>
        </w:tc>
        <w:tc>
          <w:tcPr>
            <w:tcW w:w="8972" w:type="dxa"/>
          </w:tcPr>
          <w:p w:rsidR="00FD50CD" w:rsidRPr="00992E72" w:rsidRDefault="00FD50CD" w:rsidP="00FD50CD">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 xml:space="preserve">Elective </w:t>
            </w:r>
          </w:p>
        </w:tc>
      </w:tr>
      <w:tr w:rsidR="00FD50CD" w:rsidRPr="00992E72" w:rsidTr="00FD50CD">
        <w:trPr>
          <w:trHeight w:val="183"/>
        </w:trPr>
        <w:tc>
          <w:tcPr>
            <w:tcW w:w="1980" w:type="dxa"/>
            <w:vAlign w:val="center"/>
          </w:tcPr>
          <w:p w:rsidR="00FD50CD" w:rsidRPr="00992E72" w:rsidRDefault="00FD50CD" w:rsidP="00FD50CD">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Lab Fee</w:t>
            </w:r>
          </w:p>
        </w:tc>
        <w:tc>
          <w:tcPr>
            <w:tcW w:w="8972" w:type="dxa"/>
          </w:tcPr>
          <w:p w:rsidR="00FD50CD" w:rsidRPr="00992E72" w:rsidRDefault="00FD50CD" w:rsidP="00FD50CD">
            <w:pPr>
              <w:spacing w:line="240" w:lineRule="auto"/>
              <w:rPr>
                <w:rFonts w:ascii="Times New Roman" w:hAnsi="Times New Roman" w:cs="Times New Roman"/>
                <w:sz w:val="16"/>
                <w:szCs w:val="16"/>
              </w:rPr>
            </w:pPr>
            <w:r w:rsidRPr="00992E72">
              <w:rPr>
                <w:rFonts w:ascii="Times New Roman" w:hAnsi="Times New Roman" w:cs="Times New Roman"/>
                <w:sz w:val="16"/>
                <w:szCs w:val="16"/>
              </w:rPr>
              <w:t>$10.00</w:t>
            </w:r>
          </w:p>
        </w:tc>
      </w:tr>
      <w:tr w:rsidR="00FD50CD" w:rsidRPr="00992E72" w:rsidTr="00FD50CD">
        <w:trPr>
          <w:trHeight w:val="447"/>
        </w:trPr>
        <w:tc>
          <w:tcPr>
            <w:tcW w:w="1980" w:type="dxa"/>
            <w:vAlign w:val="center"/>
          </w:tcPr>
          <w:p w:rsidR="00FD50CD" w:rsidRPr="00992E72" w:rsidRDefault="00FD50CD" w:rsidP="00FD50CD">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Prerequisites</w:t>
            </w:r>
          </w:p>
        </w:tc>
        <w:tc>
          <w:tcPr>
            <w:tcW w:w="8972" w:type="dxa"/>
          </w:tcPr>
          <w:p w:rsidR="00FD50CD" w:rsidRPr="00992E72" w:rsidRDefault="00FD50CD" w:rsidP="00FD50CD">
            <w:pPr>
              <w:spacing w:line="240" w:lineRule="auto"/>
              <w:rPr>
                <w:rFonts w:ascii="Times New Roman" w:hAnsi="Times New Roman" w:cs="Times New Roman"/>
                <w:sz w:val="16"/>
                <w:szCs w:val="16"/>
              </w:rPr>
            </w:pPr>
            <w:r w:rsidRPr="00992E72">
              <w:rPr>
                <w:rFonts w:ascii="Times New Roman" w:hAnsi="Times New Roman" w:cs="Times New Roman"/>
                <w:sz w:val="16"/>
                <w:szCs w:val="16"/>
              </w:rPr>
              <w:t xml:space="preserve">CCC; “B” in English; Instructor Approval </w:t>
            </w:r>
          </w:p>
        </w:tc>
      </w:tr>
      <w:tr w:rsidR="00FD50CD" w:rsidRPr="00992E72" w:rsidTr="00FD50CD">
        <w:trPr>
          <w:trHeight w:val="811"/>
        </w:trPr>
        <w:tc>
          <w:tcPr>
            <w:tcW w:w="1980" w:type="dxa"/>
          </w:tcPr>
          <w:p w:rsidR="00FD50CD" w:rsidRPr="00992E72" w:rsidRDefault="00FD50CD" w:rsidP="00FD50CD">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Description</w:t>
            </w:r>
          </w:p>
        </w:tc>
        <w:tc>
          <w:tcPr>
            <w:tcW w:w="8972" w:type="dxa"/>
          </w:tcPr>
          <w:p w:rsidR="00FD50CD" w:rsidRPr="00992E72" w:rsidRDefault="00FD50CD" w:rsidP="00FD50CD">
            <w:pPr>
              <w:spacing w:after="0" w:line="240" w:lineRule="auto"/>
              <w:rPr>
                <w:rFonts w:ascii="Times New Roman" w:eastAsia="Times New Roman" w:hAnsi="Times New Roman" w:cs="Times New Roman"/>
                <w:sz w:val="16"/>
                <w:szCs w:val="16"/>
              </w:rPr>
            </w:pPr>
            <w:r w:rsidRPr="00992E72">
              <w:rPr>
                <w:rFonts w:ascii="Times New Roman" w:eastAsia="Calibri" w:hAnsi="Times New Roman" w:cs="Times New Roman"/>
                <w:sz w:val="16"/>
                <w:szCs w:val="16"/>
              </w:rPr>
              <w:t>The content includes the use of a variety of software and equipment to perform digital publishing and digital imaging activities such as digital cameras and scanners.  Students will create the school yearbook (the Liberator).  Participants will be expected to sell ads as well as design and complete yearbook pages while marketing the current yearbook to the student body. Attendance and discipline will be checked by advisor.</w:t>
            </w:r>
          </w:p>
        </w:tc>
      </w:tr>
    </w:tbl>
    <w:tbl>
      <w:tblPr>
        <w:tblStyle w:val="TableGrid"/>
        <w:tblpPr w:leftFromText="180" w:rightFromText="180" w:vertAnchor="text" w:horzAnchor="margin" w:tblpY="450"/>
        <w:tblW w:w="10908" w:type="dxa"/>
        <w:tblLook w:val="04A0" w:firstRow="1" w:lastRow="0" w:firstColumn="1" w:lastColumn="0" w:noHBand="0" w:noVBand="1"/>
      </w:tblPr>
      <w:tblGrid>
        <w:gridCol w:w="1996"/>
        <w:gridCol w:w="8912"/>
      </w:tblGrid>
      <w:tr w:rsidR="00FD50CD" w:rsidRPr="00992E72" w:rsidTr="00FD50CD">
        <w:trPr>
          <w:trHeight w:val="404"/>
        </w:trPr>
        <w:tc>
          <w:tcPr>
            <w:tcW w:w="10908" w:type="dxa"/>
            <w:gridSpan w:val="2"/>
            <w:vAlign w:val="center"/>
          </w:tcPr>
          <w:p w:rsidR="00FD50CD" w:rsidRPr="00992E72" w:rsidRDefault="00FD50CD" w:rsidP="00FD50CD">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Television Production</w:t>
            </w:r>
          </w:p>
        </w:tc>
      </w:tr>
      <w:tr w:rsidR="00FD50CD" w:rsidRPr="00992E72" w:rsidTr="00FD50CD">
        <w:trPr>
          <w:trHeight w:val="368"/>
        </w:trPr>
        <w:tc>
          <w:tcPr>
            <w:tcW w:w="1996" w:type="dxa"/>
            <w:vAlign w:val="center"/>
          </w:tcPr>
          <w:p w:rsidR="00FD50CD" w:rsidRPr="00992E72" w:rsidRDefault="00FD50CD" w:rsidP="00FD50CD">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Course Number</w:t>
            </w:r>
          </w:p>
        </w:tc>
        <w:tc>
          <w:tcPr>
            <w:tcW w:w="8912" w:type="dxa"/>
          </w:tcPr>
          <w:p w:rsidR="00FD50CD" w:rsidRPr="00992E72" w:rsidRDefault="00FD50CD" w:rsidP="00FD50CD">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87721100</w:t>
            </w:r>
          </w:p>
        </w:tc>
      </w:tr>
      <w:tr w:rsidR="00FD50CD" w:rsidRPr="00992E72" w:rsidTr="00FD50CD">
        <w:tc>
          <w:tcPr>
            <w:tcW w:w="1996" w:type="dxa"/>
            <w:vAlign w:val="center"/>
          </w:tcPr>
          <w:p w:rsidR="00FD50CD" w:rsidRPr="00992E72" w:rsidRDefault="00FD50CD" w:rsidP="00FD50CD">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Grade Level</w:t>
            </w:r>
          </w:p>
        </w:tc>
        <w:tc>
          <w:tcPr>
            <w:tcW w:w="8912" w:type="dxa"/>
          </w:tcPr>
          <w:p w:rsidR="00FD50CD" w:rsidRPr="00992E72" w:rsidRDefault="00FD50CD" w:rsidP="00FD50CD">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 xml:space="preserve">10, 11, 12 </w:t>
            </w:r>
          </w:p>
        </w:tc>
      </w:tr>
      <w:tr w:rsidR="00FD50CD" w:rsidRPr="00992E72" w:rsidTr="00FD50CD">
        <w:tc>
          <w:tcPr>
            <w:tcW w:w="1996" w:type="dxa"/>
            <w:vAlign w:val="center"/>
          </w:tcPr>
          <w:p w:rsidR="00FD50CD" w:rsidRPr="00992E72" w:rsidRDefault="00FD50CD" w:rsidP="00FD50CD">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Course Length</w:t>
            </w:r>
          </w:p>
        </w:tc>
        <w:tc>
          <w:tcPr>
            <w:tcW w:w="8912" w:type="dxa"/>
          </w:tcPr>
          <w:p w:rsidR="00FD50CD" w:rsidRPr="00992E72" w:rsidRDefault="00FD50CD" w:rsidP="00FD50CD">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 xml:space="preserve">Year   </w:t>
            </w:r>
          </w:p>
        </w:tc>
      </w:tr>
      <w:tr w:rsidR="00FD50CD" w:rsidRPr="00992E72" w:rsidTr="00FD50CD">
        <w:tc>
          <w:tcPr>
            <w:tcW w:w="1996" w:type="dxa"/>
            <w:vAlign w:val="center"/>
          </w:tcPr>
          <w:p w:rsidR="00FD50CD" w:rsidRPr="00992E72" w:rsidRDefault="00FD50CD" w:rsidP="00FD50CD">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Graduation Area</w:t>
            </w:r>
          </w:p>
        </w:tc>
        <w:tc>
          <w:tcPr>
            <w:tcW w:w="8912" w:type="dxa"/>
          </w:tcPr>
          <w:p w:rsidR="00FD50CD" w:rsidRPr="00992E72" w:rsidRDefault="00FD50CD" w:rsidP="00FD50CD">
            <w:pPr>
              <w:spacing w:line="240" w:lineRule="auto"/>
              <w:rPr>
                <w:rFonts w:ascii="Times New Roman" w:hAnsi="Times New Roman" w:cs="Times New Roman"/>
                <w:sz w:val="16"/>
                <w:szCs w:val="16"/>
              </w:rPr>
            </w:pPr>
            <w:r w:rsidRPr="00992E72">
              <w:rPr>
                <w:rFonts w:ascii="Times New Roman" w:hAnsi="Times New Roman" w:cs="Times New Roman"/>
                <w:color w:val="000000"/>
                <w:sz w:val="16"/>
                <w:szCs w:val="16"/>
              </w:rPr>
              <w:t xml:space="preserve">Elective </w:t>
            </w:r>
          </w:p>
        </w:tc>
      </w:tr>
      <w:tr w:rsidR="00FD50CD" w:rsidRPr="00992E72" w:rsidTr="00FD50CD">
        <w:trPr>
          <w:trHeight w:val="180"/>
        </w:trPr>
        <w:tc>
          <w:tcPr>
            <w:tcW w:w="1996" w:type="dxa"/>
            <w:vAlign w:val="center"/>
          </w:tcPr>
          <w:p w:rsidR="00FD50CD" w:rsidRPr="00992E72" w:rsidRDefault="00FD50CD" w:rsidP="00FD50CD">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Lab Fee</w:t>
            </w:r>
          </w:p>
        </w:tc>
        <w:tc>
          <w:tcPr>
            <w:tcW w:w="8912" w:type="dxa"/>
          </w:tcPr>
          <w:p w:rsidR="00FD50CD" w:rsidRPr="00992E72" w:rsidRDefault="00FD50CD" w:rsidP="00FD50CD">
            <w:pPr>
              <w:spacing w:line="240" w:lineRule="auto"/>
              <w:rPr>
                <w:rFonts w:ascii="Times New Roman" w:hAnsi="Times New Roman" w:cs="Times New Roman"/>
                <w:sz w:val="16"/>
                <w:szCs w:val="16"/>
              </w:rPr>
            </w:pPr>
            <w:r w:rsidRPr="00992E72">
              <w:rPr>
                <w:rFonts w:ascii="Times New Roman" w:hAnsi="Times New Roman" w:cs="Times New Roman"/>
                <w:sz w:val="16"/>
                <w:szCs w:val="16"/>
              </w:rPr>
              <w:t>none</w:t>
            </w:r>
          </w:p>
        </w:tc>
      </w:tr>
      <w:tr w:rsidR="00FD50CD" w:rsidRPr="00992E72" w:rsidTr="00FD50CD">
        <w:trPr>
          <w:trHeight w:val="441"/>
        </w:trPr>
        <w:tc>
          <w:tcPr>
            <w:tcW w:w="1996" w:type="dxa"/>
            <w:vAlign w:val="center"/>
          </w:tcPr>
          <w:p w:rsidR="00FD50CD" w:rsidRPr="00992E72" w:rsidRDefault="00FD50CD" w:rsidP="00FD50CD">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Prerequisites</w:t>
            </w:r>
          </w:p>
        </w:tc>
        <w:tc>
          <w:tcPr>
            <w:tcW w:w="8912" w:type="dxa"/>
          </w:tcPr>
          <w:p w:rsidR="00FD50CD" w:rsidRPr="00992E72" w:rsidRDefault="00FD50CD" w:rsidP="00FD50CD">
            <w:pPr>
              <w:spacing w:line="240" w:lineRule="auto"/>
              <w:rPr>
                <w:rFonts w:ascii="Times New Roman" w:hAnsi="Times New Roman" w:cs="Times New Roman"/>
                <w:sz w:val="16"/>
                <w:szCs w:val="16"/>
              </w:rPr>
            </w:pPr>
            <w:r w:rsidRPr="00992E72">
              <w:rPr>
                <w:rFonts w:ascii="Times New Roman" w:hAnsi="Times New Roman" w:cs="Times New Roman"/>
                <w:sz w:val="16"/>
                <w:szCs w:val="16"/>
              </w:rPr>
              <w:t xml:space="preserve">Instructor Approval </w:t>
            </w:r>
          </w:p>
        </w:tc>
      </w:tr>
      <w:tr w:rsidR="00FD50CD" w:rsidRPr="00992E72" w:rsidTr="00FD50CD">
        <w:trPr>
          <w:trHeight w:val="800"/>
        </w:trPr>
        <w:tc>
          <w:tcPr>
            <w:tcW w:w="1996" w:type="dxa"/>
          </w:tcPr>
          <w:p w:rsidR="00FD50CD" w:rsidRPr="00992E72" w:rsidRDefault="00FD50CD" w:rsidP="00FD50CD">
            <w:pPr>
              <w:spacing w:line="240" w:lineRule="auto"/>
              <w:rPr>
                <w:rFonts w:ascii="Times New Roman" w:hAnsi="Times New Roman" w:cs="Times New Roman"/>
                <w:b/>
                <w:sz w:val="16"/>
                <w:szCs w:val="16"/>
              </w:rPr>
            </w:pPr>
            <w:r w:rsidRPr="00992E72">
              <w:rPr>
                <w:rFonts w:ascii="Times New Roman" w:hAnsi="Times New Roman" w:cs="Times New Roman"/>
                <w:b/>
                <w:sz w:val="16"/>
                <w:szCs w:val="16"/>
              </w:rPr>
              <w:t>Description</w:t>
            </w:r>
          </w:p>
        </w:tc>
        <w:tc>
          <w:tcPr>
            <w:tcW w:w="8912" w:type="dxa"/>
          </w:tcPr>
          <w:p w:rsidR="00FD50CD" w:rsidRDefault="00FD50CD" w:rsidP="00FD50CD">
            <w:pPr>
              <w:spacing w:after="0" w:line="240" w:lineRule="auto"/>
              <w:rPr>
                <w:rFonts w:ascii="Times New Roman" w:eastAsia="Calibri" w:hAnsi="Times New Roman" w:cs="Times New Roman"/>
                <w:sz w:val="16"/>
                <w:szCs w:val="16"/>
              </w:rPr>
            </w:pPr>
            <w:r w:rsidRPr="00992E72">
              <w:rPr>
                <w:rFonts w:ascii="Times New Roman" w:eastAsia="Calibri" w:hAnsi="Times New Roman" w:cs="Times New Roman"/>
                <w:sz w:val="16"/>
                <w:szCs w:val="16"/>
              </w:rPr>
              <w:t>The purpose of the television production curriculum is to promote scholastic journalism and applied technology skills in the field of television production.  As an applied communication program, students engage in various aspects of broadcast journalism.  As students plan, direct, and produce multiple media formats and programs, they develop or reinforce skills in gathering and delivering information.  In addition, they gain specialized skills in graphic production and television technology.  This program focuses on broad, transferable skills and stresses understanding and demonstration of the various elements of the television production industry.</w:t>
            </w:r>
          </w:p>
          <w:p w:rsidR="00FD50CD" w:rsidRPr="00992E72" w:rsidRDefault="00FD50CD" w:rsidP="00FD50CD">
            <w:pPr>
              <w:spacing w:after="0" w:line="240" w:lineRule="auto"/>
              <w:rPr>
                <w:rFonts w:ascii="Times New Roman" w:eastAsia="Times New Roman" w:hAnsi="Times New Roman" w:cs="Times New Roman"/>
                <w:sz w:val="16"/>
                <w:szCs w:val="16"/>
              </w:rPr>
            </w:pPr>
          </w:p>
        </w:tc>
      </w:tr>
    </w:tbl>
    <w:p w:rsidR="00544847" w:rsidRDefault="00F86D7D" w:rsidP="00FD50CD">
      <w:pPr>
        <w:spacing w:after="0" w:line="240" w:lineRule="auto"/>
        <w:rPr>
          <w:rFonts w:ascii="Times New Roman" w:hAnsi="Times New Roman" w:cs="Times New Roman"/>
          <w:b/>
          <w:sz w:val="32"/>
          <w:szCs w:val="32"/>
          <w:u w:val="single"/>
        </w:rPr>
      </w:pPr>
      <w:r>
        <w:rPr>
          <w:rFonts w:ascii="Arial" w:hAnsi="Arial" w:cs="Arial"/>
          <w:b/>
          <w:sz w:val="32"/>
          <w:szCs w:val="32"/>
          <w:u w:val="single"/>
        </w:rPr>
        <w:br w:type="page"/>
      </w:r>
      <w:r w:rsidR="00D42702" w:rsidRPr="008625A0">
        <w:rPr>
          <w:rFonts w:ascii="Times New Roman" w:hAnsi="Times New Roman" w:cs="Times New Roman"/>
          <w:b/>
          <w:sz w:val="32"/>
          <w:szCs w:val="32"/>
          <w:u w:val="single"/>
        </w:rPr>
        <w:lastRenderedPageBreak/>
        <w:t>English/Language Arts</w:t>
      </w:r>
      <w:r w:rsidR="00592DF0">
        <w:rPr>
          <w:rFonts w:ascii="Times New Roman" w:hAnsi="Times New Roman" w:cs="Times New Roman"/>
          <w:b/>
          <w:sz w:val="32"/>
          <w:szCs w:val="32"/>
          <w:u w:val="single"/>
        </w:rPr>
        <w:br/>
      </w:r>
    </w:p>
    <w:tbl>
      <w:tblPr>
        <w:tblStyle w:val="TableGrid"/>
        <w:tblW w:w="10908" w:type="dxa"/>
        <w:tblLook w:val="04A0" w:firstRow="1" w:lastRow="0" w:firstColumn="1" w:lastColumn="0" w:noHBand="0" w:noVBand="1"/>
      </w:tblPr>
      <w:tblGrid>
        <w:gridCol w:w="1996"/>
        <w:gridCol w:w="8912"/>
      </w:tblGrid>
      <w:tr w:rsidR="00544847" w:rsidRPr="00544847" w:rsidTr="005F174F">
        <w:trPr>
          <w:trHeight w:val="404"/>
        </w:trPr>
        <w:tc>
          <w:tcPr>
            <w:tcW w:w="10908" w:type="dxa"/>
            <w:gridSpan w:val="2"/>
          </w:tcPr>
          <w:p w:rsidR="00544847" w:rsidRPr="00544847" w:rsidRDefault="00544847" w:rsidP="00544847">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English I</w:t>
            </w:r>
          </w:p>
        </w:tc>
      </w:tr>
      <w:tr w:rsidR="00544847" w:rsidRPr="00544847" w:rsidTr="005F174F">
        <w:trPr>
          <w:trHeight w:val="368"/>
        </w:trPr>
        <w:tc>
          <w:tcPr>
            <w:tcW w:w="1996" w:type="dxa"/>
          </w:tcPr>
          <w:p w:rsidR="00544847" w:rsidRPr="00544847" w:rsidRDefault="00544847" w:rsidP="00544847">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Course Number</w:t>
            </w:r>
          </w:p>
        </w:tc>
        <w:tc>
          <w:tcPr>
            <w:tcW w:w="8912" w:type="dxa"/>
          </w:tcPr>
          <w:p w:rsidR="00544847" w:rsidRPr="00544847" w:rsidRDefault="00544847" w:rsidP="00544847">
            <w:pPr>
              <w:spacing w:line="240" w:lineRule="auto"/>
              <w:rPr>
                <w:rFonts w:ascii="Times New Roman" w:hAnsi="Times New Roman" w:cs="Times New Roman"/>
                <w:sz w:val="16"/>
                <w:szCs w:val="16"/>
              </w:rPr>
            </w:pPr>
            <w:r w:rsidRPr="00544847">
              <w:rPr>
                <w:rFonts w:ascii="Times New Roman" w:hAnsi="Times New Roman" w:cs="Times New Roman"/>
                <w:sz w:val="16"/>
                <w:szCs w:val="16"/>
              </w:rPr>
              <w:t>10013100</w:t>
            </w:r>
          </w:p>
        </w:tc>
      </w:tr>
      <w:tr w:rsidR="00544847" w:rsidRPr="00544847" w:rsidTr="005F174F">
        <w:tc>
          <w:tcPr>
            <w:tcW w:w="1996" w:type="dxa"/>
          </w:tcPr>
          <w:p w:rsidR="00544847" w:rsidRPr="00544847" w:rsidRDefault="00544847" w:rsidP="00544847">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Grade Level</w:t>
            </w:r>
          </w:p>
        </w:tc>
        <w:tc>
          <w:tcPr>
            <w:tcW w:w="8912" w:type="dxa"/>
          </w:tcPr>
          <w:p w:rsidR="00544847" w:rsidRPr="00544847" w:rsidRDefault="00544847" w:rsidP="00544847">
            <w:pPr>
              <w:spacing w:line="240" w:lineRule="auto"/>
              <w:rPr>
                <w:rFonts w:ascii="Times New Roman" w:hAnsi="Times New Roman" w:cs="Times New Roman"/>
                <w:sz w:val="16"/>
                <w:szCs w:val="16"/>
              </w:rPr>
            </w:pPr>
            <w:r w:rsidRPr="00544847">
              <w:rPr>
                <w:rFonts w:ascii="Times New Roman" w:hAnsi="Times New Roman" w:cs="Times New Roman"/>
                <w:color w:val="000000"/>
                <w:sz w:val="16"/>
                <w:szCs w:val="16"/>
              </w:rPr>
              <w:t>9</w:t>
            </w:r>
          </w:p>
        </w:tc>
      </w:tr>
      <w:tr w:rsidR="00544847" w:rsidRPr="00544847" w:rsidTr="005F174F">
        <w:tc>
          <w:tcPr>
            <w:tcW w:w="1996" w:type="dxa"/>
          </w:tcPr>
          <w:p w:rsidR="00544847" w:rsidRPr="00544847" w:rsidRDefault="00544847" w:rsidP="00544847">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Course Length</w:t>
            </w:r>
          </w:p>
        </w:tc>
        <w:tc>
          <w:tcPr>
            <w:tcW w:w="8912" w:type="dxa"/>
          </w:tcPr>
          <w:p w:rsidR="00544847" w:rsidRPr="00544847" w:rsidRDefault="00544847" w:rsidP="00544847">
            <w:pPr>
              <w:spacing w:line="240" w:lineRule="auto"/>
              <w:rPr>
                <w:rFonts w:ascii="Times New Roman" w:hAnsi="Times New Roman" w:cs="Times New Roman"/>
                <w:sz w:val="16"/>
                <w:szCs w:val="16"/>
              </w:rPr>
            </w:pPr>
            <w:r w:rsidRPr="00544847">
              <w:rPr>
                <w:rFonts w:ascii="Times New Roman" w:hAnsi="Times New Roman" w:cs="Times New Roman"/>
                <w:color w:val="000000"/>
                <w:sz w:val="16"/>
                <w:szCs w:val="16"/>
              </w:rPr>
              <w:t xml:space="preserve">Year   </w:t>
            </w:r>
          </w:p>
        </w:tc>
      </w:tr>
      <w:tr w:rsidR="00544847" w:rsidRPr="00544847" w:rsidTr="005F174F">
        <w:tc>
          <w:tcPr>
            <w:tcW w:w="1996" w:type="dxa"/>
          </w:tcPr>
          <w:p w:rsidR="00544847" w:rsidRPr="00544847" w:rsidRDefault="00544847" w:rsidP="00544847">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Graduation Area</w:t>
            </w:r>
          </w:p>
        </w:tc>
        <w:tc>
          <w:tcPr>
            <w:tcW w:w="8912" w:type="dxa"/>
          </w:tcPr>
          <w:p w:rsidR="00544847" w:rsidRPr="00544847" w:rsidRDefault="00544847" w:rsidP="00544847">
            <w:pPr>
              <w:spacing w:line="240" w:lineRule="auto"/>
              <w:rPr>
                <w:rFonts w:ascii="Times New Roman" w:hAnsi="Times New Roman" w:cs="Times New Roman"/>
                <w:sz w:val="16"/>
                <w:szCs w:val="16"/>
              </w:rPr>
            </w:pPr>
            <w:r w:rsidRPr="00544847">
              <w:rPr>
                <w:rFonts w:ascii="Times New Roman" w:hAnsi="Times New Roman" w:cs="Times New Roman"/>
                <w:color w:val="000000"/>
                <w:sz w:val="16"/>
                <w:szCs w:val="16"/>
              </w:rPr>
              <w:t>English</w:t>
            </w:r>
          </w:p>
        </w:tc>
      </w:tr>
      <w:tr w:rsidR="00544847" w:rsidRPr="00544847" w:rsidTr="005F174F">
        <w:trPr>
          <w:trHeight w:val="180"/>
        </w:trPr>
        <w:tc>
          <w:tcPr>
            <w:tcW w:w="1996" w:type="dxa"/>
          </w:tcPr>
          <w:p w:rsidR="00544847" w:rsidRPr="00544847" w:rsidRDefault="00544847" w:rsidP="00544847">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Lab Fee</w:t>
            </w:r>
          </w:p>
        </w:tc>
        <w:tc>
          <w:tcPr>
            <w:tcW w:w="8912" w:type="dxa"/>
          </w:tcPr>
          <w:p w:rsidR="00544847" w:rsidRPr="00544847" w:rsidRDefault="005D06AE" w:rsidP="00544847">
            <w:pPr>
              <w:spacing w:line="240" w:lineRule="auto"/>
              <w:rPr>
                <w:rFonts w:ascii="Times New Roman" w:hAnsi="Times New Roman" w:cs="Times New Roman"/>
                <w:sz w:val="16"/>
                <w:szCs w:val="16"/>
              </w:rPr>
            </w:pPr>
            <w:r>
              <w:rPr>
                <w:rFonts w:ascii="Times New Roman" w:hAnsi="Times New Roman" w:cs="Times New Roman"/>
                <w:sz w:val="16"/>
                <w:szCs w:val="16"/>
              </w:rPr>
              <w:t>$7.00</w:t>
            </w:r>
          </w:p>
        </w:tc>
      </w:tr>
      <w:tr w:rsidR="00544847" w:rsidRPr="00544847" w:rsidTr="005F174F">
        <w:trPr>
          <w:trHeight w:val="441"/>
        </w:trPr>
        <w:tc>
          <w:tcPr>
            <w:tcW w:w="1996" w:type="dxa"/>
          </w:tcPr>
          <w:p w:rsidR="00544847" w:rsidRPr="00544847" w:rsidRDefault="00544847" w:rsidP="00544847">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Prerequisites</w:t>
            </w:r>
          </w:p>
        </w:tc>
        <w:tc>
          <w:tcPr>
            <w:tcW w:w="8912" w:type="dxa"/>
          </w:tcPr>
          <w:p w:rsidR="00544847" w:rsidRPr="00544847" w:rsidRDefault="00544847" w:rsidP="00544847">
            <w:pPr>
              <w:spacing w:after="0" w:line="240" w:lineRule="auto"/>
              <w:rPr>
                <w:rFonts w:ascii="Times New Roman" w:eastAsia="Times New Roman" w:hAnsi="Times New Roman" w:cs="Times New Roman"/>
                <w:sz w:val="16"/>
                <w:szCs w:val="16"/>
              </w:rPr>
            </w:pPr>
            <w:r w:rsidRPr="00544847">
              <w:rPr>
                <w:rFonts w:ascii="Times New Roman" w:eastAsia="Times New Roman" w:hAnsi="Times New Roman" w:cs="Times New Roman"/>
                <w:color w:val="000000"/>
                <w:sz w:val="16"/>
                <w:szCs w:val="16"/>
              </w:rPr>
              <w:t>None</w:t>
            </w:r>
          </w:p>
        </w:tc>
      </w:tr>
      <w:tr w:rsidR="00544847" w:rsidRPr="00544847" w:rsidTr="00544847">
        <w:trPr>
          <w:trHeight w:val="440"/>
        </w:trPr>
        <w:tc>
          <w:tcPr>
            <w:tcW w:w="1996" w:type="dxa"/>
          </w:tcPr>
          <w:p w:rsidR="00544847" w:rsidRPr="00544847" w:rsidRDefault="00544847" w:rsidP="00544847">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Description</w:t>
            </w:r>
          </w:p>
        </w:tc>
        <w:tc>
          <w:tcPr>
            <w:tcW w:w="8912" w:type="dxa"/>
          </w:tcPr>
          <w:p w:rsidR="00544847" w:rsidRPr="00544847" w:rsidRDefault="00544847" w:rsidP="00544847">
            <w:pPr>
              <w:spacing w:after="0" w:line="240" w:lineRule="auto"/>
              <w:rPr>
                <w:rFonts w:ascii="Times New Roman" w:eastAsia="Times New Roman" w:hAnsi="Times New Roman" w:cs="Times New Roman"/>
                <w:sz w:val="16"/>
                <w:szCs w:val="16"/>
              </w:rPr>
            </w:pPr>
            <w:r w:rsidRPr="00544847">
              <w:rPr>
                <w:rFonts w:ascii="Times New Roman" w:hAnsi="Times New Roman" w:cs="Times New Roman"/>
                <w:sz w:val="16"/>
                <w:szCs w:val="16"/>
              </w:rPr>
              <w:t xml:space="preserve">This course emphasizes the skills of reading, writing, listening, speaking and language with the goal of college and career readiness. Texts of high complexity, including novels, short stories, poetry, and non-fiction will be used. </w:t>
            </w:r>
          </w:p>
        </w:tc>
      </w:tr>
    </w:tbl>
    <w:p w:rsidR="00B718A2" w:rsidRPr="00544847" w:rsidRDefault="00B718A2" w:rsidP="00544847">
      <w:pPr>
        <w:rPr>
          <w:rFonts w:ascii="Times New Roman" w:hAnsi="Times New Roman" w:cs="Times New Roman"/>
          <w:b/>
          <w:szCs w:val="32"/>
          <w:u w:val="single"/>
        </w:rPr>
      </w:pPr>
    </w:p>
    <w:tbl>
      <w:tblPr>
        <w:tblStyle w:val="TableGrid"/>
        <w:tblW w:w="10908" w:type="dxa"/>
        <w:tblLook w:val="04A0" w:firstRow="1" w:lastRow="0" w:firstColumn="1" w:lastColumn="0" w:noHBand="0" w:noVBand="1"/>
      </w:tblPr>
      <w:tblGrid>
        <w:gridCol w:w="1996"/>
        <w:gridCol w:w="8912"/>
      </w:tblGrid>
      <w:tr w:rsidR="00544847" w:rsidRPr="00544847" w:rsidTr="005F174F">
        <w:trPr>
          <w:trHeight w:val="404"/>
        </w:trPr>
        <w:tc>
          <w:tcPr>
            <w:tcW w:w="10908" w:type="dxa"/>
            <w:gridSpan w:val="2"/>
          </w:tcPr>
          <w:p w:rsidR="00544847" w:rsidRPr="00544847" w:rsidRDefault="00544847" w:rsidP="00544847">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English I Honors</w:t>
            </w:r>
          </w:p>
        </w:tc>
      </w:tr>
      <w:tr w:rsidR="00544847" w:rsidRPr="00544847" w:rsidTr="005F174F">
        <w:trPr>
          <w:trHeight w:val="368"/>
        </w:trPr>
        <w:tc>
          <w:tcPr>
            <w:tcW w:w="1996" w:type="dxa"/>
          </w:tcPr>
          <w:p w:rsidR="00544847" w:rsidRPr="00544847" w:rsidRDefault="00544847" w:rsidP="00544847">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Course Number</w:t>
            </w:r>
          </w:p>
        </w:tc>
        <w:tc>
          <w:tcPr>
            <w:tcW w:w="8912" w:type="dxa"/>
          </w:tcPr>
          <w:p w:rsidR="00544847" w:rsidRPr="00544847" w:rsidRDefault="00544847" w:rsidP="00544847">
            <w:pPr>
              <w:spacing w:line="240" w:lineRule="auto"/>
              <w:rPr>
                <w:rFonts w:ascii="Times New Roman" w:hAnsi="Times New Roman" w:cs="Times New Roman"/>
                <w:sz w:val="16"/>
                <w:szCs w:val="16"/>
              </w:rPr>
            </w:pPr>
            <w:r w:rsidRPr="00544847">
              <w:rPr>
                <w:rFonts w:ascii="Times New Roman" w:hAnsi="Times New Roman" w:cs="Times New Roman"/>
                <w:sz w:val="16"/>
                <w:szCs w:val="16"/>
              </w:rPr>
              <w:t>10013200</w:t>
            </w:r>
          </w:p>
        </w:tc>
      </w:tr>
      <w:tr w:rsidR="00544847" w:rsidRPr="00544847" w:rsidTr="005F174F">
        <w:tc>
          <w:tcPr>
            <w:tcW w:w="1996" w:type="dxa"/>
          </w:tcPr>
          <w:p w:rsidR="00544847" w:rsidRPr="00544847" w:rsidRDefault="00544847" w:rsidP="00544847">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Grade Level</w:t>
            </w:r>
          </w:p>
        </w:tc>
        <w:tc>
          <w:tcPr>
            <w:tcW w:w="8912" w:type="dxa"/>
          </w:tcPr>
          <w:p w:rsidR="00544847" w:rsidRPr="00544847" w:rsidRDefault="00544847" w:rsidP="00544847">
            <w:pPr>
              <w:spacing w:line="240" w:lineRule="auto"/>
              <w:rPr>
                <w:rFonts w:ascii="Times New Roman" w:hAnsi="Times New Roman" w:cs="Times New Roman"/>
                <w:sz w:val="16"/>
                <w:szCs w:val="16"/>
              </w:rPr>
            </w:pPr>
            <w:r w:rsidRPr="00544847">
              <w:rPr>
                <w:rFonts w:ascii="Times New Roman" w:hAnsi="Times New Roman" w:cs="Times New Roman"/>
                <w:color w:val="000000"/>
                <w:sz w:val="16"/>
                <w:szCs w:val="16"/>
              </w:rPr>
              <w:t>9</w:t>
            </w:r>
          </w:p>
        </w:tc>
      </w:tr>
      <w:tr w:rsidR="00544847" w:rsidRPr="00544847" w:rsidTr="005F174F">
        <w:tc>
          <w:tcPr>
            <w:tcW w:w="1996" w:type="dxa"/>
          </w:tcPr>
          <w:p w:rsidR="00544847" w:rsidRPr="00544847" w:rsidRDefault="00544847" w:rsidP="00544847">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Course Length</w:t>
            </w:r>
          </w:p>
        </w:tc>
        <w:tc>
          <w:tcPr>
            <w:tcW w:w="8912" w:type="dxa"/>
          </w:tcPr>
          <w:p w:rsidR="00544847" w:rsidRPr="00544847" w:rsidRDefault="00544847" w:rsidP="00544847">
            <w:pPr>
              <w:spacing w:line="240" w:lineRule="auto"/>
              <w:rPr>
                <w:rFonts w:ascii="Times New Roman" w:hAnsi="Times New Roman" w:cs="Times New Roman"/>
                <w:sz w:val="16"/>
                <w:szCs w:val="16"/>
              </w:rPr>
            </w:pPr>
            <w:r w:rsidRPr="00544847">
              <w:rPr>
                <w:rFonts w:ascii="Times New Roman" w:hAnsi="Times New Roman" w:cs="Times New Roman"/>
                <w:color w:val="000000"/>
                <w:sz w:val="16"/>
                <w:szCs w:val="16"/>
              </w:rPr>
              <w:t xml:space="preserve">Year   </w:t>
            </w:r>
          </w:p>
        </w:tc>
      </w:tr>
      <w:tr w:rsidR="00544847" w:rsidRPr="00544847" w:rsidTr="005F174F">
        <w:tc>
          <w:tcPr>
            <w:tcW w:w="1996" w:type="dxa"/>
          </w:tcPr>
          <w:p w:rsidR="00544847" w:rsidRPr="00544847" w:rsidRDefault="00544847" w:rsidP="00544847">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Graduation Area</w:t>
            </w:r>
          </w:p>
        </w:tc>
        <w:tc>
          <w:tcPr>
            <w:tcW w:w="8912" w:type="dxa"/>
          </w:tcPr>
          <w:p w:rsidR="00544847" w:rsidRPr="00544847" w:rsidRDefault="00544847" w:rsidP="00544847">
            <w:pPr>
              <w:spacing w:line="240" w:lineRule="auto"/>
              <w:rPr>
                <w:rFonts w:ascii="Times New Roman" w:hAnsi="Times New Roman" w:cs="Times New Roman"/>
                <w:sz w:val="16"/>
                <w:szCs w:val="16"/>
              </w:rPr>
            </w:pPr>
            <w:r w:rsidRPr="00544847">
              <w:rPr>
                <w:rFonts w:ascii="Times New Roman" w:hAnsi="Times New Roman" w:cs="Times New Roman"/>
                <w:color w:val="000000"/>
                <w:sz w:val="16"/>
                <w:szCs w:val="16"/>
              </w:rPr>
              <w:t>English</w:t>
            </w:r>
          </w:p>
        </w:tc>
      </w:tr>
      <w:tr w:rsidR="00544847" w:rsidRPr="00544847" w:rsidTr="005F174F">
        <w:trPr>
          <w:trHeight w:val="180"/>
        </w:trPr>
        <w:tc>
          <w:tcPr>
            <w:tcW w:w="1996" w:type="dxa"/>
          </w:tcPr>
          <w:p w:rsidR="00544847" w:rsidRPr="00544847" w:rsidRDefault="00544847" w:rsidP="00544847">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Lab Fee</w:t>
            </w:r>
          </w:p>
        </w:tc>
        <w:tc>
          <w:tcPr>
            <w:tcW w:w="8912" w:type="dxa"/>
          </w:tcPr>
          <w:p w:rsidR="00544847" w:rsidRPr="00544847" w:rsidRDefault="005D06AE" w:rsidP="00544847">
            <w:pPr>
              <w:spacing w:line="240" w:lineRule="auto"/>
              <w:rPr>
                <w:rFonts w:ascii="Times New Roman" w:hAnsi="Times New Roman" w:cs="Times New Roman"/>
                <w:sz w:val="16"/>
                <w:szCs w:val="16"/>
              </w:rPr>
            </w:pPr>
            <w:r>
              <w:rPr>
                <w:rFonts w:ascii="Times New Roman" w:hAnsi="Times New Roman" w:cs="Times New Roman"/>
                <w:sz w:val="16"/>
                <w:szCs w:val="16"/>
              </w:rPr>
              <w:t>$10.00</w:t>
            </w:r>
          </w:p>
        </w:tc>
      </w:tr>
      <w:tr w:rsidR="00544847" w:rsidRPr="00544847" w:rsidTr="00544847">
        <w:trPr>
          <w:trHeight w:val="530"/>
        </w:trPr>
        <w:tc>
          <w:tcPr>
            <w:tcW w:w="1996" w:type="dxa"/>
          </w:tcPr>
          <w:p w:rsidR="00544847" w:rsidRPr="00544847" w:rsidRDefault="00544847" w:rsidP="00544847">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Prerequisites</w:t>
            </w:r>
          </w:p>
        </w:tc>
        <w:tc>
          <w:tcPr>
            <w:tcW w:w="8912" w:type="dxa"/>
          </w:tcPr>
          <w:p w:rsidR="00544847" w:rsidRPr="00544847" w:rsidRDefault="00544847" w:rsidP="00544847">
            <w:pPr>
              <w:spacing w:after="0" w:line="240" w:lineRule="auto"/>
              <w:rPr>
                <w:rFonts w:ascii="Times New Roman" w:eastAsia="Times New Roman" w:hAnsi="Times New Roman" w:cs="Times New Roman"/>
                <w:sz w:val="16"/>
                <w:szCs w:val="16"/>
              </w:rPr>
            </w:pPr>
            <w:r w:rsidRPr="00544847">
              <w:rPr>
                <w:rFonts w:ascii="Times New Roman" w:eastAsia="Times New Roman" w:hAnsi="Times New Roman" w:cs="Times New Roman"/>
                <w:color w:val="000000"/>
                <w:sz w:val="16"/>
                <w:szCs w:val="16"/>
              </w:rPr>
              <w:t>Passing score on the Grade 8 ELA and a 90/A or higher in a regular 8</w:t>
            </w:r>
            <w:r w:rsidRPr="00544847">
              <w:rPr>
                <w:rFonts w:ascii="Times New Roman" w:eastAsia="Times New Roman" w:hAnsi="Times New Roman" w:cs="Times New Roman"/>
                <w:color w:val="000000"/>
                <w:sz w:val="16"/>
                <w:szCs w:val="16"/>
                <w:vertAlign w:val="superscript"/>
              </w:rPr>
              <w:t>th</w:t>
            </w:r>
            <w:r w:rsidRPr="00544847">
              <w:rPr>
                <w:rFonts w:ascii="Times New Roman" w:eastAsia="Times New Roman" w:hAnsi="Times New Roman" w:cs="Times New Roman"/>
                <w:color w:val="000000"/>
                <w:sz w:val="16"/>
                <w:szCs w:val="16"/>
              </w:rPr>
              <w:t xml:space="preserve"> grade language arts class. Students who are in advanced 8</w:t>
            </w:r>
            <w:r w:rsidRPr="00544847">
              <w:rPr>
                <w:rFonts w:ascii="Times New Roman" w:eastAsia="Times New Roman" w:hAnsi="Times New Roman" w:cs="Times New Roman"/>
                <w:color w:val="000000"/>
                <w:sz w:val="16"/>
                <w:szCs w:val="16"/>
                <w:vertAlign w:val="superscript"/>
              </w:rPr>
              <w:t>th</w:t>
            </w:r>
            <w:r w:rsidRPr="00544847">
              <w:rPr>
                <w:rFonts w:ascii="Times New Roman" w:eastAsia="Times New Roman" w:hAnsi="Times New Roman" w:cs="Times New Roman"/>
                <w:color w:val="000000"/>
                <w:sz w:val="16"/>
                <w:szCs w:val="16"/>
              </w:rPr>
              <w:t xml:space="preserve"> grade language arts class must have a passing ELA score and an 80/B or higher for the year.</w:t>
            </w:r>
            <w:r w:rsidRPr="00544847">
              <w:rPr>
                <w:rFonts w:ascii="Times New Roman" w:eastAsia="Times New Roman" w:hAnsi="Times New Roman" w:cs="Times New Roman"/>
                <w:color w:val="000000"/>
                <w:sz w:val="16"/>
                <w:szCs w:val="16"/>
              </w:rPr>
              <w:br/>
            </w:r>
          </w:p>
        </w:tc>
      </w:tr>
      <w:tr w:rsidR="00544847" w:rsidRPr="00544847" w:rsidTr="00544847">
        <w:trPr>
          <w:trHeight w:val="512"/>
        </w:trPr>
        <w:tc>
          <w:tcPr>
            <w:tcW w:w="1996" w:type="dxa"/>
          </w:tcPr>
          <w:p w:rsidR="00544847" w:rsidRPr="00544847" w:rsidRDefault="00544847" w:rsidP="00544847">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Description</w:t>
            </w:r>
          </w:p>
        </w:tc>
        <w:tc>
          <w:tcPr>
            <w:tcW w:w="8912" w:type="dxa"/>
          </w:tcPr>
          <w:p w:rsidR="00544847" w:rsidRPr="00544847" w:rsidRDefault="00544847" w:rsidP="00544847">
            <w:pPr>
              <w:spacing w:after="0" w:line="240" w:lineRule="auto"/>
              <w:rPr>
                <w:rFonts w:ascii="Times New Roman" w:eastAsia="Times New Roman" w:hAnsi="Times New Roman" w:cs="Times New Roman"/>
                <w:sz w:val="16"/>
                <w:szCs w:val="16"/>
              </w:rPr>
            </w:pPr>
            <w:r w:rsidRPr="00544847">
              <w:rPr>
                <w:rFonts w:ascii="Times New Roman" w:hAnsi="Times New Roman" w:cs="Times New Roman"/>
                <w:sz w:val="16"/>
                <w:szCs w:val="16"/>
              </w:rPr>
              <w:t xml:space="preserve">This course includes critical analysis of major literary genres. Composition instruction focuses on the writing process in creative, logical, and critical modes. Students will have experiences in public speaking and in developing good listening skills. </w:t>
            </w:r>
          </w:p>
        </w:tc>
      </w:tr>
    </w:tbl>
    <w:p w:rsidR="00B718A2" w:rsidRPr="00544847" w:rsidRDefault="00B718A2" w:rsidP="00544847">
      <w:pPr>
        <w:rPr>
          <w:rFonts w:ascii="Times New Roman" w:hAnsi="Times New Roman" w:cs="Times New Roman"/>
          <w:b/>
          <w:sz w:val="20"/>
          <w:szCs w:val="32"/>
          <w:u w:val="single"/>
        </w:rPr>
      </w:pPr>
    </w:p>
    <w:tbl>
      <w:tblPr>
        <w:tblStyle w:val="TableGrid"/>
        <w:tblW w:w="10908" w:type="dxa"/>
        <w:tblLook w:val="04A0" w:firstRow="1" w:lastRow="0" w:firstColumn="1" w:lastColumn="0" w:noHBand="0" w:noVBand="1"/>
      </w:tblPr>
      <w:tblGrid>
        <w:gridCol w:w="1996"/>
        <w:gridCol w:w="8912"/>
      </w:tblGrid>
      <w:tr w:rsidR="00544847" w:rsidRPr="00544847" w:rsidTr="005F174F">
        <w:trPr>
          <w:trHeight w:val="404"/>
        </w:trPr>
        <w:tc>
          <w:tcPr>
            <w:tcW w:w="10908" w:type="dxa"/>
            <w:gridSpan w:val="2"/>
          </w:tcPr>
          <w:p w:rsidR="00544847" w:rsidRPr="00544847" w:rsidRDefault="00544847" w:rsidP="005F174F">
            <w:pPr>
              <w:spacing w:line="240" w:lineRule="auto"/>
              <w:rPr>
                <w:rFonts w:ascii="Times New Roman" w:hAnsi="Times New Roman" w:cs="Times New Roman"/>
                <w:b/>
                <w:sz w:val="16"/>
                <w:szCs w:val="16"/>
              </w:rPr>
            </w:pPr>
            <w:r>
              <w:rPr>
                <w:rFonts w:ascii="Times New Roman" w:hAnsi="Times New Roman" w:cs="Times New Roman"/>
                <w:b/>
                <w:sz w:val="16"/>
                <w:szCs w:val="16"/>
              </w:rPr>
              <w:t xml:space="preserve">English II </w:t>
            </w:r>
          </w:p>
        </w:tc>
      </w:tr>
      <w:tr w:rsidR="00544847" w:rsidRPr="00544847" w:rsidTr="005F174F">
        <w:trPr>
          <w:trHeight w:val="368"/>
        </w:trPr>
        <w:tc>
          <w:tcPr>
            <w:tcW w:w="1996" w:type="dxa"/>
          </w:tcPr>
          <w:p w:rsidR="00544847" w:rsidRPr="00544847" w:rsidRDefault="00544847" w:rsidP="005F174F">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Course Number</w:t>
            </w:r>
          </w:p>
        </w:tc>
        <w:tc>
          <w:tcPr>
            <w:tcW w:w="8912" w:type="dxa"/>
          </w:tcPr>
          <w:p w:rsidR="00544847" w:rsidRPr="00544847" w:rsidRDefault="00544847" w:rsidP="005F174F">
            <w:pPr>
              <w:spacing w:line="240" w:lineRule="auto"/>
              <w:rPr>
                <w:rFonts w:ascii="Times New Roman" w:hAnsi="Times New Roman" w:cs="Times New Roman"/>
                <w:sz w:val="16"/>
                <w:szCs w:val="16"/>
              </w:rPr>
            </w:pPr>
            <w:r>
              <w:rPr>
                <w:rFonts w:ascii="Times New Roman" w:hAnsi="Times New Roman" w:cs="Times New Roman"/>
                <w:sz w:val="16"/>
                <w:szCs w:val="16"/>
              </w:rPr>
              <w:t>10013400</w:t>
            </w:r>
          </w:p>
        </w:tc>
      </w:tr>
      <w:tr w:rsidR="00544847" w:rsidRPr="00544847" w:rsidTr="005F174F">
        <w:tc>
          <w:tcPr>
            <w:tcW w:w="1996" w:type="dxa"/>
          </w:tcPr>
          <w:p w:rsidR="00544847" w:rsidRPr="00544847" w:rsidRDefault="00544847" w:rsidP="005F174F">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Grade Level</w:t>
            </w:r>
          </w:p>
        </w:tc>
        <w:tc>
          <w:tcPr>
            <w:tcW w:w="8912" w:type="dxa"/>
          </w:tcPr>
          <w:p w:rsidR="00544847" w:rsidRPr="00544847" w:rsidRDefault="00544847" w:rsidP="005F174F">
            <w:pPr>
              <w:spacing w:line="240" w:lineRule="auto"/>
              <w:rPr>
                <w:rFonts w:ascii="Times New Roman" w:hAnsi="Times New Roman" w:cs="Times New Roman"/>
                <w:sz w:val="16"/>
                <w:szCs w:val="16"/>
              </w:rPr>
            </w:pPr>
            <w:r>
              <w:rPr>
                <w:rFonts w:ascii="Times New Roman" w:hAnsi="Times New Roman" w:cs="Times New Roman"/>
                <w:color w:val="000000"/>
                <w:sz w:val="16"/>
                <w:szCs w:val="16"/>
              </w:rPr>
              <w:t>10</w:t>
            </w:r>
          </w:p>
        </w:tc>
      </w:tr>
      <w:tr w:rsidR="00544847" w:rsidRPr="00544847" w:rsidTr="005F174F">
        <w:tc>
          <w:tcPr>
            <w:tcW w:w="1996" w:type="dxa"/>
          </w:tcPr>
          <w:p w:rsidR="00544847" w:rsidRPr="00544847" w:rsidRDefault="00544847" w:rsidP="005F174F">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Course Length</w:t>
            </w:r>
          </w:p>
        </w:tc>
        <w:tc>
          <w:tcPr>
            <w:tcW w:w="8912" w:type="dxa"/>
          </w:tcPr>
          <w:p w:rsidR="00544847" w:rsidRPr="00544847" w:rsidRDefault="00544847" w:rsidP="005F174F">
            <w:pPr>
              <w:spacing w:line="240" w:lineRule="auto"/>
              <w:rPr>
                <w:rFonts w:ascii="Times New Roman" w:hAnsi="Times New Roman" w:cs="Times New Roman"/>
                <w:sz w:val="16"/>
                <w:szCs w:val="16"/>
              </w:rPr>
            </w:pPr>
            <w:r w:rsidRPr="00544847">
              <w:rPr>
                <w:rFonts w:ascii="Times New Roman" w:hAnsi="Times New Roman" w:cs="Times New Roman"/>
                <w:color w:val="000000"/>
                <w:sz w:val="16"/>
                <w:szCs w:val="16"/>
              </w:rPr>
              <w:t xml:space="preserve">Year   </w:t>
            </w:r>
          </w:p>
        </w:tc>
      </w:tr>
      <w:tr w:rsidR="00544847" w:rsidRPr="00544847" w:rsidTr="005F174F">
        <w:tc>
          <w:tcPr>
            <w:tcW w:w="1996" w:type="dxa"/>
          </w:tcPr>
          <w:p w:rsidR="00544847" w:rsidRPr="00544847" w:rsidRDefault="00544847" w:rsidP="005F174F">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Graduation Area</w:t>
            </w:r>
          </w:p>
        </w:tc>
        <w:tc>
          <w:tcPr>
            <w:tcW w:w="8912" w:type="dxa"/>
          </w:tcPr>
          <w:p w:rsidR="00544847" w:rsidRPr="00544847" w:rsidRDefault="00544847" w:rsidP="005F174F">
            <w:pPr>
              <w:spacing w:line="240" w:lineRule="auto"/>
              <w:rPr>
                <w:rFonts w:ascii="Times New Roman" w:hAnsi="Times New Roman" w:cs="Times New Roman"/>
                <w:sz w:val="16"/>
                <w:szCs w:val="16"/>
              </w:rPr>
            </w:pPr>
            <w:r w:rsidRPr="00544847">
              <w:rPr>
                <w:rFonts w:ascii="Times New Roman" w:hAnsi="Times New Roman" w:cs="Times New Roman"/>
                <w:color w:val="000000"/>
                <w:sz w:val="16"/>
                <w:szCs w:val="16"/>
              </w:rPr>
              <w:t>English</w:t>
            </w:r>
          </w:p>
        </w:tc>
      </w:tr>
      <w:tr w:rsidR="00544847" w:rsidRPr="00544847" w:rsidTr="005F174F">
        <w:trPr>
          <w:trHeight w:val="180"/>
        </w:trPr>
        <w:tc>
          <w:tcPr>
            <w:tcW w:w="1996" w:type="dxa"/>
          </w:tcPr>
          <w:p w:rsidR="00544847" w:rsidRPr="00544847" w:rsidRDefault="00544847" w:rsidP="005F174F">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Lab Fee</w:t>
            </w:r>
          </w:p>
        </w:tc>
        <w:tc>
          <w:tcPr>
            <w:tcW w:w="8912" w:type="dxa"/>
          </w:tcPr>
          <w:p w:rsidR="00544847" w:rsidRPr="00544847" w:rsidRDefault="005D06AE" w:rsidP="005F174F">
            <w:pPr>
              <w:spacing w:line="240" w:lineRule="auto"/>
              <w:rPr>
                <w:rFonts w:ascii="Times New Roman" w:hAnsi="Times New Roman" w:cs="Times New Roman"/>
                <w:sz w:val="16"/>
                <w:szCs w:val="16"/>
              </w:rPr>
            </w:pPr>
            <w:r>
              <w:rPr>
                <w:rFonts w:ascii="Times New Roman" w:hAnsi="Times New Roman" w:cs="Times New Roman"/>
                <w:sz w:val="16"/>
                <w:szCs w:val="16"/>
              </w:rPr>
              <w:t>$7.00</w:t>
            </w:r>
          </w:p>
        </w:tc>
      </w:tr>
      <w:tr w:rsidR="00544847" w:rsidRPr="00544847" w:rsidTr="005F174F">
        <w:trPr>
          <w:trHeight w:val="441"/>
        </w:trPr>
        <w:tc>
          <w:tcPr>
            <w:tcW w:w="1996" w:type="dxa"/>
          </w:tcPr>
          <w:p w:rsidR="00544847" w:rsidRPr="00544847" w:rsidRDefault="00544847" w:rsidP="005F174F">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Prerequisites</w:t>
            </w:r>
          </w:p>
        </w:tc>
        <w:tc>
          <w:tcPr>
            <w:tcW w:w="8912" w:type="dxa"/>
          </w:tcPr>
          <w:p w:rsidR="00544847" w:rsidRPr="00544847" w:rsidRDefault="00544847" w:rsidP="005F174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none</w:t>
            </w:r>
          </w:p>
        </w:tc>
      </w:tr>
      <w:tr w:rsidR="00544847" w:rsidRPr="00544847" w:rsidTr="00544847">
        <w:trPr>
          <w:trHeight w:val="458"/>
        </w:trPr>
        <w:tc>
          <w:tcPr>
            <w:tcW w:w="1996" w:type="dxa"/>
          </w:tcPr>
          <w:p w:rsidR="00544847" w:rsidRPr="00544847" w:rsidRDefault="00544847" w:rsidP="005F174F">
            <w:pPr>
              <w:spacing w:line="240" w:lineRule="auto"/>
              <w:rPr>
                <w:rFonts w:ascii="Times New Roman" w:hAnsi="Times New Roman" w:cs="Times New Roman"/>
                <w:b/>
                <w:sz w:val="16"/>
                <w:szCs w:val="16"/>
              </w:rPr>
            </w:pPr>
            <w:r w:rsidRPr="00544847">
              <w:rPr>
                <w:rFonts w:ascii="Times New Roman" w:hAnsi="Times New Roman" w:cs="Times New Roman"/>
                <w:b/>
                <w:sz w:val="16"/>
                <w:szCs w:val="16"/>
              </w:rPr>
              <w:t>Description</w:t>
            </w:r>
          </w:p>
        </w:tc>
        <w:tc>
          <w:tcPr>
            <w:tcW w:w="8912" w:type="dxa"/>
          </w:tcPr>
          <w:p w:rsidR="00544847" w:rsidRPr="00544847" w:rsidRDefault="00544847" w:rsidP="005F174F">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 xml:space="preserve">This course emphasizes using texts of high complexity, integrated language arts study in reading, writing, speaking, listening and language for college and career preparation and readiness. </w:t>
            </w:r>
          </w:p>
        </w:tc>
      </w:tr>
    </w:tbl>
    <w:p w:rsidR="00544847" w:rsidRDefault="00544847" w:rsidP="00544847">
      <w:pPr>
        <w:jc w:val="center"/>
        <w:rPr>
          <w:rFonts w:ascii="Times New Roman" w:hAnsi="Times New Roman" w:cs="Times New Roman"/>
          <w:b/>
          <w:sz w:val="32"/>
          <w:szCs w:val="32"/>
          <w:u w:val="single"/>
        </w:rPr>
      </w:pPr>
    </w:p>
    <w:p w:rsidR="000C55F1" w:rsidRDefault="000C55F1" w:rsidP="00B718A2">
      <w:pPr>
        <w:rPr>
          <w:rFonts w:ascii="Times New Roman" w:hAnsi="Times New Roman" w:cs="Times New Roman"/>
          <w:b/>
          <w:sz w:val="32"/>
          <w:szCs w:val="32"/>
          <w:u w:val="single"/>
        </w:rPr>
      </w:pPr>
    </w:p>
    <w:p w:rsidR="00EB75E2" w:rsidRDefault="00EB75E2" w:rsidP="00B718A2">
      <w:pPr>
        <w:rPr>
          <w:rFonts w:ascii="Times New Roman" w:hAnsi="Times New Roman" w:cs="Times New Roman"/>
          <w:b/>
          <w:sz w:val="32"/>
          <w:szCs w:val="32"/>
          <w:u w:val="single"/>
        </w:rPr>
      </w:pPr>
    </w:p>
    <w:p w:rsidR="0093350F" w:rsidRPr="0093350F" w:rsidRDefault="0093350F" w:rsidP="00B718A2">
      <w:pPr>
        <w:rPr>
          <w:rFonts w:ascii="Times New Roman" w:hAnsi="Times New Roman" w:cs="Times New Roman"/>
          <w:b/>
          <w:sz w:val="10"/>
          <w:szCs w:val="32"/>
          <w:u w:val="single"/>
        </w:rPr>
      </w:pPr>
    </w:p>
    <w:p w:rsidR="00B718A2" w:rsidRPr="00B718A2" w:rsidRDefault="00B718A2" w:rsidP="00B718A2">
      <w:pPr>
        <w:rPr>
          <w:rFonts w:ascii="Arial" w:hAnsi="Arial" w:cs="Arial"/>
          <w:b/>
          <w:sz w:val="8"/>
          <w:szCs w:val="32"/>
          <w:u w:val="single"/>
        </w:rPr>
      </w:pPr>
    </w:p>
    <w:tbl>
      <w:tblPr>
        <w:tblStyle w:val="TableGrid"/>
        <w:tblW w:w="10908" w:type="dxa"/>
        <w:tblLook w:val="04A0" w:firstRow="1" w:lastRow="0" w:firstColumn="1" w:lastColumn="0" w:noHBand="0" w:noVBand="1"/>
      </w:tblPr>
      <w:tblGrid>
        <w:gridCol w:w="1996"/>
        <w:gridCol w:w="8912"/>
      </w:tblGrid>
      <w:tr w:rsidR="001A4737" w:rsidRPr="00EE319F" w:rsidTr="00FE73E7">
        <w:trPr>
          <w:trHeight w:val="404"/>
        </w:trPr>
        <w:tc>
          <w:tcPr>
            <w:tcW w:w="10908" w:type="dxa"/>
            <w:gridSpan w:val="2"/>
          </w:tcPr>
          <w:p w:rsidR="001A4737" w:rsidRPr="00EE319F" w:rsidRDefault="001A4737" w:rsidP="00FE73E7">
            <w:pPr>
              <w:spacing w:line="240" w:lineRule="auto"/>
              <w:rPr>
                <w:rFonts w:ascii="Times New Roman" w:hAnsi="Times New Roman" w:cs="Times New Roman"/>
                <w:b/>
                <w:sz w:val="16"/>
                <w:szCs w:val="16"/>
              </w:rPr>
            </w:pPr>
            <w:r w:rsidRPr="00EE319F">
              <w:rPr>
                <w:rFonts w:ascii="Times New Roman" w:hAnsi="Times New Roman" w:cs="Times New Roman"/>
                <w:b/>
                <w:sz w:val="16"/>
                <w:szCs w:val="16"/>
              </w:rPr>
              <w:lastRenderedPageBreak/>
              <w:t>English II Honors</w:t>
            </w:r>
          </w:p>
        </w:tc>
      </w:tr>
      <w:tr w:rsidR="00FE73E7" w:rsidRPr="00EE319F" w:rsidTr="00FE73E7">
        <w:trPr>
          <w:trHeight w:val="368"/>
        </w:trPr>
        <w:tc>
          <w:tcPr>
            <w:tcW w:w="1996" w:type="dxa"/>
          </w:tcPr>
          <w:p w:rsidR="00FE73E7" w:rsidRPr="00EE319F" w:rsidRDefault="00FE73E7" w:rsidP="00FE73E7">
            <w:pPr>
              <w:spacing w:line="240" w:lineRule="auto"/>
              <w:rPr>
                <w:rFonts w:ascii="Times New Roman" w:hAnsi="Times New Roman" w:cs="Times New Roman"/>
                <w:b/>
                <w:sz w:val="16"/>
                <w:szCs w:val="16"/>
              </w:rPr>
            </w:pPr>
            <w:r w:rsidRPr="00EE319F">
              <w:rPr>
                <w:rFonts w:ascii="Times New Roman" w:hAnsi="Times New Roman" w:cs="Times New Roman"/>
                <w:b/>
                <w:sz w:val="16"/>
                <w:szCs w:val="16"/>
              </w:rPr>
              <w:t>Course Number</w:t>
            </w:r>
          </w:p>
        </w:tc>
        <w:tc>
          <w:tcPr>
            <w:tcW w:w="8912" w:type="dxa"/>
          </w:tcPr>
          <w:p w:rsidR="00FE73E7" w:rsidRPr="00EE319F" w:rsidRDefault="00FE73E7" w:rsidP="00FE73E7">
            <w:pPr>
              <w:spacing w:line="240" w:lineRule="auto"/>
              <w:rPr>
                <w:rFonts w:ascii="Times New Roman" w:hAnsi="Times New Roman" w:cs="Times New Roman"/>
                <w:sz w:val="16"/>
                <w:szCs w:val="16"/>
              </w:rPr>
            </w:pPr>
            <w:r w:rsidRPr="00EE319F">
              <w:rPr>
                <w:rFonts w:ascii="Times New Roman" w:hAnsi="Times New Roman" w:cs="Times New Roman"/>
                <w:sz w:val="16"/>
                <w:szCs w:val="16"/>
              </w:rPr>
              <w:t>10013500</w:t>
            </w:r>
          </w:p>
        </w:tc>
      </w:tr>
      <w:tr w:rsidR="00FE73E7" w:rsidRPr="00EE319F" w:rsidTr="00FE73E7">
        <w:tc>
          <w:tcPr>
            <w:tcW w:w="1996" w:type="dxa"/>
          </w:tcPr>
          <w:p w:rsidR="00FE73E7" w:rsidRPr="00EE319F" w:rsidRDefault="00FE73E7" w:rsidP="00FE73E7">
            <w:pPr>
              <w:spacing w:line="240" w:lineRule="auto"/>
              <w:rPr>
                <w:rFonts w:ascii="Times New Roman" w:hAnsi="Times New Roman" w:cs="Times New Roman"/>
                <w:b/>
                <w:sz w:val="16"/>
                <w:szCs w:val="16"/>
              </w:rPr>
            </w:pPr>
            <w:r w:rsidRPr="00EE319F">
              <w:rPr>
                <w:rFonts w:ascii="Times New Roman" w:hAnsi="Times New Roman" w:cs="Times New Roman"/>
                <w:b/>
                <w:sz w:val="16"/>
                <w:szCs w:val="16"/>
              </w:rPr>
              <w:t>Grade Level</w:t>
            </w:r>
          </w:p>
        </w:tc>
        <w:tc>
          <w:tcPr>
            <w:tcW w:w="8912" w:type="dxa"/>
          </w:tcPr>
          <w:p w:rsidR="00FE73E7" w:rsidRPr="00EE319F" w:rsidRDefault="00FE73E7" w:rsidP="00FE73E7">
            <w:pPr>
              <w:spacing w:line="240" w:lineRule="auto"/>
              <w:rPr>
                <w:rFonts w:ascii="Times New Roman" w:hAnsi="Times New Roman" w:cs="Times New Roman"/>
                <w:sz w:val="16"/>
                <w:szCs w:val="16"/>
              </w:rPr>
            </w:pPr>
            <w:r w:rsidRPr="00EE319F">
              <w:rPr>
                <w:rFonts w:ascii="Times New Roman" w:hAnsi="Times New Roman" w:cs="Times New Roman"/>
                <w:color w:val="000000"/>
                <w:sz w:val="16"/>
                <w:szCs w:val="16"/>
              </w:rPr>
              <w:t>10</w:t>
            </w:r>
          </w:p>
        </w:tc>
      </w:tr>
      <w:tr w:rsidR="00FE73E7" w:rsidRPr="00EE319F" w:rsidTr="00FE73E7">
        <w:tc>
          <w:tcPr>
            <w:tcW w:w="1996" w:type="dxa"/>
          </w:tcPr>
          <w:p w:rsidR="00FE73E7" w:rsidRPr="00EE319F" w:rsidRDefault="00FE73E7" w:rsidP="00FE73E7">
            <w:pPr>
              <w:spacing w:line="240" w:lineRule="auto"/>
              <w:rPr>
                <w:rFonts w:ascii="Times New Roman" w:hAnsi="Times New Roman" w:cs="Times New Roman"/>
                <w:b/>
                <w:sz w:val="16"/>
                <w:szCs w:val="16"/>
              </w:rPr>
            </w:pPr>
            <w:r w:rsidRPr="00EE319F">
              <w:rPr>
                <w:rFonts w:ascii="Times New Roman" w:hAnsi="Times New Roman" w:cs="Times New Roman"/>
                <w:b/>
                <w:sz w:val="16"/>
                <w:szCs w:val="16"/>
              </w:rPr>
              <w:t>Course Length</w:t>
            </w:r>
          </w:p>
        </w:tc>
        <w:tc>
          <w:tcPr>
            <w:tcW w:w="8912" w:type="dxa"/>
          </w:tcPr>
          <w:p w:rsidR="00FE73E7" w:rsidRPr="00EE319F" w:rsidRDefault="00FE73E7" w:rsidP="00FE73E7">
            <w:pPr>
              <w:spacing w:line="240" w:lineRule="auto"/>
              <w:rPr>
                <w:rFonts w:ascii="Times New Roman" w:hAnsi="Times New Roman" w:cs="Times New Roman"/>
                <w:sz w:val="16"/>
                <w:szCs w:val="16"/>
              </w:rPr>
            </w:pPr>
            <w:r w:rsidRPr="00EE319F">
              <w:rPr>
                <w:rFonts w:ascii="Times New Roman" w:hAnsi="Times New Roman" w:cs="Times New Roman"/>
                <w:color w:val="000000"/>
                <w:sz w:val="16"/>
                <w:szCs w:val="16"/>
              </w:rPr>
              <w:t xml:space="preserve">Year   </w:t>
            </w:r>
          </w:p>
        </w:tc>
      </w:tr>
      <w:tr w:rsidR="00FE73E7" w:rsidRPr="00EE319F" w:rsidTr="00FE73E7">
        <w:tc>
          <w:tcPr>
            <w:tcW w:w="1996" w:type="dxa"/>
          </w:tcPr>
          <w:p w:rsidR="00FE73E7" w:rsidRPr="00EE319F" w:rsidRDefault="00FE73E7" w:rsidP="00FE73E7">
            <w:pPr>
              <w:spacing w:line="240" w:lineRule="auto"/>
              <w:rPr>
                <w:rFonts w:ascii="Times New Roman" w:hAnsi="Times New Roman" w:cs="Times New Roman"/>
                <w:b/>
                <w:sz w:val="16"/>
                <w:szCs w:val="16"/>
              </w:rPr>
            </w:pPr>
            <w:r w:rsidRPr="00EE319F">
              <w:rPr>
                <w:rFonts w:ascii="Times New Roman" w:hAnsi="Times New Roman" w:cs="Times New Roman"/>
                <w:b/>
                <w:sz w:val="16"/>
                <w:szCs w:val="16"/>
              </w:rPr>
              <w:t>Graduation Area</w:t>
            </w:r>
          </w:p>
        </w:tc>
        <w:tc>
          <w:tcPr>
            <w:tcW w:w="8912" w:type="dxa"/>
          </w:tcPr>
          <w:p w:rsidR="00FE73E7" w:rsidRPr="00EE319F" w:rsidRDefault="00FE73E7" w:rsidP="00FE73E7">
            <w:pPr>
              <w:spacing w:line="240" w:lineRule="auto"/>
              <w:rPr>
                <w:rFonts w:ascii="Times New Roman" w:hAnsi="Times New Roman" w:cs="Times New Roman"/>
                <w:sz w:val="16"/>
                <w:szCs w:val="16"/>
              </w:rPr>
            </w:pPr>
            <w:r w:rsidRPr="00EE319F">
              <w:rPr>
                <w:rFonts w:ascii="Times New Roman" w:hAnsi="Times New Roman" w:cs="Times New Roman"/>
                <w:color w:val="000000"/>
                <w:sz w:val="16"/>
                <w:szCs w:val="16"/>
              </w:rPr>
              <w:t>English</w:t>
            </w:r>
          </w:p>
        </w:tc>
      </w:tr>
      <w:tr w:rsidR="00FE73E7" w:rsidRPr="00EE319F" w:rsidTr="00FE73E7">
        <w:trPr>
          <w:trHeight w:val="180"/>
        </w:trPr>
        <w:tc>
          <w:tcPr>
            <w:tcW w:w="1996" w:type="dxa"/>
          </w:tcPr>
          <w:p w:rsidR="00FE73E7" w:rsidRPr="00EE319F" w:rsidRDefault="00FE73E7" w:rsidP="00FE73E7">
            <w:pPr>
              <w:spacing w:line="240" w:lineRule="auto"/>
              <w:rPr>
                <w:rFonts w:ascii="Times New Roman" w:hAnsi="Times New Roman" w:cs="Times New Roman"/>
                <w:b/>
                <w:sz w:val="16"/>
                <w:szCs w:val="16"/>
              </w:rPr>
            </w:pPr>
            <w:r w:rsidRPr="00EE319F">
              <w:rPr>
                <w:rFonts w:ascii="Times New Roman" w:hAnsi="Times New Roman" w:cs="Times New Roman"/>
                <w:b/>
                <w:sz w:val="16"/>
                <w:szCs w:val="16"/>
              </w:rPr>
              <w:t>Lab Fee</w:t>
            </w:r>
          </w:p>
        </w:tc>
        <w:tc>
          <w:tcPr>
            <w:tcW w:w="8912" w:type="dxa"/>
          </w:tcPr>
          <w:p w:rsidR="00FE73E7" w:rsidRPr="00EE319F" w:rsidRDefault="005D06AE" w:rsidP="00FE73E7">
            <w:pPr>
              <w:spacing w:line="240" w:lineRule="auto"/>
              <w:rPr>
                <w:rFonts w:ascii="Times New Roman" w:hAnsi="Times New Roman" w:cs="Times New Roman"/>
                <w:sz w:val="16"/>
                <w:szCs w:val="16"/>
              </w:rPr>
            </w:pPr>
            <w:r>
              <w:rPr>
                <w:rFonts w:ascii="Times New Roman" w:hAnsi="Times New Roman" w:cs="Times New Roman"/>
                <w:sz w:val="16"/>
                <w:szCs w:val="16"/>
              </w:rPr>
              <w:t>$7.00</w:t>
            </w:r>
          </w:p>
        </w:tc>
      </w:tr>
      <w:tr w:rsidR="003A65C5" w:rsidRPr="00EE319F" w:rsidTr="00FE73E7">
        <w:trPr>
          <w:trHeight w:val="441"/>
        </w:trPr>
        <w:tc>
          <w:tcPr>
            <w:tcW w:w="1996" w:type="dxa"/>
          </w:tcPr>
          <w:p w:rsidR="003A65C5" w:rsidRPr="00EE319F" w:rsidRDefault="003A65C5" w:rsidP="00FE73E7">
            <w:pPr>
              <w:spacing w:line="240" w:lineRule="auto"/>
              <w:rPr>
                <w:rFonts w:ascii="Times New Roman" w:hAnsi="Times New Roman" w:cs="Times New Roman"/>
                <w:b/>
                <w:sz w:val="16"/>
                <w:szCs w:val="16"/>
              </w:rPr>
            </w:pPr>
            <w:r w:rsidRPr="00EE319F">
              <w:rPr>
                <w:rFonts w:ascii="Times New Roman" w:hAnsi="Times New Roman" w:cs="Times New Roman"/>
                <w:b/>
                <w:sz w:val="16"/>
                <w:szCs w:val="16"/>
              </w:rPr>
              <w:t>Prerequisites</w:t>
            </w:r>
          </w:p>
        </w:tc>
        <w:tc>
          <w:tcPr>
            <w:tcW w:w="8912" w:type="dxa"/>
          </w:tcPr>
          <w:p w:rsidR="003A65C5" w:rsidRPr="00EE319F" w:rsidRDefault="00466908" w:rsidP="00FE73E7">
            <w:pPr>
              <w:spacing w:after="0" w:line="240" w:lineRule="auto"/>
              <w:rPr>
                <w:rFonts w:ascii="Times New Roman" w:eastAsia="Times New Roman" w:hAnsi="Times New Roman" w:cs="Times New Roman"/>
                <w:sz w:val="16"/>
                <w:szCs w:val="16"/>
              </w:rPr>
            </w:pPr>
            <w:r w:rsidRPr="00EE319F">
              <w:rPr>
                <w:rFonts w:ascii="Times New Roman" w:eastAsia="Times New Roman" w:hAnsi="Times New Roman" w:cs="Times New Roman"/>
                <w:color w:val="000000"/>
                <w:sz w:val="16"/>
                <w:szCs w:val="16"/>
              </w:rPr>
              <w:t>Passing score on the Grade 9 ELA and a 90/A or higher in a regular English I class. Students who are in an honors English I class must have a passing ELA score and an 80/B or higher for the year.</w:t>
            </w:r>
            <w:r w:rsidR="00F524B7" w:rsidRPr="00EE319F">
              <w:rPr>
                <w:rFonts w:ascii="Times New Roman" w:eastAsia="Times New Roman" w:hAnsi="Times New Roman" w:cs="Times New Roman"/>
                <w:color w:val="000000"/>
                <w:sz w:val="16"/>
                <w:szCs w:val="16"/>
              </w:rPr>
              <w:br/>
            </w:r>
          </w:p>
        </w:tc>
      </w:tr>
      <w:tr w:rsidR="001A4737" w:rsidRPr="00EE319F" w:rsidTr="00FE73E7">
        <w:trPr>
          <w:trHeight w:val="800"/>
        </w:trPr>
        <w:tc>
          <w:tcPr>
            <w:tcW w:w="1996" w:type="dxa"/>
          </w:tcPr>
          <w:p w:rsidR="001A4737" w:rsidRPr="00EE319F" w:rsidRDefault="001A4737" w:rsidP="00FE73E7">
            <w:pPr>
              <w:spacing w:line="240" w:lineRule="auto"/>
              <w:rPr>
                <w:rFonts w:ascii="Times New Roman" w:hAnsi="Times New Roman" w:cs="Times New Roman"/>
                <w:b/>
                <w:sz w:val="16"/>
                <w:szCs w:val="16"/>
              </w:rPr>
            </w:pPr>
            <w:r w:rsidRPr="00EE319F">
              <w:rPr>
                <w:rFonts w:ascii="Times New Roman" w:hAnsi="Times New Roman" w:cs="Times New Roman"/>
                <w:b/>
                <w:sz w:val="16"/>
                <w:szCs w:val="16"/>
              </w:rPr>
              <w:t>Description</w:t>
            </w:r>
          </w:p>
        </w:tc>
        <w:tc>
          <w:tcPr>
            <w:tcW w:w="8912" w:type="dxa"/>
          </w:tcPr>
          <w:p w:rsidR="001A4737" w:rsidRPr="00EE319F" w:rsidRDefault="001A4737" w:rsidP="00FE73E7">
            <w:pPr>
              <w:spacing w:after="0" w:line="240" w:lineRule="auto"/>
              <w:rPr>
                <w:rFonts w:ascii="Times New Roman" w:eastAsia="Times New Roman" w:hAnsi="Times New Roman" w:cs="Times New Roman"/>
                <w:sz w:val="16"/>
                <w:szCs w:val="16"/>
              </w:rPr>
            </w:pPr>
            <w:r w:rsidRPr="00EE319F">
              <w:rPr>
                <w:rFonts w:ascii="Times New Roman" w:hAnsi="Times New Roman" w:cs="Times New Roman"/>
                <w:sz w:val="16"/>
                <w:szCs w:val="16"/>
              </w:rPr>
              <w:t>The purpose of this course is to provide students with texts of high complexity, advanced integrated Language Arts study in reading, writing, speaking, listening and language in preparation for college and career readiness. Academic rigor is accomplished through the application, analysis, evaluation and creation of complex ideas that are often abstract and multi-faceted. Students are challenged to think and collaborate critically on the content.</w:t>
            </w:r>
          </w:p>
        </w:tc>
      </w:tr>
    </w:tbl>
    <w:p w:rsidR="001A4737" w:rsidRDefault="001A4737" w:rsidP="00D63E6E">
      <w:pPr>
        <w:rPr>
          <w:rFonts w:ascii="Arial" w:hAnsi="Arial" w:cs="Arial"/>
          <w:b/>
          <w:sz w:val="32"/>
          <w:szCs w:val="32"/>
          <w:u w:val="single"/>
        </w:rPr>
      </w:pPr>
    </w:p>
    <w:tbl>
      <w:tblPr>
        <w:tblStyle w:val="TableGrid"/>
        <w:tblW w:w="10908" w:type="dxa"/>
        <w:tblLook w:val="04A0" w:firstRow="1" w:lastRow="0" w:firstColumn="1" w:lastColumn="0" w:noHBand="0" w:noVBand="1"/>
      </w:tblPr>
      <w:tblGrid>
        <w:gridCol w:w="1996"/>
        <w:gridCol w:w="8912"/>
      </w:tblGrid>
      <w:tr w:rsidR="005F174F" w:rsidRPr="00EE319F" w:rsidTr="005F174F">
        <w:trPr>
          <w:trHeight w:val="404"/>
        </w:trPr>
        <w:tc>
          <w:tcPr>
            <w:tcW w:w="10908" w:type="dxa"/>
            <w:gridSpan w:val="2"/>
          </w:tcPr>
          <w:p w:rsidR="005F174F" w:rsidRPr="00EE319F" w:rsidRDefault="005F174F" w:rsidP="005F174F">
            <w:pPr>
              <w:spacing w:line="240" w:lineRule="auto"/>
              <w:rPr>
                <w:rFonts w:ascii="Times New Roman" w:hAnsi="Times New Roman" w:cs="Times New Roman"/>
                <w:b/>
                <w:sz w:val="16"/>
                <w:szCs w:val="16"/>
              </w:rPr>
            </w:pPr>
            <w:r w:rsidRPr="00EE319F">
              <w:rPr>
                <w:rFonts w:ascii="Times New Roman" w:hAnsi="Times New Roman" w:cs="Times New Roman"/>
                <w:b/>
                <w:sz w:val="16"/>
                <w:szCs w:val="16"/>
              </w:rPr>
              <w:t>English II</w:t>
            </w:r>
            <w:r>
              <w:rPr>
                <w:rFonts w:ascii="Times New Roman" w:hAnsi="Times New Roman" w:cs="Times New Roman"/>
                <w:b/>
                <w:sz w:val="16"/>
                <w:szCs w:val="16"/>
              </w:rPr>
              <w:t>I</w:t>
            </w:r>
          </w:p>
        </w:tc>
      </w:tr>
      <w:tr w:rsidR="005F174F" w:rsidRPr="00EE319F" w:rsidTr="005F174F">
        <w:trPr>
          <w:trHeight w:val="368"/>
        </w:trPr>
        <w:tc>
          <w:tcPr>
            <w:tcW w:w="1996" w:type="dxa"/>
          </w:tcPr>
          <w:p w:rsidR="005F174F" w:rsidRPr="00EE319F" w:rsidRDefault="005F174F" w:rsidP="005F174F">
            <w:pPr>
              <w:spacing w:line="240" w:lineRule="auto"/>
              <w:rPr>
                <w:rFonts w:ascii="Times New Roman" w:hAnsi="Times New Roman" w:cs="Times New Roman"/>
                <w:b/>
                <w:sz w:val="16"/>
                <w:szCs w:val="16"/>
              </w:rPr>
            </w:pPr>
            <w:r w:rsidRPr="00EE319F">
              <w:rPr>
                <w:rFonts w:ascii="Times New Roman" w:hAnsi="Times New Roman" w:cs="Times New Roman"/>
                <w:b/>
                <w:sz w:val="16"/>
                <w:szCs w:val="16"/>
              </w:rPr>
              <w:t>Course Number</w:t>
            </w:r>
          </w:p>
        </w:tc>
        <w:tc>
          <w:tcPr>
            <w:tcW w:w="8912" w:type="dxa"/>
          </w:tcPr>
          <w:p w:rsidR="005F174F" w:rsidRPr="00EE319F" w:rsidRDefault="005F174F" w:rsidP="005F174F">
            <w:pPr>
              <w:spacing w:line="240" w:lineRule="auto"/>
              <w:rPr>
                <w:rFonts w:ascii="Times New Roman" w:hAnsi="Times New Roman" w:cs="Times New Roman"/>
                <w:sz w:val="16"/>
                <w:szCs w:val="16"/>
              </w:rPr>
            </w:pPr>
            <w:r>
              <w:rPr>
                <w:rFonts w:ascii="Times New Roman" w:hAnsi="Times New Roman" w:cs="Times New Roman"/>
                <w:sz w:val="16"/>
                <w:szCs w:val="16"/>
              </w:rPr>
              <w:t>10013700</w:t>
            </w:r>
          </w:p>
        </w:tc>
      </w:tr>
      <w:tr w:rsidR="005F174F" w:rsidRPr="00EE319F" w:rsidTr="005F174F">
        <w:tc>
          <w:tcPr>
            <w:tcW w:w="1996" w:type="dxa"/>
          </w:tcPr>
          <w:p w:rsidR="005F174F" w:rsidRPr="00EE319F" w:rsidRDefault="005F174F" w:rsidP="005F174F">
            <w:pPr>
              <w:spacing w:line="240" w:lineRule="auto"/>
              <w:rPr>
                <w:rFonts w:ascii="Times New Roman" w:hAnsi="Times New Roman" w:cs="Times New Roman"/>
                <w:b/>
                <w:sz w:val="16"/>
                <w:szCs w:val="16"/>
              </w:rPr>
            </w:pPr>
            <w:r w:rsidRPr="00EE319F">
              <w:rPr>
                <w:rFonts w:ascii="Times New Roman" w:hAnsi="Times New Roman" w:cs="Times New Roman"/>
                <w:b/>
                <w:sz w:val="16"/>
                <w:szCs w:val="16"/>
              </w:rPr>
              <w:t>Grade Level</w:t>
            </w:r>
          </w:p>
        </w:tc>
        <w:tc>
          <w:tcPr>
            <w:tcW w:w="8912" w:type="dxa"/>
          </w:tcPr>
          <w:p w:rsidR="005F174F" w:rsidRPr="00EE319F" w:rsidRDefault="005F174F" w:rsidP="005F174F">
            <w:pPr>
              <w:spacing w:line="240" w:lineRule="auto"/>
              <w:rPr>
                <w:rFonts w:ascii="Times New Roman" w:hAnsi="Times New Roman" w:cs="Times New Roman"/>
                <w:sz w:val="16"/>
                <w:szCs w:val="16"/>
              </w:rPr>
            </w:pPr>
            <w:r>
              <w:rPr>
                <w:rFonts w:ascii="Times New Roman" w:hAnsi="Times New Roman" w:cs="Times New Roman"/>
                <w:color w:val="000000"/>
                <w:sz w:val="16"/>
                <w:szCs w:val="16"/>
              </w:rPr>
              <w:t>11</w:t>
            </w:r>
          </w:p>
        </w:tc>
      </w:tr>
      <w:tr w:rsidR="005F174F" w:rsidRPr="00EE319F" w:rsidTr="005F174F">
        <w:tc>
          <w:tcPr>
            <w:tcW w:w="1996" w:type="dxa"/>
          </w:tcPr>
          <w:p w:rsidR="005F174F" w:rsidRPr="00EE319F" w:rsidRDefault="005F174F" w:rsidP="005F174F">
            <w:pPr>
              <w:spacing w:line="240" w:lineRule="auto"/>
              <w:rPr>
                <w:rFonts w:ascii="Times New Roman" w:hAnsi="Times New Roman" w:cs="Times New Roman"/>
                <w:b/>
                <w:sz w:val="16"/>
                <w:szCs w:val="16"/>
              </w:rPr>
            </w:pPr>
            <w:r w:rsidRPr="00EE319F">
              <w:rPr>
                <w:rFonts w:ascii="Times New Roman" w:hAnsi="Times New Roman" w:cs="Times New Roman"/>
                <w:b/>
                <w:sz w:val="16"/>
                <w:szCs w:val="16"/>
              </w:rPr>
              <w:t>Course Length</w:t>
            </w:r>
          </w:p>
        </w:tc>
        <w:tc>
          <w:tcPr>
            <w:tcW w:w="8912" w:type="dxa"/>
          </w:tcPr>
          <w:p w:rsidR="005F174F" w:rsidRPr="00EE319F" w:rsidRDefault="005F174F" w:rsidP="005F174F">
            <w:pPr>
              <w:spacing w:line="240" w:lineRule="auto"/>
              <w:rPr>
                <w:rFonts w:ascii="Times New Roman" w:hAnsi="Times New Roman" w:cs="Times New Roman"/>
                <w:sz w:val="16"/>
                <w:szCs w:val="16"/>
              </w:rPr>
            </w:pPr>
            <w:r w:rsidRPr="00EE319F">
              <w:rPr>
                <w:rFonts w:ascii="Times New Roman" w:hAnsi="Times New Roman" w:cs="Times New Roman"/>
                <w:color w:val="000000"/>
                <w:sz w:val="16"/>
                <w:szCs w:val="16"/>
              </w:rPr>
              <w:t xml:space="preserve">Year   </w:t>
            </w:r>
          </w:p>
        </w:tc>
      </w:tr>
      <w:tr w:rsidR="005F174F" w:rsidRPr="00EE319F" w:rsidTr="005F174F">
        <w:tc>
          <w:tcPr>
            <w:tcW w:w="1996" w:type="dxa"/>
          </w:tcPr>
          <w:p w:rsidR="005F174F" w:rsidRPr="00EE319F" w:rsidRDefault="005F174F" w:rsidP="005F174F">
            <w:pPr>
              <w:spacing w:line="240" w:lineRule="auto"/>
              <w:rPr>
                <w:rFonts w:ascii="Times New Roman" w:hAnsi="Times New Roman" w:cs="Times New Roman"/>
                <w:b/>
                <w:sz w:val="16"/>
                <w:szCs w:val="16"/>
              </w:rPr>
            </w:pPr>
            <w:r w:rsidRPr="00EE319F">
              <w:rPr>
                <w:rFonts w:ascii="Times New Roman" w:hAnsi="Times New Roman" w:cs="Times New Roman"/>
                <w:b/>
                <w:sz w:val="16"/>
                <w:szCs w:val="16"/>
              </w:rPr>
              <w:t>Graduation Area</w:t>
            </w:r>
          </w:p>
        </w:tc>
        <w:tc>
          <w:tcPr>
            <w:tcW w:w="8912" w:type="dxa"/>
          </w:tcPr>
          <w:p w:rsidR="005F174F" w:rsidRPr="00EE319F" w:rsidRDefault="005F174F" w:rsidP="005F174F">
            <w:pPr>
              <w:spacing w:line="240" w:lineRule="auto"/>
              <w:rPr>
                <w:rFonts w:ascii="Times New Roman" w:hAnsi="Times New Roman" w:cs="Times New Roman"/>
                <w:sz w:val="16"/>
                <w:szCs w:val="16"/>
              </w:rPr>
            </w:pPr>
            <w:r w:rsidRPr="00EE319F">
              <w:rPr>
                <w:rFonts w:ascii="Times New Roman" w:hAnsi="Times New Roman" w:cs="Times New Roman"/>
                <w:color w:val="000000"/>
                <w:sz w:val="16"/>
                <w:szCs w:val="16"/>
              </w:rPr>
              <w:t>English</w:t>
            </w:r>
          </w:p>
        </w:tc>
      </w:tr>
      <w:tr w:rsidR="005F174F" w:rsidRPr="00EE319F" w:rsidTr="005F174F">
        <w:trPr>
          <w:trHeight w:val="180"/>
        </w:trPr>
        <w:tc>
          <w:tcPr>
            <w:tcW w:w="1996" w:type="dxa"/>
          </w:tcPr>
          <w:p w:rsidR="005F174F" w:rsidRPr="00EE319F" w:rsidRDefault="005F174F" w:rsidP="005F174F">
            <w:pPr>
              <w:spacing w:line="240" w:lineRule="auto"/>
              <w:rPr>
                <w:rFonts w:ascii="Times New Roman" w:hAnsi="Times New Roman" w:cs="Times New Roman"/>
                <w:b/>
                <w:sz w:val="16"/>
                <w:szCs w:val="16"/>
              </w:rPr>
            </w:pPr>
            <w:r w:rsidRPr="00EE319F">
              <w:rPr>
                <w:rFonts w:ascii="Times New Roman" w:hAnsi="Times New Roman" w:cs="Times New Roman"/>
                <w:b/>
                <w:sz w:val="16"/>
                <w:szCs w:val="16"/>
              </w:rPr>
              <w:t>Lab Fee</w:t>
            </w:r>
          </w:p>
        </w:tc>
        <w:tc>
          <w:tcPr>
            <w:tcW w:w="8912" w:type="dxa"/>
          </w:tcPr>
          <w:p w:rsidR="005F174F" w:rsidRPr="00EE319F" w:rsidRDefault="005D06AE" w:rsidP="005F174F">
            <w:pPr>
              <w:spacing w:line="240" w:lineRule="auto"/>
              <w:rPr>
                <w:rFonts w:ascii="Times New Roman" w:hAnsi="Times New Roman" w:cs="Times New Roman"/>
                <w:sz w:val="16"/>
                <w:szCs w:val="16"/>
              </w:rPr>
            </w:pPr>
            <w:r>
              <w:rPr>
                <w:rFonts w:ascii="Times New Roman" w:hAnsi="Times New Roman" w:cs="Times New Roman"/>
                <w:sz w:val="16"/>
                <w:szCs w:val="16"/>
              </w:rPr>
              <w:t>$7.00</w:t>
            </w:r>
          </w:p>
        </w:tc>
      </w:tr>
      <w:tr w:rsidR="005F174F" w:rsidRPr="00EE319F" w:rsidTr="005F174F">
        <w:trPr>
          <w:trHeight w:val="441"/>
        </w:trPr>
        <w:tc>
          <w:tcPr>
            <w:tcW w:w="1996" w:type="dxa"/>
          </w:tcPr>
          <w:p w:rsidR="005F174F" w:rsidRPr="00EE319F" w:rsidRDefault="005F174F" w:rsidP="005F174F">
            <w:pPr>
              <w:spacing w:line="240" w:lineRule="auto"/>
              <w:rPr>
                <w:rFonts w:ascii="Times New Roman" w:hAnsi="Times New Roman" w:cs="Times New Roman"/>
                <w:b/>
                <w:sz w:val="16"/>
                <w:szCs w:val="16"/>
              </w:rPr>
            </w:pPr>
            <w:r w:rsidRPr="00EE319F">
              <w:rPr>
                <w:rFonts w:ascii="Times New Roman" w:hAnsi="Times New Roman" w:cs="Times New Roman"/>
                <w:b/>
                <w:sz w:val="16"/>
                <w:szCs w:val="16"/>
              </w:rPr>
              <w:t>Prerequisites</w:t>
            </w:r>
          </w:p>
        </w:tc>
        <w:tc>
          <w:tcPr>
            <w:tcW w:w="8912" w:type="dxa"/>
          </w:tcPr>
          <w:p w:rsidR="005F174F" w:rsidRPr="00EE319F" w:rsidRDefault="005F174F" w:rsidP="005F174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English I and II</w:t>
            </w:r>
          </w:p>
        </w:tc>
      </w:tr>
      <w:tr w:rsidR="005F174F" w:rsidRPr="00EE319F" w:rsidTr="00C12891">
        <w:trPr>
          <w:trHeight w:val="494"/>
        </w:trPr>
        <w:tc>
          <w:tcPr>
            <w:tcW w:w="1996" w:type="dxa"/>
          </w:tcPr>
          <w:p w:rsidR="005F174F" w:rsidRPr="00EE319F" w:rsidRDefault="005F174F" w:rsidP="005F174F">
            <w:pPr>
              <w:spacing w:line="240" w:lineRule="auto"/>
              <w:rPr>
                <w:rFonts w:ascii="Times New Roman" w:hAnsi="Times New Roman" w:cs="Times New Roman"/>
                <w:b/>
                <w:sz w:val="16"/>
                <w:szCs w:val="16"/>
              </w:rPr>
            </w:pPr>
            <w:r w:rsidRPr="00EE319F">
              <w:rPr>
                <w:rFonts w:ascii="Times New Roman" w:hAnsi="Times New Roman" w:cs="Times New Roman"/>
                <w:b/>
                <w:sz w:val="16"/>
                <w:szCs w:val="16"/>
              </w:rPr>
              <w:t>Description</w:t>
            </w:r>
          </w:p>
        </w:tc>
        <w:tc>
          <w:tcPr>
            <w:tcW w:w="8912" w:type="dxa"/>
          </w:tcPr>
          <w:p w:rsidR="005F174F" w:rsidRPr="00EE319F" w:rsidRDefault="005F174F" w:rsidP="005F174F">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 xml:space="preserve">This course provides </w:t>
            </w:r>
            <w:r w:rsidR="00C12891">
              <w:rPr>
                <w:rFonts w:ascii="Times New Roman" w:hAnsi="Times New Roman" w:cs="Times New Roman"/>
                <w:sz w:val="16"/>
                <w:szCs w:val="16"/>
              </w:rPr>
              <w:t>students</w:t>
            </w:r>
            <w:r>
              <w:rPr>
                <w:rFonts w:ascii="Times New Roman" w:hAnsi="Times New Roman" w:cs="Times New Roman"/>
                <w:sz w:val="16"/>
                <w:szCs w:val="16"/>
              </w:rPr>
              <w:t xml:space="preserve"> with texts of high complexity and </w:t>
            </w:r>
            <w:r w:rsidR="00C12891">
              <w:rPr>
                <w:rFonts w:ascii="Times New Roman" w:hAnsi="Times New Roman" w:cs="Times New Roman"/>
                <w:sz w:val="16"/>
                <w:szCs w:val="16"/>
              </w:rPr>
              <w:t>integrated</w:t>
            </w:r>
            <w:r>
              <w:rPr>
                <w:rFonts w:ascii="Times New Roman" w:hAnsi="Times New Roman" w:cs="Times New Roman"/>
                <w:sz w:val="16"/>
                <w:szCs w:val="16"/>
              </w:rPr>
              <w:t xml:space="preserve"> language arts study in reading, writing, speaking, listening and language for college and career preparation and readiness. </w:t>
            </w:r>
          </w:p>
        </w:tc>
      </w:tr>
    </w:tbl>
    <w:p w:rsidR="00F524B7" w:rsidRDefault="00F524B7" w:rsidP="00D63E6E">
      <w:pPr>
        <w:rPr>
          <w:rFonts w:ascii="Arial" w:hAnsi="Arial" w:cs="Arial"/>
          <w:b/>
          <w:sz w:val="32"/>
          <w:szCs w:val="32"/>
          <w:u w:val="single"/>
        </w:rPr>
      </w:pPr>
    </w:p>
    <w:tbl>
      <w:tblPr>
        <w:tblStyle w:val="TableGrid"/>
        <w:tblW w:w="10908" w:type="dxa"/>
        <w:tblLook w:val="04A0" w:firstRow="1" w:lastRow="0" w:firstColumn="1" w:lastColumn="0" w:noHBand="0" w:noVBand="1"/>
      </w:tblPr>
      <w:tblGrid>
        <w:gridCol w:w="1996"/>
        <w:gridCol w:w="8912"/>
      </w:tblGrid>
      <w:tr w:rsidR="005F174F" w:rsidRPr="00EE319F" w:rsidTr="005F174F">
        <w:trPr>
          <w:trHeight w:val="404"/>
        </w:trPr>
        <w:tc>
          <w:tcPr>
            <w:tcW w:w="10908" w:type="dxa"/>
            <w:gridSpan w:val="2"/>
          </w:tcPr>
          <w:p w:rsidR="005F174F" w:rsidRPr="00EE319F" w:rsidRDefault="005F174F" w:rsidP="005F174F">
            <w:pPr>
              <w:spacing w:line="240" w:lineRule="auto"/>
              <w:rPr>
                <w:rFonts w:ascii="Times New Roman" w:hAnsi="Times New Roman" w:cs="Times New Roman"/>
                <w:b/>
                <w:sz w:val="16"/>
                <w:szCs w:val="16"/>
              </w:rPr>
            </w:pPr>
          </w:p>
        </w:tc>
      </w:tr>
      <w:tr w:rsidR="005F174F" w:rsidRPr="00EE319F" w:rsidTr="005F174F">
        <w:trPr>
          <w:trHeight w:val="368"/>
        </w:trPr>
        <w:tc>
          <w:tcPr>
            <w:tcW w:w="1996" w:type="dxa"/>
          </w:tcPr>
          <w:p w:rsidR="005F174F" w:rsidRPr="00EE319F" w:rsidRDefault="005F174F" w:rsidP="005F174F">
            <w:pPr>
              <w:spacing w:line="240" w:lineRule="auto"/>
              <w:rPr>
                <w:rFonts w:ascii="Times New Roman" w:hAnsi="Times New Roman" w:cs="Times New Roman"/>
                <w:b/>
                <w:sz w:val="16"/>
                <w:szCs w:val="16"/>
              </w:rPr>
            </w:pPr>
          </w:p>
        </w:tc>
        <w:tc>
          <w:tcPr>
            <w:tcW w:w="8912" w:type="dxa"/>
          </w:tcPr>
          <w:p w:rsidR="005F174F" w:rsidRPr="00EE319F" w:rsidRDefault="005F174F" w:rsidP="005F174F">
            <w:pPr>
              <w:spacing w:line="240" w:lineRule="auto"/>
              <w:rPr>
                <w:rFonts w:ascii="Times New Roman" w:hAnsi="Times New Roman" w:cs="Times New Roman"/>
                <w:sz w:val="16"/>
                <w:szCs w:val="16"/>
              </w:rPr>
            </w:pPr>
          </w:p>
        </w:tc>
      </w:tr>
      <w:tr w:rsidR="005F174F" w:rsidRPr="00EE319F" w:rsidTr="005F174F">
        <w:tc>
          <w:tcPr>
            <w:tcW w:w="1996" w:type="dxa"/>
          </w:tcPr>
          <w:p w:rsidR="005F174F" w:rsidRPr="00EE319F" w:rsidRDefault="005F174F" w:rsidP="005F174F">
            <w:pPr>
              <w:spacing w:line="240" w:lineRule="auto"/>
              <w:rPr>
                <w:rFonts w:ascii="Times New Roman" w:hAnsi="Times New Roman" w:cs="Times New Roman"/>
                <w:b/>
                <w:sz w:val="16"/>
                <w:szCs w:val="16"/>
              </w:rPr>
            </w:pPr>
          </w:p>
        </w:tc>
        <w:tc>
          <w:tcPr>
            <w:tcW w:w="8912" w:type="dxa"/>
          </w:tcPr>
          <w:p w:rsidR="005F174F" w:rsidRPr="00EE319F" w:rsidRDefault="005F174F" w:rsidP="005F174F">
            <w:pPr>
              <w:spacing w:line="240" w:lineRule="auto"/>
              <w:rPr>
                <w:rFonts w:ascii="Times New Roman" w:hAnsi="Times New Roman" w:cs="Times New Roman"/>
                <w:sz w:val="16"/>
                <w:szCs w:val="16"/>
              </w:rPr>
            </w:pPr>
          </w:p>
        </w:tc>
      </w:tr>
      <w:tr w:rsidR="005F174F" w:rsidRPr="00EE319F" w:rsidTr="005F174F">
        <w:tc>
          <w:tcPr>
            <w:tcW w:w="1996" w:type="dxa"/>
          </w:tcPr>
          <w:p w:rsidR="005F174F" w:rsidRPr="00EE319F" w:rsidRDefault="005F174F" w:rsidP="005F174F">
            <w:pPr>
              <w:spacing w:line="240" w:lineRule="auto"/>
              <w:rPr>
                <w:rFonts w:ascii="Times New Roman" w:hAnsi="Times New Roman" w:cs="Times New Roman"/>
                <w:b/>
                <w:sz w:val="16"/>
                <w:szCs w:val="16"/>
              </w:rPr>
            </w:pPr>
          </w:p>
        </w:tc>
        <w:tc>
          <w:tcPr>
            <w:tcW w:w="8912" w:type="dxa"/>
          </w:tcPr>
          <w:p w:rsidR="005F174F" w:rsidRPr="00EE319F" w:rsidRDefault="005F174F" w:rsidP="005F174F">
            <w:pPr>
              <w:spacing w:line="240" w:lineRule="auto"/>
              <w:rPr>
                <w:rFonts w:ascii="Times New Roman" w:hAnsi="Times New Roman" w:cs="Times New Roman"/>
                <w:sz w:val="16"/>
                <w:szCs w:val="16"/>
              </w:rPr>
            </w:pPr>
          </w:p>
        </w:tc>
      </w:tr>
      <w:tr w:rsidR="005F174F" w:rsidRPr="00EE319F" w:rsidTr="005F174F">
        <w:tc>
          <w:tcPr>
            <w:tcW w:w="1996" w:type="dxa"/>
          </w:tcPr>
          <w:p w:rsidR="005F174F" w:rsidRPr="00EE319F" w:rsidRDefault="005F174F" w:rsidP="005F174F">
            <w:pPr>
              <w:spacing w:line="240" w:lineRule="auto"/>
              <w:rPr>
                <w:rFonts w:ascii="Times New Roman" w:hAnsi="Times New Roman" w:cs="Times New Roman"/>
                <w:b/>
                <w:sz w:val="16"/>
                <w:szCs w:val="16"/>
              </w:rPr>
            </w:pPr>
          </w:p>
        </w:tc>
        <w:tc>
          <w:tcPr>
            <w:tcW w:w="8912" w:type="dxa"/>
          </w:tcPr>
          <w:p w:rsidR="005F174F" w:rsidRPr="00EE319F" w:rsidRDefault="005F174F" w:rsidP="005F174F">
            <w:pPr>
              <w:spacing w:line="240" w:lineRule="auto"/>
              <w:rPr>
                <w:rFonts w:ascii="Times New Roman" w:hAnsi="Times New Roman" w:cs="Times New Roman"/>
                <w:sz w:val="16"/>
                <w:szCs w:val="16"/>
              </w:rPr>
            </w:pPr>
          </w:p>
        </w:tc>
      </w:tr>
      <w:tr w:rsidR="005F174F" w:rsidRPr="00EE319F" w:rsidTr="005F174F">
        <w:trPr>
          <w:trHeight w:val="180"/>
        </w:trPr>
        <w:tc>
          <w:tcPr>
            <w:tcW w:w="1996" w:type="dxa"/>
          </w:tcPr>
          <w:p w:rsidR="005F174F" w:rsidRPr="00EE319F" w:rsidRDefault="005F174F" w:rsidP="005F174F">
            <w:pPr>
              <w:spacing w:line="240" w:lineRule="auto"/>
              <w:rPr>
                <w:rFonts w:ascii="Times New Roman" w:hAnsi="Times New Roman" w:cs="Times New Roman"/>
                <w:b/>
                <w:sz w:val="16"/>
                <w:szCs w:val="16"/>
              </w:rPr>
            </w:pPr>
          </w:p>
        </w:tc>
        <w:tc>
          <w:tcPr>
            <w:tcW w:w="8912" w:type="dxa"/>
          </w:tcPr>
          <w:p w:rsidR="005F174F" w:rsidRPr="00EE319F" w:rsidRDefault="005F174F" w:rsidP="005F174F">
            <w:pPr>
              <w:spacing w:line="240" w:lineRule="auto"/>
              <w:rPr>
                <w:rFonts w:ascii="Times New Roman" w:hAnsi="Times New Roman" w:cs="Times New Roman"/>
                <w:sz w:val="16"/>
                <w:szCs w:val="16"/>
              </w:rPr>
            </w:pPr>
          </w:p>
        </w:tc>
      </w:tr>
      <w:tr w:rsidR="005F174F" w:rsidRPr="00EE319F" w:rsidTr="00C12891">
        <w:trPr>
          <w:trHeight w:val="386"/>
        </w:trPr>
        <w:tc>
          <w:tcPr>
            <w:tcW w:w="1996" w:type="dxa"/>
          </w:tcPr>
          <w:p w:rsidR="005F174F" w:rsidRPr="00EE319F" w:rsidRDefault="005F174F" w:rsidP="005F174F">
            <w:pPr>
              <w:spacing w:line="240" w:lineRule="auto"/>
              <w:rPr>
                <w:rFonts w:ascii="Times New Roman" w:hAnsi="Times New Roman" w:cs="Times New Roman"/>
                <w:b/>
                <w:sz w:val="16"/>
                <w:szCs w:val="16"/>
              </w:rPr>
            </w:pPr>
          </w:p>
        </w:tc>
        <w:tc>
          <w:tcPr>
            <w:tcW w:w="8912" w:type="dxa"/>
          </w:tcPr>
          <w:p w:rsidR="005F174F" w:rsidRPr="00EE319F" w:rsidRDefault="005F174F" w:rsidP="005F174F">
            <w:pPr>
              <w:spacing w:after="0" w:line="240" w:lineRule="auto"/>
              <w:rPr>
                <w:rFonts w:ascii="Times New Roman" w:eastAsia="Times New Roman" w:hAnsi="Times New Roman" w:cs="Times New Roman"/>
                <w:sz w:val="16"/>
                <w:szCs w:val="16"/>
              </w:rPr>
            </w:pPr>
          </w:p>
        </w:tc>
      </w:tr>
      <w:tr w:rsidR="005F174F" w:rsidRPr="00EE319F" w:rsidTr="005F174F">
        <w:trPr>
          <w:trHeight w:val="800"/>
        </w:trPr>
        <w:tc>
          <w:tcPr>
            <w:tcW w:w="1996" w:type="dxa"/>
          </w:tcPr>
          <w:p w:rsidR="005F174F" w:rsidRPr="00EE319F" w:rsidRDefault="005F174F" w:rsidP="005F174F">
            <w:pPr>
              <w:spacing w:line="240" w:lineRule="auto"/>
              <w:rPr>
                <w:rFonts w:ascii="Times New Roman" w:hAnsi="Times New Roman" w:cs="Times New Roman"/>
                <w:b/>
                <w:sz w:val="16"/>
                <w:szCs w:val="16"/>
              </w:rPr>
            </w:pPr>
          </w:p>
        </w:tc>
        <w:tc>
          <w:tcPr>
            <w:tcW w:w="8912" w:type="dxa"/>
          </w:tcPr>
          <w:p w:rsidR="005F174F" w:rsidRPr="002B6BA5" w:rsidRDefault="005F174F" w:rsidP="005F174F">
            <w:pPr>
              <w:spacing w:after="0" w:line="240" w:lineRule="auto"/>
              <w:rPr>
                <w:rFonts w:ascii="Times New Roman" w:eastAsia="Times New Roman" w:hAnsi="Times New Roman" w:cs="Times New Roman"/>
                <w:sz w:val="16"/>
                <w:szCs w:val="16"/>
              </w:rPr>
            </w:pPr>
          </w:p>
        </w:tc>
      </w:tr>
    </w:tbl>
    <w:p w:rsidR="005F174F" w:rsidRDefault="005F174F" w:rsidP="00D63E6E">
      <w:pPr>
        <w:rPr>
          <w:rFonts w:ascii="Arial" w:hAnsi="Arial" w:cs="Arial"/>
          <w:b/>
          <w:sz w:val="32"/>
          <w:szCs w:val="32"/>
          <w:u w:val="single"/>
        </w:rPr>
      </w:pPr>
    </w:p>
    <w:p w:rsidR="0093350F" w:rsidRDefault="0093350F" w:rsidP="00D63E6E">
      <w:pPr>
        <w:rPr>
          <w:rFonts w:ascii="Arial" w:hAnsi="Arial" w:cs="Arial"/>
          <w:b/>
          <w:sz w:val="32"/>
          <w:szCs w:val="32"/>
          <w:u w:val="single"/>
        </w:rPr>
      </w:pPr>
    </w:p>
    <w:p w:rsidR="00043A17" w:rsidRDefault="00043A17">
      <w:pPr>
        <w:spacing w:after="0" w:line="240" w:lineRule="auto"/>
        <w:rPr>
          <w:rFonts w:ascii="Arial" w:hAnsi="Arial" w:cs="Arial"/>
          <w:b/>
          <w:sz w:val="32"/>
          <w:szCs w:val="32"/>
          <w:u w:val="single"/>
        </w:rPr>
      </w:pPr>
      <w:r>
        <w:rPr>
          <w:rFonts w:ascii="Arial" w:hAnsi="Arial" w:cs="Arial"/>
          <w:b/>
          <w:sz w:val="32"/>
          <w:szCs w:val="32"/>
          <w:u w:val="single"/>
        </w:rPr>
        <w:br w:type="page"/>
      </w:r>
    </w:p>
    <w:tbl>
      <w:tblPr>
        <w:tblStyle w:val="TableGrid"/>
        <w:tblpPr w:leftFromText="180" w:rightFromText="180" w:vertAnchor="text" w:horzAnchor="page" w:tblpX="649" w:tblpY="124"/>
        <w:tblW w:w="10996" w:type="dxa"/>
        <w:tblLook w:val="04A0" w:firstRow="1" w:lastRow="0" w:firstColumn="1" w:lastColumn="0" w:noHBand="0" w:noVBand="1"/>
      </w:tblPr>
      <w:tblGrid>
        <w:gridCol w:w="2101"/>
        <w:gridCol w:w="8895"/>
      </w:tblGrid>
      <w:tr w:rsidR="00043A17" w:rsidRPr="00C12891" w:rsidTr="00043A17">
        <w:trPr>
          <w:trHeight w:val="316"/>
        </w:trPr>
        <w:tc>
          <w:tcPr>
            <w:tcW w:w="10996" w:type="dxa"/>
            <w:gridSpan w:val="2"/>
          </w:tcPr>
          <w:p w:rsidR="00043A17" w:rsidRPr="00C12891" w:rsidRDefault="00043A17" w:rsidP="00043A17">
            <w:pPr>
              <w:spacing w:line="240" w:lineRule="auto"/>
              <w:rPr>
                <w:rFonts w:ascii="Times New Roman" w:hAnsi="Times New Roman" w:cs="Times New Roman"/>
                <w:b/>
                <w:sz w:val="16"/>
                <w:szCs w:val="16"/>
              </w:rPr>
            </w:pPr>
            <w:r w:rsidRPr="00C12891">
              <w:rPr>
                <w:rFonts w:ascii="Times New Roman" w:hAnsi="Times New Roman" w:cs="Times New Roman"/>
                <w:b/>
                <w:sz w:val="16"/>
                <w:szCs w:val="16"/>
              </w:rPr>
              <w:lastRenderedPageBreak/>
              <w:t>English IV: Florida College Prep</w:t>
            </w:r>
          </w:p>
        </w:tc>
      </w:tr>
      <w:tr w:rsidR="00043A17" w:rsidRPr="00C12891" w:rsidTr="00043A17">
        <w:trPr>
          <w:trHeight w:val="288"/>
        </w:trPr>
        <w:tc>
          <w:tcPr>
            <w:tcW w:w="2101" w:type="dxa"/>
          </w:tcPr>
          <w:p w:rsidR="00043A17" w:rsidRPr="00C12891" w:rsidRDefault="00043A17" w:rsidP="00043A17">
            <w:pPr>
              <w:spacing w:line="240" w:lineRule="auto"/>
              <w:rPr>
                <w:rFonts w:ascii="Times New Roman" w:hAnsi="Times New Roman" w:cs="Times New Roman"/>
                <w:b/>
                <w:sz w:val="16"/>
                <w:szCs w:val="16"/>
              </w:rPr>
            </w:pPr>
            <w:r w:rsidRPr="00C12891">
              <w:rPr>
                <w:rFonts w:ascii="Times New Roman" w:hAnsi="Times New Roman" w:cs="Times New Roman"/>
                <w:b/>
                <w:sz w:val="16"/>
                <w:szCs w:val="16"/>
              </w:rPr>
              <w:t>Course Number</w:t>
            </w:r>
          </w:p>
        </w:tc>
        <w:tc>
          <w:tcPr>
            <w:tcW w:w="8895" w:type="dxa"/>
          </w:tcPr>
          <w:p w:rsidR="00043A17" w:rsidRPr="00C12891" w:rsidRDefault="00043A17" w:rsidP="00043A17">
            <w:pPr>
              <w:spacing w:line="240" w:lineRule="auto"/>
              <w:rPr>
                <w:rFonts w:ascii="Times New Roman" w:hAnsi="Times New Roman" w:cs="Times New Roman"/>
                <w:sz w:val="16"/>
                <w:szCs w:val="16"/>
              </w:rPr>
            </w:pPr>
            <w:r w:rsidRPr="00C12891">
              <w:rPr>
                <w:rFonts w:ascii="Times New Roman" w:hAnsi="Times New Roman" w:cs="Times New Roman"/>
                <w:color w:val="000000"/>
                <w:sz w:val="16"/>
                <w:szCs w:val="16"/>
              </w:rPr>
              <w:t>1001405</w:t>
            </w:r>
          </w:p>
        </w:tc>
      </w:tr>
      <w:tr w:rsidR="00043A17" w:rsidRPr="00C12891" w:rsidTr="00043A17">
        <w:trPr>
          <w:trHeight w:val="328"/>
        </w:trPr>
        <w:tc>
          <w:tcPr>
            <w:tcW w:w="2101" w:type="dxa"/>
          </w:tcPr>
          <w:p w:rsidR="00043A17" w:rsidRPr="00C12891" w:rsidRDefault="00043A17" w:rsidP="00043A17">
            <w:pPr>
              <w:spacing w:line="240" w:lineRule="auto"/>
              <w:rPr>
                <w:rFonts w:ascii="Times New Roman" w:hAnsi="Times New Roman" w:cs="Times New Roman"/>
                <w:b/>
                <w:sz w:val="16"/>
                <w:szCs w:val="16"/>
              </w:rPr>
            </w:pPr>
            <w:r w:rsidRPr="00C12891">
              <w:rPr>
                <w:rFonts w:ascii="Times New Roman" w:hAnsi="Times New Roman" w:cs="Times New Roman"/>
                <w:b/>
                <w:sz w:val="16"/>
                <w:szCs w:val="16"/>
              </w:rPr>
              <w:t>Grade Level</w:t>
            </w:r>
          </w:p>
        </w:tc>
        <w:tc>
          <w:tcPr>
            <w:tcW w:w="8895" w:type="dxa"/>
          </w:tcPr>
          <w:p w:rsidR="00043A17" w:rsidRPr="00C12891" w:rsidRDefault="00043A17" w:rsidP="00043A17">
            <w:pPr>
              <w:spacing w:line="240" w:lineRule="auto"/>
              <w:rPr>
                <w:rFonts w:ascii="Times New Roman" w:hAnsi="Times New Roman" w:cs="Times New Roman"/>
                <w:sz w:val="16"/>
                <w:szCs w:val="16"/>
              </w:rPr>
            </w:pPr>
            <w:r w:rsidRPr="00C12891">
              <w:rPr>
                <w:rFonts w:ascii="Times New Roman" w:hAnsi="Times New Roman" w:cs="Times New Roman"/>
                <w:color w:val="000000"/>
                <w:sz w:val="16"/>
                <w:szCs w:val="16"/>
              </w:rPr>
              <w:t>12</w:t>
            </w:r>
          </w:p>
        </w:tc>
      </w:tr>
      <w:tr w:rsidR="00043A17" w:rsidRPr="00C12891" w:rsidTr="00043A17">
        <w:trPr>
          <w:trHeight w:val="328"/>
        </w:trPr>
        <w:tc>
          <w:tcPr>
            <w:tcW w:w="2101" w:type="dxa"/>
          </w:tcPr>
          <w:p w:rsidR="00043A17" w:rsidRPr="00C12891" w:rsidRDefault="00043A17" w:rsidP="00043A17">
            <w:pPr>
              <w:spacing w:line="240" w:lineRule="auto"/>
              <w:rPr>
                <w:rFonts w:ascii="Times New Roman" w:hAnsi="Times New Roman" w:cs="Times New Roman"/>
                <w:b/>
                <w:sz w:val="16"/>
                <w:szCs w:val="16"/>
              </w:rPr>
            </w:pPr>
            <w:r w:rsidRPr="00C12891">
              <w:rPr>
                <w:rFonts w:ascii="Times New Roman" w:hAnsi="Times New Roman" w:cs="Times New Roman"/>
                <w:b/>
                <w:sz w:val="16"/>
                <w:szCs w:val="16"/>
              </w:rPr>
              <w:t>Course Length</w:t>
            </w:r>
          </w:p>
        </w:tc>
        <w:tc>
          <w:tcPr>
            <w:tcW w:w="8895" w:type="dxa"/>
          </w:tcPr>
          <w:p w:rsidR="00043A17" w:rsidRPr="00C12891" w:rsidRDefault="00043A17" w:rsidP="00043A17">
            <w:pPr>
              <w:spacing w:line="240" w:lineRule="auto"/>
              <w:rPr>
                <w:rFonts w:ascii="Times New Roman" w:hAnsi="Times New Roman" w:cs="Times New Roman"/>
                <w:sz w:val="16"/>
                <w:szCs w:val="16"/>
              </w:rPr>
            </w:pPr>
            <w:r w:rsidRPr="00C12891">
              <w:rPr>
                <w:rFonts w:ascii="Times New Roman" w:hAnsi="Times New Roman" w:cs="Times New Roman"/>
                <w:color w:val="000000"/>
                <w:sz w:val="16"/>
                <w:szCs w:val="16"/>
              </w:rPr>
              <w:t xml:space="preserve">Year   </w:t>
            </w:r>
          </w:p>
        </w:tc>
      </w:tr>
      <w:tr w:rsidR="00043A17" w:rsidRPr="00C12891" w:rsidTr="00043A17">
        <w:trPr>
          <w:trHeight w:val="328"/>
        </w:trPr>
        <w:tc>
          <w:tcPr>
            <w:tcW w:w="2101" w:type="dxa"/>
          </w:tcPr>
          <w:p w:rsidR="00043A17" w:rsidRPr="00C12891" w:rsidRDefault="00043A17" w:rsidP="00043A17">
            <w:pPr>
              <w:spacing w:line="240" w:lineRule="auto"/>
              <w:rPr>
                <w:rFonts w:ascii="Times New Roman" w:hAnsi="Times New Roman" w:cs="Times New Roman"/>
                <w:b/>
                <w:sz w:val="16"/>
                <w:szCs w:val="16"/>
              </w:rPr>
            </w:pPr>
            <w:r w:rsidRPr="00C12891">
              <w:rPr>
                <w:rFonts w:ascii="Times New Roman" w:hAnsi="Times New Roman" w:cs="Times New Roman"/>
                <w:b/>
                <w:sz w:val="16"/>
                <w:szCs w:val="16"/>
              </w:rPr>
              <w:t>Graduation Area</w:t>
            </w:r>
          </w:p>
        </w:tc>
        <w:tc>
          <w:tcPr>
            <w:tcW w:w="8895" w:type="dxa"/>
          </w:tcPr>
          <w:p w:rsidR="00043A17" w:rsidRPr="00C12891" w:rsidRDefault="00043A17" w:rsidP="00043A17">
            <w:pPr>
              <w:spacing w:line="240" w:lineRule="auto"/>
              <w:rPr>
                <w:rFonts w:ascii="Times New Roman" w:hAnsi="Times New Roman" w:cs="Times New Roman"/>
                <w:sz w:val="16"/>
                <w:szCs w:val="16"/>
              </w:rPr>
            </w:pPr>
            <w:r w:rsidRPr="00C12891">
              <w:rPr>
                <w:rFonts w:ascii="Times New Roman" w:hAnsi="Times New Roman" w:cs="Times New Roman"/>
                <w:color w:val="000000"/>
                <w:sz w:val="16"/>
                <w:szCs w:val="16"/>
              </w:rPr>
              <w:t>English</w:t>
            </w:r>
          </w:p>
        </w:tc>
      </w:tr>
      <w:tr w:rsidR="00043A17" w:rsidRPr="00C12891" w:rsidTr="00043A17">
        <w:trPr>
          <w:trHeight w:val="142"/>
        </w:trPr>
        <w:tc>
          <w:tcPr>
            <w:tcW w:w="2101" w:type="dxa"/>
          </w:tcPr>
          <w:p w:rsidR="00043A17" w:rsidRPr="00C12891" w:rsidRDefault="00043A17" w:rsidP="00043A17">
            <w:pPr>
              <w:spacing w:line="240" w:lineRule="auto"/>
              <w:rPr>
                <w:rFonts w:ascii="Times New Roman" w:hAnsi="Times New Roman" w:cs="Times New Roman"/>
                <w:b/>
                <w:sz w:val="16"/>
                <w:szCs w:val="16"/>
              </w:rPr>
            </w:pPr>
            <w:r w:rsidRPr="00C12891">
              <w:rPr>
                <w:rFonts w:ascii="Times New Roman" w:hAnsi="Times New Roman" w:cs="Times New Roman"/>
                <w:b/>
                <w:sz w:val="16"/>
                <w:szCs w:val="16"/>
              </w:rPr>
              <w:t>Lab Fee</w:t>
            </w:r>
          </w:p>
        </w:tc>
        <w:tc>
          <w:tcPr>
            <w:tcW w:w="8895" w:type="dxa"/>
          </w:tcPr>
          <w:p w:rsidR="00043A17" w:rsidRPr="00C12891" w:rsidRDefault="00E85854" w:rsidP="00043A17">
            <w:pPr>
              <w:spacing w:line="240" w:lineRule="auto"/>
              <w:rPr>
                <w:rFonts w:ascii="Times New Roman" w:hAnsi="Times New Roman" w:cs="Times New Roman"/>
                <w:sz w:val="16"/>
                <w:szCs w:val="16"/>
              </w:rPr>
            </w:pPr>
            <w:r>
              <w:rPr>
                <w:rFonts w:ascii="Times New Roman" w:hAnsi="Times New Roman" w:cs="Times New Roman"/>
                <w:sz w:val="16"/>
                <w:szCs w:val="16"/>
              </w:rPr>
              <w:t>$7.00</w:t>
            </w:r>
          </w:p>
        </w:tc>
      </w:tr>
      <w:tr w:rsidR="00043A17" w:rsidRPr="00C12891" w:rsidTr="00043A17">
        <w:trPr>
          <w:trHeight w:val="345"/>
        </w:trPr>
        <w:tc>
          <w:tcPr>
            <w:tcW w:w="2101" w:type="dxa"/>
          </w:tcPr>
          <w:p w:rsidR="00043A17" w:rsidRPr="00C12891" w:rsidRDefault="00043A17" w:rsidP="00043A17">
            <w:pPr>
              <w:spacing w:line="240" w:lineRule="auto"/>
              <w:rPr>
                <w:rFonts w:ascii="Times New Roman" w:hAnsi="Times New Roman" w:cs="Times New Roman"/>
                <w:b/>
                <w:sz w:val="16"/>
                <w:szCs w:val="16"/>
              </w:rPr>
            </w:pPr>
            <w:r w:rsidRPr="00C12891">
              <w:rPr>
                <w:rFonts w:ascii="Times New Roman" w:hAnsi="Times New Roman" w:cs="Times New Roman"/>
                <w:b/>
                <w:sz w:val="16"/>
                <w:szCs w:val="16"/>
              </w:rPr>
              <w:t>Prerequisites</w:t>
            </w:r>
          </w:p>
        </w:tc>
        <w:tc>
          <w:tcPr>
            <w:tcW w:w="8895" w:type="dxa"/>
          </w:tcPr>
          <w:p w:rsidR="00043A17" w:rsidRPr="00C12891" w:rsidRDefault="00043A17" w:rsidP="00043A17">
            <w:pPr>
              <w:spacing w:line="240" w:lineRule="auto"/>
              <w:rPr>
                <w:rFonts w:ascii="Times New Roman" w:hAnsi="Times New Roman" w:cs="Times New Roman"/>
                <w:sz w:val="16"/>
                <w:szCs w:val="16"/>
              </w:rPr>
            </w:pPr>
            <w:r w:rsidRPr="00C12891">
              <w:rPr>
                <w:rFonts w:ascii="Times New Roman" w:hAnsi="Times New Roman" w:cs="Times New Roman"/>
                <w:sz w:val="16"/>
                <w:szCs w:val="16"/>
              </w:rPr>
              <w:t>English I, II, &amp; III; Administrative Placement</w:t>
            </w:r>
          </w:p>
        </w:tc>
      </w:tr>
      <w:tr w:rsidR="00043A17" w:rsidRPr="00C12891" w:rsidTr="00043A17">
        <w:trPr>
          <w:trHeight w:val="437"/>
        </w:trPr>
        <w:tc>
          <w:tcPr>
            <w:tcW w:w="2101" w:type="dxa"/>
          </w:tcPr>
          <w:p w:rsidR="00043A17" w:rsidRPr="00C12891" w:rsidRDefault="00043A17" w:rsidP="00043A17">
            <w:pPr>
              <w:spacing w:line="240" w:lineRule="auto"/>
              <w:rPr>
                <w:rFonts w:ascii="Times New Roman" w:hAnsi="Times New Roman" w:cs="Times New Roman"/>
                <w:b/>
                <w:sz w:val="16"/>
                <w:szCs w:val="16"/>
              </w:rPr>
            </w:pPr>
            <w:r w:rsidRPr="00C12891">
              <w:rPr>
                <w:rFonts w:ascii="Times New Roman" w:hAnsi="Times New Roman" w:cs="Times New Roman"/>
                <w:b/>
                <w:sz w:val="16"/>
                <w:szCs w:val="16"/>
              </w:rPr>
              <w:t>Description</w:t>
            </w:r>
          </w:p>
        </w:tc>
        <w:tc>
          <w:tcPr>
            <w:tcW w:w="8895" w:type="dxa"/>
          </w:tcPr>
          <w:p w:rsidR="00043A17" w:rsidRPr="00C12891" w:rsidRDefault="00043A17" w:rsidP="00043A17">
            <w:pPr>
              <w:autoSpaceDE w:val="0"/>
              <w:autoSpaceDN w:val="0"/>
              <w:adjustRightInd w:val="0"/>
              <w:spacing w:after="0" w:line="240" w:lineRule="auto"/>
              <w:rPr>
                <w:rFonts w:ascii="Times New Roman" w:hAnsi="Times New Roman" w:cs="Times New Roman"/>
                <w:color w:val="000000"/>
                <w:sz w:val="16"/>
                <w:szCs w:val="16"/>
              </w:rPr>
            </w:pPr>
            <w:r w:rsidRPr="00C12891">
              <w:rPr>
                <w:rFonts w:ascii="Times New Roman" w:hAnsi="Times New Roman" w:cs="Times New Roman"/>
                <w:color w:val="000000"/>
                <w:sz w:val="16"/>
                <w:szCs w:val="16"/>
              </w:rPr>
              <w:t>This course provides instruction in reading, writing, grammar, vocabulary, listening, and speaking. The course includes the writing of documented research papers. Study will occur through a variety of informative and functional texts, through in-depth reading and analysis. This course prepares students for successful completion of Florida college English courses.</w:t>
            </w:r>
          </w:p>
        </w:tc>
      </w:tr>
    </w:tbl>
    <w:tbl>
      <w:tblPr>
        <w:tblStyle w:val="TableGrid"/>
        <w:tblpPr w:leftFromText="180" w:rightFromText="180" w:vertAnchor="text" w:horzAnchor="page" w:tblpX="649" w:tblpY="3850"/>
        <w:tblW w:w="10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8895"/>
      </w:tblGrid>
      <w:tr w:rsidR="00043A17" w:rsidRPr="007F6353" w:rsidTr="00043A17">
        <w:trPr>
          <w:trHeight w:val="417"/>
        </w:trPr>
        <w:tc>
          <w:tcPr>
            <w:tcW w:w="10997" w:type="dxa"/>
            <w:gridSpan w:val="2"/>
            <w:tcBorders>
              <w:top w:val="single" w:sz="4" w:space="0" w:color="auto"/>
              <w:left w:val="single" w:sz="4" w:space="0" w:color="auto"/>
              <w:bottom w:val="single" w:sz="4" w:space="0" w:color="auto"/>
              <w:right w:val="single" w:sz="4" w:space="0" w:color="auto"/>
            </w:tcBorders>
          </w:tcPr>
          <w:p w:rsidR="00043A17" w:rsidRPr="007F6353" w:rsidRDefault="00043A17" w:rsidP="00043A17">
            <w:pPr>
              <w:spacing w:line="240" w:lineRule="auto"/>
              <w:rPr>
                <w:rFonts w:ascii="Times New Roman" w:hAnsi="Times New Roman" w:cs="Times New Roman"/>
                <w:b/>
                <w:sz w:val="16"/>
                <w:szCs w:val="16"/>
              </w:rPr>
            </w:pPr>
            <w:r w:rsidRPr="007F6353">
              <w:rPr>
                <w:rFonts w:ascii="Times New Roman" w:hAnsi="Times New Roman" w:cs="Times New Roman"/>
                <w:b/>
                <w:sz w:val="16"/>
                <w:szCs w:val="16"/>
              </w:rPr>
              <w:t>Advanc</w:t>
            </w:r>
            <w:r>
              <w:rPr>
                <w:rFonts w:ascii="Times New Roman" w:hAnsi="Times New Roman" w:cs="Times New Roman"/>
                <w:b/>
                <w:sz w:val="16"/>
                <w:szCs w:val="16"/>
              </w:rPr>
              <w:t xml:space="preserve">ed Placement English Language </w:t>
            </w:r>
            <w:r w:rsidRPr="007F6353">
              <w:rPr>
                <w:rFonts w:ascii="Times New Roman" w:hAnsi="Times New Roman" w:cs="Times New Roman"/>
                <w:b/>
                <w:sz w:val="16"/>
                <w:szCs w:val="16"/>
              </w:rPr>
              <w:t>and Composition</w:t>
            </w:r>
          </w:p>
        </w:tc>
      </w:tr>
      <w:tr w:rsidR="00043A17" w:rsidRPr="007F6353" w:rsidTr="00043A17">
        <w:trPr>
          <w:trHeight w:val="380"/>
        </w:trPr>
        <w:tc>
          <w:tcPr>
            <w:tcW w:w="2102" w:type="dxa"/>
            <w:tcBorders>
              <w:top w:val="single" w:sz="4" w:space="0" w:color="auto"/>
              <w:left w:val="single" w:sz="4" w:space="0" w:color="auto"/>
              <w:bottom w:val="single" w:sz="4" w:space="0" w:color="auto"/>
              <w:right w:val="single" w:sz="4" w:space="0" w:color="auto"/>
            </w:tcBorders>
          </w:tcPr>
          <w:p w:rsidR="00043A17" w:rsidRPr="007F6353" w:rsidRDefault="00043A17" w:rsidP="00043A17">
            <w:pPr>
              <w:spacing w:line="240" w:lineRule="auto"/>
              <w:rPr>
                <w:rFonts w:ascii="Times New Roman" w:hAnsi="Times New Roman" w:cs="Times New Roman"/>
                <w:b/>
                <w:sz w:val="16"/>
                <w:szCs w:val="16"/>
              </w:rPr>
            </w:pPr>
            <w:r w:rsidRPr="007F6353">
              <w:rPr>
                <w:rFonts w:ascii="Times New Roman" w:hAnsi="Times New Roman" w:cs="Times New Roman"/>
                <w:b/>
                <w:sz w:val="16"/>
                <w:szCs w:val="16"/>
              </w:rPr>
              <w:t>Course Number</w:t>
            </w:r>
          </w:p>
        </w:tc>
        <w:tc>
          <w:tcPr>
            <w:tcW w:w="8895" w:type="dxa"/>
            <w:tcBorders>
              <w:top w:val="single" w:sz="4" w:space="0" w:color="auto"/>
              <w:left w:val="single" w:sz="4" w:space="0" w:color="auto"/>
              <w:bottom w:val="single" w:sz="4" w:space="0" w:color="auto"/>
              <w:right w:val="single" w:sz="4" w:space="0" w:color="auto"/>
            </w:tcBorders>
          </w:tcPr>
          <w:p w:rsidR="00043A17" w:rsidRPr="007F6353" w:rsidRDefault="00043A17" w:rsidP="00043A17">
            <w:pPr>
              <w:spacing w:line="240" w:lineRule="auto"/>
              <w:rPr>
                <w:rFonts w:ascii="Times New Roman" w:hAnsi="Times New Roman" w:cs="Times New Roman"/>
                <w:sz w:val="16"/>
                <w:szCs w:val="16"/>
              </w:rPr>
            </w:pPr>
            <w:r>
              <w:rPr>
                <w:rFonts w:ascii="Times New Roman" w:hAnsi="Times New Roman" w:cs="Times New Roman"/>
                <w:sz w:val="16"/>
                <w:szCs w:val="16"/>
              </w:rPr>
              <w:t>10014200</w:t>
            </w:r>
          </w:p>
        </w:tc>
      </w:tr>
      <w:tr w:rsidR="00043A17" w:rsidRPr="007F6353" w:rsidTr="00043A17">
        <w:trPr>
          <w:trHeight w:val="474"/>
        </w:trPr>
        <w:tc>
          <w:tcPr>
            <w:tcW w:w="2102" w:type="dxa"/>
            <w:tcBorders>
              <w:top w:val="single" w:sz="4" w:space="0" w:color="auto"/>
              <w:left w:val="single" w:sz="4" w:space="0" w:color="auto"/>
              <w:bottom w:val="single" w:sz="4" w:space="0" w:color="auto"/>
              <w:right w:val="single" w:sz="4" w:space="0" w:color="auto"/>
            </w:tcBorders>
          </w:tcPr>
          <w:p w:rsidR="00043A17" w:rsidRPr="007F6353" w:rsidRDefault="00043A17" w:rsidP="00043A17">
            <w:pPr>
              <w:spacing w:line="240" w:lineRule="auto"/>
              <w:rPr>
                <w:rFonts w:ascii="Times New Roman" w:hAnsi="Times New Roman" w:cs="Times New Roman"/>
                <w:b/>
                <w:sz w:val="16"/>
                <w:szCs w:val="16"/>
              </w:rPr>
            </w:pPr>
            <w:r w:rsidRPr="007F6353">
              <w:rPr>
                <w:rFonts w:ascii="Times New Roman" w:hAnsi="Times New Roman" w:cs="Times New Roman"/>
                <w:b/>
                <w:sz w:val="16"/>
                <w:szCs w:val="16"/>
              </w:rPr>
              <w:t>Grade Level</w:t>
            </w:r>
          </w:p>
        </w:tc>
        <w:tc>
          <w:tcPr>
            <w:tcW w:w="8895" w:type="dxa"/>
            <w:tcBorders>
              <w:top w:val="single" w:sz="4" w:space="0" w:color="auto"/>
              <w:left w:val="single" w:sz="4" w:space="0" w:color="auto"/>
              <w:bottom w:val="single" w:sz="4" w:space="0" w:color="auto"/>
              <w:right w:val="single" w:sz="4" w:space="0" w:color="auto"/>
            </w:tcBorders>
          </w:tcPr>
          <w:p w:rsidR="00043A17" w:rsidRPr="007F6353" w:rsidRDefault="00043A17" w:rsidP="00043A17">
            <w:pPr>
              <w:spacing w:line="240" w:lineRule="auto"/>
              <w:rPr>
                <w:rFonts w:ascii="Times New Roman" w:hAnsi="Times New Roman" w:cs="Times New Roman"/>
                <w:sz w:val="16"/>
                <w:szCs w:val="16"/>
              </w:rPr>
            </w:pPr>
            <w:r>
              <w:rPr>
                <w:rFonts w:ascii="Times New Roman" w:hAnsi="Times New Roman" w:cs="Times New Roman"/>
                <w:color w:val="000000"/>
                <w:sz w:val="16"/>
                <w:szCs w:val="16"/>
              </w:rPr>
              <w:t>11</w:t>
            </w:r>
          </w:p>
        </w:tc>
      </w:tr>
      <w:tr w:rsidR="00043A17" w:rsidRPr="007F6353" w:rsidTr="00043A17">
        <w:trPr>
          <w:trHeight w:val="474"/>
        </w:trPr>
        <w:tc>
          <w:tcPr>
            <w:tcW w:w="2102" w:type="dxa"/>
            <w:tcBorders>
              <w:top w:val="single" w:sz="4" w:space="0" w:color="auto"/>
              <w:left w:val="single" w:sz="4" w:space="0" w:color="auto"/>
              <w:bottom w:val="single" w:sz="4" w:space="0" w:color="auto"/>
              <w:right w:val="single" w:sz="4" w:space="0" w:color="auto"/>
            </w:tcBorders>
          </w:tcPr>
          <w:p w:rsidR="00043A17" w:rsidRPr="007F6353" w:rsidRDefault="00043A17" w:rsidP="00043A17">
            <w:pPr>
              <w:spacing w:line="240" w:lineRule="auto"/>
              <w:rPr>
                <w:rFonts w:ascii="Times New Roman" w:hAnsi="Times New Roman" w:cs="Times New Roman"/>
                <w:b/>
                <w:sz w:val="16"/>
                <w:szCs w:val="16"/>
              </w:rPr>
            </w:pPr>
            <w:r w:rsidRPr="007F6353">
              <w:rPr>
                <w:rFonts w:ascii="Times New Roman" w:hAnsi="Times New Roman" w:cs="Times New Roman"/>
                <w:b/>
                <w:sz w:val="16"/>
                <w:szCs w:val="16"/>
              </w:rPr>
              <w:t>Course Length</w:t>
            </w:r>
          </w:p>
        </w:tc>
        <w:tc>
          <w:tcPr>
            <w:tcW w:w="8895" w:type="dxa"/>
            <w:tcBorders>
              <w:top w:val="single" w:sz="4" w:space="0" w:color="auto"/>
              <w:left w:val="single" w:sz="4" w:space="0" w:color="auto"/>
              <w:bottom w:val="single" w:sz="4" w:space="0" w:color="auto"/>
              <w:right w:val="single" w:sz="4" w:space="0" w:color="auto"/>
            </w:tcBorders>
          </w:tcPr>
          <w:p w:rsidR="00043A17" w:rsidRPr="007F6353" w:rsidRDefault="00043A17" w:rsidP="00043A17">
            <w:pPr>
              <w:spacing w:line="240" w:lineRule="auto"/>
              <w:rPr>
                <w:rFonts w:ascii="Times New Roman" w:hAnsi="Times New Roman" w:cs="Times New Roman"/>
                <w:sz w:val="16"/>
                <w:szCs w:val="16"/>
              </w:rPr>
            </w:pPr>
            <w:r w:rsidRPr="007F6353">
              <w:rPr>
                <w:rFonts w:ascii="Times New Roman" w:hAnsi="Times New Roman" w:cs="Times New Roman"/>
                <w:color w:val="000000"/>
                <w:sz w:val="16"/>
                <w:szCs w:val="16"/>
              </w:rPr>
              <w:t xml:space="preserve">Year   </w:t>
            </w:r>
          </w:p>
        </w:tc>
      </w:tr>
      <w:tr w:rsidR="00043A17" w:rsidRPr="007F6353" w:rsidTr="00043A17">
        <w:trPr>
          <w:trHeight w:val="474"/>
        </w:trPr>
        <w:tc>
          <w:tcPr>
            <w:tcW w:w="2102" w:type="dxa"/>
            <w:tcBorders>
              <w:top w:val="single" w:sz="4" w:space="0" w:color="auto"/>
              <w:left w:val="single" w:sz="4" w:space="0" w:color="auto"/>
              <w:bottom w:val="single" w:sz="4" w:space="0" w:color="auto"/>
              <w:right w:val="single" w:sz="4" w:space="0" w:color="auto"/>
            </w:tcBorders>
          </w:tcPr>
          <w:p w:rsidR="00043A17" w:rsidRPr="007F6353" w:rsidRDefault="00043A17" w:rsidP="00043A17">
            <w:pPr>
              <w:spacing w:line="240" w:lineRule="auto"/>
              <w:rPr>
                <w:rFonts w:ascii="Times New Roman" w:hAnsi="Times New Roman" w:cs="Times New Roman"/>
                <w:b/>
                <w:sz w:val="16"/>
                <w:szCs w:val="16"/>
              </w:rPr>
            </w:pPr>
            <w:r w:rsidRPr="007F6353">
              <w:rPr>
                <w:rFonts w:ascii="Times New Roman" w:hAnsi="Times New Roman" w:cs="Times New Roman"/>
                <w:b/>
                <w:sz w:val="16"/>
                <w:szCs w:val="16"/>
              </w:rPr>
              <w:t>Graduation Area</w:t>
            </w:r>
          </w:p>
        </w:tc>
        <w:tc>
          <w:tcPr>
            <w:tcW w:w="8895" w:type="dxa"/>
            <w:tcBorders>
              <w:top w:val="single" w:sz="4" w:space="0" w:color="auto"/>
              <w:left w:val="single" w:sz="4" w:space="0" w:color="auto"/>
              <w:bottom w:val="single" w:sz="4" w:space="0" w:color="auto"/>
              <w:right w:val="single" w:sz="4" w:space="0" w:color="auto"/>
            </w:tcBorders>
          </w:tcPr>
          <w:p w:rsidR="00043A17" w:rsidRPr="007F6353" w:rsidRDefault="00043A17" w:rsidP="00043A17">
            <w:pPr>
              <w:spacing w:line="240" w:lineRule="auto"/>
              <w:rPr>
                <w:rFonts w:ascii="Times New Roman" w:hAnsi="Times New Roman" w:cs="Times New Roman"/>
                <w:sz w:val="16"/>
                <w:szCs w:val="16"/>
              </w:rPr>
            </w:pPr>
            <w:r w:rsidRPr="007F6353">
              <w:rPr>
                <w:rFonts w:ascii="Times New Roman" w:hAnsi="Times New Roman" w:cs="Times New Roman"/>
                <w:color w:val="000000"/>
                <w:sz w:val="16"/>
                <w:szCs w:val="16"/>
              </w:rPr>
              <w:t>English</w:t>
            </w:r>
          </w:p>
        </w:tc>
      </w:tr>
      <w:tr w:rsidR="00043A17" w:rsidRPr="007F6353" w:rsidTr="00043A17">
        <w:trPr>
          <w:trHeight w:val="186"/>
        </w:trPr>
        <w:tc>
          <w:tcPr>
            <w:tcW w:w="2102" w:type="dxa"/>
            <w:tcBorders>
              <w:top w:val="single" w:sz="4" w:space="0" w:color="auto"/>
              <w:left w:val="single" w:sz="4" w:space="0" w:color="auto"/>
              <w:bottom w:val="single" w:sz="4" w:space="0" w:color="auto"/>
              <w:right w:val="single" w:sz="4" w:space="0" w:color="auto"/>
            </w:tcBorders>
          </w:tcPr>
          <w:p w:rsidR="00043A17" w:rsidRPr="007F6353" w:rsidRDefault="00043A17" w:rsidP="00043A17">
            <w:pPr>
              <w:spacing w:line="240" w:lineRule="auto"/>
              <w:rPr>
                <w:rFonts w:ascii="Times New Roman" w:hAnsi="Times New Roman" w:cs="Times New Roman"/>
                <w:b/>
                <w:sz w:val="16"/>
                <w:szCs w:val="16"/>
              </w:rPr>
            </w:pPr>
            <w:r w:rsidRPr="007F6353">
              <w:rPr>
                <w:rFonts w:ascii="Times New Roman" w:hAnsi="Times New Roman" w:cs="Times New Roman"/>
                <w:b/>
                <w:sz w:val="16"/>
                <w:szCs w:val="16"/>
              </w:rPr>
              <w:t>Lab Fee</w:t>
            </w:r>
          </w:p>
        </w:tc>
        <w:tc>
          <w:tcPr>
            <w:tcW w:w="8895" w:type="dxa"/>
            <w:tcBorders>
              <w:top w:val="single" w:sz="4" w:space="0" w:color="auto"/>
              <w:left w:val="single" w:sz="4" w:space="0" w:color="auto"/>
              <w:bottom w:val="single" w:sz="4" w:space="0" w:color="auto"/>
              <w:right w:val="single" w:sz="4" w:space="0" w:color="auto"/>
            </w:tcBorders>
          </w:tcPr>
          <w:p w:rsidR="00043A17" w:rsidRPr="007F6353" w:rsidRDefault="000D17E1" w:rsidP="00043A17">
            <w:pPr>
              <w:spacing w:line="240" w:lineRule="auto"/>
              <w:rPr>
                <w:rFonts w:ascii="Times New Roman" w:hAnsi="Times New Roman" w:cs="Times New Roman"/>
                <w:sz w:val="16"/>
                <w:szCs w:val="16"/>
              </w:rPr>
            </w:pPr>
            <w:r>
              <w:rPr>
                <w:rFonts w:ascii="Times New Roman" w:hAnsi="Times New Roman" w:cs="Times New Roman"/>
                <w:sz w:val="16"/>
                <w:szCs w:val="16"/>
              </w:rPr>
              <w:t>$</w:t>
            </w:r>
            <w:r w:rsidR="00DB6B9E">
              <w:rPr>
                <w:rFonts w:ascii="Times New Roman" w:hAnsi="Times New Roman" w:cs="Times New Roman"/>
                <w:sz w:val="16"/>
                <w:szCs w:val="16"/>
              </w:rPr>
              <w:t>10.00</w:t>
            </w:r>
          </w:p>
        </w:tc>
      </w:tr>
      <w:tr w:rsidR="00043A17" w:rsidRPr="007F6353" w:rsidTr="00043A17">
        <w:trPr>
          <w:trHeight w:val="455"/>
        </w:trPr>
        <w:tc>
          <w:tcPr>
            <w:tcW w:w="2102" w:type="dxa"/>
            <w:tcBorders>
              <w:top w:val="single" w:sz="4" w:space="0" w:color="auto"/>
              <w:left w:val="single" w:sz="4" w:space="0" w:color="auto"/>
              <w:bottom w:val="single" w:sz="4" w:space="0" w:color="auto"/>
              <w:right w:val="single" w:sz="4" w:space="0" w:color="auto"/>
            </w:tcBorders>
          </w:tcPr>
          <w:p w:rsidR="00043A17" w:rsidRPr="007F6353" w:rsidRDefault="00043A17" w:rsidP="00043A17">
            <w:pPr>
              <w:spacing w:line="240" w:lineRule="auto"/>
              <w:rPr>
                <w:rFonts w:ascii="Times New Roman" w:hAnsi="Times New Roman" w:cs="Times New Roman"/>
                <w:b/>
                <w:sz w:val="16"/>
                <w:szCs w:val="16"/>
              </w:rPr>
            </w:pPr>
            <w:r w:rsidRPr="007F6353">
              <w:rPr>
                <w:rFonts w:ascii="Times New Roman" w:hAnsi="Times New Roman" w:cs="Times New Roman"/>
                <w:b/>
                <w:sz w:val="16"/>
                <w:szCs w:val="16"/>
              </w:rPr>
              <w:t>Prerequisites</w:t>
            </w:r>
          </w:p>
        </w:tc>
        <w:tc>
          <w:tcPr>
            <w:tcW w:w="8895" w:type="dxa"/>
            <w:tcBorders>
              <w:top w:val="single" w:sz="4" w:space="0" w:color="auto"/>
              <w:left w:val="single" w:sz="4" w:space="0" w:color="auto"/>
              <w:bottom w:val="single" w:sz="4" w:space="0" w:color="auto"/>
              <w:right w:val="single" w:sz="4" w:space="0" w:color="auto"/>
            </w:tcBorders>
          </w:tcPr>
          <w:p w:rsidR="00043A17" w:rsidRPr="007F6353" w:rsidRDefault="00043A17" w:rsidP="00043A17">
            <w:pPr>
              <w:spacing w:after="0" w:line="240" w:lineRule="auto"/>
              <w:rPr>
                <w:rFonts w:ascii="Times New Roman" w:eastAsia="Times New Roman" w:hAnsi="Times New Roman" w:cs="Times New Roman"/>
                <w:sz w:val="16"/>
                <w:szCs w:val="16"/>
              </w:rPr>
            </w:pPr>
            <w:r w:rsidRPr="00C12891">
              <w:rPr>
                <w:rFonts w:ascii="Times New Roman" w:eastAsia="Times New Roman" w:hAnsi="Times New Roman" w:cs="Times New Roman"/>
                <w:color w:val="000000"/>
                <w:sz w:val="16"/>
                <w:szCs w:val="16"/>
              </w:rPr>
              <w:t>Two English credits; passing score on the Grade 10 ELA; suggest a B or higher in English II (regular or honors). This course requires summer reading and a signed contract from both parents and students.</w:t>
            </w:r>
            <w:r w:rsidRPr="00C12891">
              <w:rPr>
                <w:rFonts w:ascii="Times New Roman" w:hAnsi="Times New Roman" w:cs="Times New Roman"/>
                <w:sz w:val="16"/>
                <w:szCs w:val="16"/>
              </w:rPr>
              <w:t xml:space="preserve"> </w:t>
            </w:r>
          </w:p>
        </w:tc>
      </w:tr>
      <w:tr w:rsidR="00043A17" w:rsidRPr="007F6353" w:rsidTr="00043A17">
        <w:trPr>
          <w:trHeight w:val="381"/>
        </w:trPr>
        <w:tc>
          <w:tcPr>
            <w:tcW w:w="2102" w:type="dxa"/>
            <w:tcBorders>
              <w:top w:val="single" w:sz="4" w:space="0" w:color="auto"/>
              <w:left w:val="single" w:sz="4" w:space="0" w:color="auto"/>
              <w:bottom w:val="single" w:sz="4" w:space="0" w:color="auto"/>
              <w:right w:val="single" w:sz="4" w:space="0" w:color="auto"/>
            </w:tcBorders>
          </w:tcPr>
          <w:p w:rsidR="00043A17" w:rsidRPr="007F6353" w:rsidRDefault="00043A17" w:rsidP="00043A17">
            <w:pPr>
              <w:spacing w:line="240" w:lineRule="auto"/>
              <w:rPr>
                <w:rFonts w:ascii="Times New Roman" w:hAnsi="Times New Roman" w:cs="Times New Roman"/>
                <w:b/>
                <w:sz w:val="16"/>
                <w:szCs w:val="16"/>
              </w:rPr>
            </w:pPr>
            <w:r w:rsidRPr="007F6353">
              <w:rPr>
                <w:rFonts w:ascii="Times New Roman" w:hAnsi="Times New Roman" w:cs="Times New Roman"/>
                <w:b/>
                <w:sz w:val="16"/>
                <w:szCs w:val="16"/>
              </w:rPr>
              <w:t>Description</w:t>
            </w:r>
          </w:p>
        </w:tc>
        <w:tc>
          <w:tcPr>
            <w:tcW w:w="8895" w:type="dxa"/>
            <w:tcBorders>
              <w:top w:val="single" w:sz="4" w:space="0" w:color="auto"/>
              <w:left w:val="single" w:sz="4" w:space="0" w:color="auto"/>
              <w:bottom w:val="single" w:sz="4" w:space="0" w:color="auto"/>
              <w:right w:val="single" w:sz="4" w:space="0" w:color="auto"/>
            </w:tcBorders>
          </w:tcPr>
          <w:p w:rsidR="00043A17" w:rsidRDefault="00043A17" w:rsidP="00043A17">
            <w:pPr>
              <w:autoSpaceDE w:val="0"/>
              <w:autoSpaceDN w:val="0"/>
              <w:adjustRightInd w:val="0"/>
              <w:spacing w:after="0" w:line="240" w:lineRule="auto"/>
              <w:rPr>
                <w:rFonts w:ascii="Times New Roman" w:hAnsi="Times New Roman" w:cs="Times New Roman"/>
                <w:sz w:val="16"/>
                <w:szCs w:val="16"/>
              </w:rPr>
            </w:pPr>
            <w:r w:rsidRPr="00C12891">
              <w:rPr>
                <w:rFonts w:ascii="Times New Roman" w:hAnsi="Times New Roman" w:cs="Times New Roman"/>
                <w:sz w:val="16"/>
                <w:szCs w:val="16"/>
              </w:rPr>
              <w:t>This course includes instruction in reading and carefully analyzing a broad and challenging range of nonfiction prose selections, deepening students’ awareness of rhetoric and how language works. Through close reading and frequent writing, students develop their ability to work with language and text with a greater awareness of purpose and strategy, while strengthening their own composing abilities. Course readings feature expository, analytical, personal, and argumentative texts from a variety of authors and historical</w:t>
            </w:r>
          </w:p>
          <w:p w:rsidR="00043A17" w:rsidRPr="007F6353" w:rsidRDefault="00043A17" w:rsidP="00043A17">
            <w:pPr>
              <w:autoSpaceDE w:val="0"/>
              <w:autoSpaceDN w:val="0"/>
              <w:adjustRightInd w:val="0"/>
              <w:spacing w:after="0" w:line="240" w:lineRule="auto"/>
              <w:rPr>
                <w:rFonts w:ascii="Times New Roman" w:hAnsi="Times New Roman" w:cs="Times New Roman"/>
                <w:color w:val="000000"/>
                <w:sz w:val="16"/>
                <w:szCs w:val="16"/>
              </w:rPr>
            </w:pPr>
          </w:p>
        </w:tc>
      </w:tr>
    </w:tbl>
    <w:p w:rsidR="00C12891" w:rsidRDefault="00C12891" w:rsidP="00D63E6E">
      <w:pPr>
        <w:rPr>
          <w:rFonts w:ascii="Arial" w:hAnsi="Arial" w:cs="Arial"/>
          <w:b/>
          <w:sz w:val="32"/>
          <w:szCs w:val="32"/>
          <w:u w:val="single"/>
        </w:rPr>
      </w:pPr>
    </w:p>
    <w:tbl>
      <w:tblPr>
        <w:tblStyle w:val="TableGrid"/>
        <w:tblpPr w:leftFromText="180" w:rightFromText="180" w:vertAnchor="text" w:horzAnchor="page" w:tblpX="649" w:tblpY="3850"/>
        <w:tblW w:w="10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8895"/>
      </w:tblGrid>
      <w:tr w:rsidR="0026570E" w:rsidRPr="007F6353" w:rsidTr="00A06C74">
        <w:trPr>
          <w:trHeight w:val="417"/>
        </w:trPr>
        <w:tc>
          <w:tcPr>
            <w:tcW w:w="10997" w:type="dxa"/>
            <w:gridSpan w:val="2"/>
            <w:tcBorders>
              <w:top w:val="single" w:sz="4" w:space="0" w:color="auto"/>
              <w:left w:val="single" w:sz="4" w:space="0" w:color="auto"/>
              <w:bottom w:val="single" w:sz="4" w:space="0" w:color="auto"/>
              <w:right w:val="single" w:sz="4" w:space="0" w:color="auto"/>
            </w:tcBorders>
          </w:tcPr>
          <w:p w:rsidR="0026570E" w:rsidRPr="007F6353" w:rsidRDefault="0026570E" w:rsidP="0026570E">
            <w:pPr>
              <w:spacing w:line="240" w:lineRule="auto"/>
              <w:rPr>
                <w:rFonts w:ascii="Times New Roman" w:hAnsi="Times New Roman" w:cs="Times New Roman"/>
                <w:b/>
                <w:sz w:val="16"/>
                <w:szCs w:val="16"/>
              </w:rPr>
            </w:pPr>
            <w:r w:rsidRPr="007F6353">
              <w:rPr>
                <w:rFonts w:ascii="Times New Roman" w:hAnsi="Times New Roman" w:cs="Times New Roman"/>
                <w:b/>
                <w:sz w:val="16"/>
                <w:szCs w:val="16"/>
              </w:rPr>
              <w:t>Advanc</w:t>
            </w:r>
            <w:r>
              <w:rPr>
                <w:rFonts w:ascii="Times New Roman" w:hAnsi="Times New Roman" w:cs="Times New Roman"/>
                <w:b/>
                <w:sz w:val="16"/>
                <w:szCs w:val="16"/>
              </w:rPr>
              <w:t xml:space="preserve">ed Placement English Literature </w:t>
            </w:r>
            <w:r w:rsidRPr="007F6353">
              <w:rPr>
                <w:rFonts w:ascii="Times New Roman" w:hAnsi="Times New Roman" w:cs="Times New Roman"/>
                <w:b/>
                <w:sz w:val="16"/>
                <w:szCs w:val="16"/>
              </w:rPr>
              <w:t>and Composition</w:t>
            </w:r>
          </w:p>
        </w:tc>
      </w:tr>
      <w:tr w:rsidR="0026570E" w:rsidRPr="007F6353" w:rsidTr="00A06C74">
        <w:trPr>
          <w:trHeight w:val="380"/>
        </w:trPr>
        <w:tc>
          <w:tcPr>
            <w:tcW w:w="2102" w:type="dxa"/>
            <w:tcBorders>
              <w:top w:val="single" w:sz="4" w:space="0" w:color="auto"/>
              <w:left w:val="single" w:sz="4" w:space="0" w:color="auto"/>
              <w:bottom w:val="single" w:sz="4" w:space="0" w:color="auto"/>
              <w:right w:val="single" w:sz="4" w:space="0" w:color="auto"/>
            </w:tcBorders>
          </w:tcPr>
          <w:p w:rsidR="0026570E" w:rsidRPr="007F6353" w:rsidRDefault="0026570E" w:rsidP="00A06C74">
            <w:pPr>
              <w:spacing w:line="240" w:lineRule="auto"/>
              <w:rPr>
                <w:rFonts w:ascii="Times New Roman" w:hAnsi="Times New Roman" w:cs="Times New Roman"/>
                <w:b/>
                <w:sz w:val="16"/>
                <w:szCs w:val="16"/>
              </w:rPr>
            </w:pPr>
            <w:r w:rsidRPr="007F6353">
              <w:rPr>
                <w:rFonts w:ascii="Times New Roman" w:hAnsi="Times New Roman" w:cs="Times New Roman"/>
                <w:b/>
                <w:sz w:val="16"/>
                <w:szCs w:val="16"/>
              </w:rPr>
              <w:t>Course Number</w:t>
            </w:r>
          </w:p>
        </w:tc>
        <w:tc>
          <w:tcPr>
            <w:tcW w:w="8895" w:type="dxa"/>
            <w:tcBorders>
              <w:top w:val="single" w:sz="4" w:space="0" w:color="auto"/>
              <w:left w:val="single" w:sz="4" w:space="0" w:color="auto"/>
              <w:bottom w:val="single" w:sz="4" w:space="0" w:color="auto"/>
              <w:right w:val="single" w:sz="4" w:space="0" w:color="auto"/>
            </w:tcBorders>
          </w:tcPr>
          <w:p w:rsidR="0026570E" w:rsidRPr="007F6353" w:rsidRDefault="00440B17" w:rsidP="00A06C74">
            <w:pPr>
              <w:spacing w:line="240" w:lineRule="auto"/>
              <w:rPr>
                <w:rFonts w:ascii="Times New Roman" w:hAnsi="Times New Roman" w:cs="Times New Roman"/>
                <w:sz w:val="16"/>
                <w:szCs w:val="16"/>
              </w:rPr>
            </w:pPr>
            <w:r>
              <w:rPr>
                <w:rFonts w:ascii="Times New Roman" w:hAnsi="Times New Roman" w:cs="Times New Roman"/>
                <w:sz w:val="16"/>
                <w:szCs w:val="16"/>
              </w:rPr>
              <w:t>100143</w:t>
            </w:r>
            <w:r w:rsidR="0026570E">
              <w:rPr>
                <w:rFonts w:ascii="Times New Roman" w:hAnsi="Times New Roman" w:cs="Times New Roman"/>
                <w:sz w:val="16"/>
                <w:szCs w:val="16"/>
              </w:rPr>
              <w:t>00</w:t>
            </w:r>
          </w:p>
        </w:tc>
      </w:tr>
      <w:tr w:rsidR="0026570E" w:rsidRPr="007F6353" w:rsidTr="00A06C74">
        <w:trPr>
          <w:trHeight w:val="474"/>
        </w:trPr>
        <w:tc>
          <w:tcPr>
            <w:tcW w:w="2102" w:type="dxa"/>
            <w:tcBorders>
              <w:top w:val="single" w:sz="4" w:space="0" w:color="auto"/>
              <w:left w:val="single" w:sz="4" w:space="0" w:color="auto"/>
              <w:bottom w:val="single" w:sz="4" w:space="0" w:color="auto"/>
              <w:right w:val="single" w:sz="4" w:space="0" w:color="auto"/>
            </w:tcBorders>
          </w:tcPr>
          <w:p w:rsidR="0026570E" w:rsidRPr="007F6353" w:rsidRDefault="0026570E" w:rsidP="00A06C74">
            <w:pPr>
              <w:spacing w:line="240" w:lineRule="auto"/>
              <w:rPr>
                <w:rFonts w:ascii="Times New Roman" w:hAnsi="Times New Roman" w:cs="Times New Roman"/>
                <w:b/>
                <w:sz w:val="16"/>
                <w:szCs w:val="16"/>
              </w:rPr>
            </w:pPr>
            <w:r w:rsidRPr="007F6353">
              <w:rPr>
                <w:rFonts w:ascii="Times New Roman" w:hAnsi="Times New Roman" w:cs="Times New Roman"/>
                <w:b/>
                <w:sz w:val="16"/>
                <w:szCs w:val="16"/>
              </w:rPr>
              <w:t>Grade Level</w:t>
            </w:r>
          </w:p>
        </w:tc>
        <w:tc>
          <w:tcPr>
            <w:tcW w:w="8895" w:type="dxa"/>
            <w:tcBorders>
              <w:top w:val="single" w:sz="4" w:space="0" w:color="auto"/>
              <w:left w:val="single" w:sz="4" w:space="0" w:color="auto"/>
              <w:bottom w:val="single" w:sz="4" w:space="0" w:color="auto"/>
              <w:right w:val="single" w:sz="4" w:space="0" w:color="auto"/>
            </w:tcBorders>
          </w:tcPr>
          <w:p w:rsidR="0026570E" w:rsidRPr="007F6353" w:rsidRDefault="00440B17" w:rsidP="00A06C74">
            <w:pPr>
              <w:spacing w:line="240" w:lineRule="auto"/>
              <w:rPr>
                <w:rFonts w:ascii="Times New Roman" w:hAnsi="Times New Roman" w:cs="Times New Roman"/>
                <w:sz w:val="16"/>
                <w:szCs w:val="16"/>
              </w:rPr>
            </w:pPr>
            <w:r>
              <w:rPr>
                <w:rFonts w:ascii="Times New Roman" w:hAnsi="Times New Roman" w:cs="Times New Roman"/>
                <w:color w:val="000000"/>
                <w:sz w:val="16"/>
                <w:szCs w:val="16"/>
              </w:rPr>
              <w:t>12</w:t>
            </w:r>
          </w:p>
        </w:tc>
      </w:tr>
      <w:tr w:rsidR="0026570E" w:rsidRPr="007F6353" w:rsidTr="00A06C74">
        <w:trPr>
          <w:trHeight w:val="474"/>
        </w:trPr>
        <w:tc>
          <w:tcPr>
            <w:tcW w:w="2102" w:type="dxa"/>
            <w:tcBorders>
              <w:top w:val="single" w:sz="4" w:space="0" w:color="auto"/>
              <w:left w:val="single" w:sz="4" w:space="0" w:color="auto"/>
              <w:bottom w:val="single" w:sz="4" w:space="0" w:color="auto"/>
              <w:right w:val="single" w:sz="4" w:space="0" w:color="auto"/>
            </w:tcBorders>
          </w:tcPr>
          <w:p w:rsidR="0026570E" w:rsidRPr="007F6353" w:rsidRDefault="0026570E" w:rsidP="00A06C74">
            <w:pPr>
              <w:spacing w:line="240" w:lineRule="auto"/>
              <w:rPr>
                <w:rFonts w:ascii="Times New Roman" w:hAnsi="Times New Roman" w:cs="Times New Roman"/>
                <w:b/>
                <w:sz w:val="16"/>
                <w:szCs w:val="16"/>
              </w:rPr>
            </w:pPr>
            <w:r w:rsidRPr="007F6353">
              <w:rPr>
                <w:rFonts w:ascii="Times New Roman" w:hAnsi="Times New Roman" w:cs="Times New Roman"/>
                <w:b/>
                <w:sz w:val="16"/>
                <w:szCs w:val="16"/>
              </w:rPr>
              <w:t>Course Length</w:t>
            </w:r>
          </w:p>
        </w:tc>
        <w:tc>
          <w:tcPr>
            <w:tcW w:w="8895" w:type="dxa"/>
            <w:tcBorders>
              <w:top w:val="single" w:sz="4" w:space="0" w:color="auto"/>
              <w:left w:val="single" w:sz="4" w:space="0" w:color="auto"/>
              <w:bottom w:val="single" w:sz="4" w:space="0" w:color="auto"/>
              <w:right w:val="single" w:sz="4" w:space="0" w:color="auto"/>
            </w:tcBorders>
          </w:tcPr>
          <w:p w:rsidR="0026570E" w:rsidRPr="007F6353" w:rsidRDefault="0026570E" w:rsidP="00A06C74">
            <w:pPr>
              <w:spacing w:line="240" w:lineRule="auto"/>
              <w:rPr>
                <w:rFonts w:ascii="Times New Roman" w:hAnsi="Times New Roman" w:cs="Times New Roman"/>
                <w:sz w:val="16"/>
                <w:szCs w:val="16"/>
              </w:rPr>
            </w:pPr>
            <w:r w:rsidRPr="007F6353">
              <w:rPr>
                <w:rFonts w:ascii="Times New Roman" w:hAnsi="Times New Roman" w:cs="Times New Roman"/>
                <w:color w:val="000000"/>
                <w:sz w:val="16"/>
                <w:szCs w:val="16"/>
              </w:rPr>
              <w:t xml:space="preserve">Year   </w:t>
            </w:r>
          </w:p>
        </w:tc>
      </w:tr>
      <w:tr w:rsidR="0026570E" w:rsidRPr="007F6353" w:rsidTr="00A06C74">
        <w:trPr>
          <w:trHeight w:val="474"/>
        </w:trPr>
        <w:tc>
          <w:tcPr>
            <w:tcW w:w="2102" w:type="dxa"/>
            <w:tcBorders>
              <w:top w:val="single" w:sz="4" w:space="0" w:color="auto"/>
              <w:left w:val="single" w:sz="4" w:space="0" w:color="auto"/>
              <w:bottom w:val="single" w:sz="4" w:space="0" w:color="auto"/>
              <w:right w:val="single" w:sz="4" w:space="0" w:color="auto"/>
            </w:tcBorders>
          </w:tcPr>
          <w:p w:rsidR="0026570E" w:rsidRPr="007F6353" w:rsidRDefault="0026570E" w:rsidP="00A06C74">
            <w:pPr>
              <w:spacing w:line="240" w:lineRule="auto"/>
              <w:rPr>
                <w:rFonts w:ascii="Times New Roman" w:hAnsi="Times New Roman" w:cs="Times New Roman"/>
                <w:b/>
                <w:sz w:val="16"/>
                <w:szCs w:val="16"/>
              </w:rPr>
            </w:pPr>
            <w:r w:rsidRPr="007F6353">
              <w:rPr>
                <w:rFonts w:ascii="Times New Roman" w:hAnsi="Times New Roman" w:cs="Times New Roman"/>
                <w:b/>
                <w:sz w:val="16"/>
                <w:szCs w:val="16"/>
              </w:rPr>
              <w:t>Graduation Area</w:t>
            </w:r>
          </w:p>
        </w:tc>
        <w:tc>
          <w:tcPr>
            <w:tcW w:w="8895" w:type="dxa"/>
            <w:tcBorders>
              <w:top w:val="single" w:sz="4" w:space="0" w:color="auto"/>
              <w:left w:val="single" w:sz="4" w:space="0" w:color="auto"/>
              <w:bottom w:val="single" w:sz="4" w:space="0" w:color="auto"/>
              <w:right w:val="single" w:sz="4" w:space="0" w:color="auto"/>
            </w:tcBorders>
          </w:tcPr>
          <w:p w:rsidR="0026570E" w:rsidRPr="007F6353" w:rsidRDefault="0026570E" w:rsidP="00A06C74">
            <w:pPr>
              <w:spacing w:line="240" w:lineRule="auto"/>
              <w:rPr>
                <w:rFonts w:ascii="Times New Roman" w:hAnsi="Times New Roman" w:cs="Times New Roman"/>
                <w:sz w:val="16"/>
                <w:szCs w:val="16"/>
              </w:rPr>
            </w:pPr>
            <w:r w:rsidRPr="007F6353">
              <w:rPr>
                <w:rFonts w:ascii="Times New Roman" w:hAnsi="Times New Roman" w:cs="Times New Roman"/>
                <w:color w:val="000000"/>
                <w:sz w:val="16"/>
                <w:szCs w:val="16"/>
              </w:rPr>
              <w:t>English</w:t>
            </w:r>
          </w:p>
        </w:tc>
      </w:tr>
      <w:tr w:rsidR="0026570E" w:rsidRPr="007F6353" w:rsidTr="00A06C74">
        <w:trPr>
          <w:trHeight w:val="186"/>
        </w:trPr>
        <w:tc>
          <w:tcPr>
            <w:tcW w:w="2102" w:type="dxa"/>
            <w:tcBorders>
              <w:top w:val="single" w:sz="4" w:space="0" w:color="auto"/>
              <w:left w:val="single" w:sz="4" w:space="0" w:color="auto"/>
              <w:bottom w:val="single" w:sz="4" w:space="0" w:color="auto"/>
              <w:right w:val="single" w:sz="4" w:space="0" w:color="auto"/>
            </w:tcBorders>
          </w:tcPr>
          <w:p w:rsidR="0026570E" w:rsidRPr="007F6353" w:rsidRDefault="0026570E" w:rsidP="00A06C74">
            <w:pPr>
              <w:spacing w:line="240" w:lineRule="auto"/>
              <w:rPr>
                <w:rFonts w:ascii="Times New Roman" w:hAnsi="Times New Roman" w:cs="Times New Roman"/>
                <w:b/>
                <w:sz w:val="16"/>
                <w:szCs w:val="16"/>
              </w:rPr>
            </w:pPr>
            <w:r w:rsidRPr="007F6353">
              <w:rPr>
                <w:rFonts w:ascii="Times New Roman" w:hAnsi="Times New Roman" w:cs="Times New Roman"/>
                <w:b/>
                <w:sz w:val="16"/>
                <w:szCs w:val="16"/>
              </w:rPr>
              <w:t>Lab Fee</w:t>
            </w:r>
          </w:p>
        </w:tc>
        <w:tc>
          <w:tcPr>
            <w:tcW w:w="8895" w:type="dxa"/>
            <w:tcBorders>
              <w:top w:val="single" w:sz="4" w:space="0" w:color="auto"/>
              <w:left w:val="single" w:sz="4" w:space="0" w:color="auto"/>
              <w:bottom w:val="single" w:sz="4" w:space="0" w:color="auto"/>
              <w:right w:val="single" w:sz="4" w:space="0" w:color="auto"/>
            </w:tcBorders>
          </w:tcPr>
          <w:p w:rsidR="0026570E" w:rsidRPr="007F6353" w:rsidRDefault="0026570E" w:rsidP="00A06C74">
            <w:pPr>
              <w:spacing w:line="240" w:lineRule="auto"/>
              <w:rPr>
                <w:rFonts w:ascii="Times New Roman" w:hAnsi="Times New Roman" w:cs="Times New Roman"/>
                <w:sz w:val="16"/>
                <w:szCs w:val="16"/>
              </w:rPr>
            </w:pPr>
            <w:r>
              <w:rPr>
                <w:rFonts w:ascii="Times New Roman" w:hAnsi="Times New Roman" w:cs="Times New Roman"/>
                <w:sz w:val="16"/>
                <w:szCs w:val="16"/>
              </w:rPr>
              <w:t>$10.00</w:t>
            </w:r>
          </w:p>
        </w:tc>
      </w:tr>
      <w:tr w:rsidR="0026570E" w:rsidRPr="007F6353" w:rsidTr="00A06C74">
        <w:trPr>
          <w:trHeight w:val="455"/>
        </w:trPr>
        <w:tc>
          <w:tcPr>
            <w:tcW w:w="2102" w:type="dxa"/>
            <w:tcBorders>
              <w:top w:val="single" w:sz="4" w:space="0" w:color="auto"/>
              <w:left w:val="single" w:sz="4" w:space="0" w:color="auto"/>
              <w:bottom w:val="single" w:sz="4" w:space="0" w:color="auto"/>
              <w:right w:val="single" w:sz="4" w:space="0" w:color="auto"/>
            </w:tcBorders>
          </w:tcPr>
          <w:p w:rsidR="0026570E" w:rsidRPr="007F6353" w:rsidRDefault="0026570E" w:rsidP="00A06C74">
            <w:pPr>
              <w:spacing w:line="240" w:lineRule="auto"/>
              <w:rPr>
                <w:rFonts w:ascii="Times New Roman" w:hAnsi="Times New Roman" w:cs="Times New Roman"/>
                <w:b/>
                <w:sz w:val="16"/>
                <w:szCs w:val="16"/>
              </w:rPr>
            </w:pPr>
            <w:r w:rsidRPr="007F6353">
              <w:rPr>
                <w:rFonts w:ascii="Times New Roman" w:hAnsi="Times New Roman" w:cs="Times New Roman"/>
                <w:b/>
                <w:sz w:val="16"/>
                <w:szCs w:val="16"/>
              </w:rPr>
              <w:t>Prerequisites</w:t>
            </w:r>
          </w:p>
        </w:tc>
        <w:tc>
          <w:tcPr>
            <w:tcW w:w="8895" w:type="dxa"/>
            <w:tcBorders>
              <w:top w:val="single" w:sz="4" w:space="0" w:color="auto"/>
              <w:left w:val="single" w:sz="4" w:space="0" w:color="auto"/>
              <w:bottom w:val="single" w:sz="4" w:space="0" w:color="auto"/>
              <w:right w:val="single" w:sz="4" w:space="0" w:color="auto"/>
            </w:tcBorders>
          </w:tcPr>
          <w:p w:rsidR="0026570E" w:rsidRPr="007F6353" w:rsidRDefault="00440B17" w:rsidP="00A06C7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Three</w:t>
            </w:r>
            <w:r w:rsidR="0026570E" w:rsidRPr="00C12891">
              <w:rPr>
                <w:rFonts w:ascii="Times New Roman" w:eastAsia="Times New Roman" w:hAnsi="Times New Roman" w:cs="Times New Roman"/>
                <w:color w:val="000000"/>
                <w:sz w:val="16"/>
                <w:szCs w:val="16"/>
              </w:rPr>
              <w:t xml:space="preserve"> English credits; passing score on the Grade 10 ELA; suggest a B or higher in English II (regular or honors).</w:t>
            </w:r>
            <w:r>
              <w:rPr>
                <w:rFonts w:ascii="Times New Roman" w:eastAsia="Times New Roman" w:hAnsi="Times New Roman" w:cs="Times New Roman"/>
                <w:color w:val="000000"/>
                <w:sz w:val="16"/>
                <w:szCs w:val="16"/>
              </w:rPr>
              <w:t xml:space="preserve"> Suggested to have taken AP English Language and Composition class.</w:t>
            </w:r>
            <w:r w:rsidR="0026570E" w:rsidRPr="00C12891">
              <w:rPr>
                <w:rFonts w:ascii="Times New Roman" w:eastAsia="Times New Roman" w:hAnsi="Times New Roman" w:cs="Times New Roman"/>
                <w:color w:val="000000"/>
                <w:sz w:val="16"/>
                <w:szCs w:val="16"/>
              </w:rPr>
              <w:t xml:space="preserve"> This course requires summer reading and a signed contract from both parents and students.</w:t>
            </w:r>
            <w:r w:rsidR="0026570E" w:rsidRPr="00C12891">
              <w:rPr>
                <w:rFonts w:ascii="Times New Roman" w:hAnsi="Times New Roman" w:cs="Times New Roman"/>
                <w:sz w:val="16"/>
                <w:szCs w:val="16"/>
              </w:rPr>
              <w:t xml:space="preserve"> </w:t>
            </w:r>
          </w:p>
        </w:tc>
      </w:tr>
      <w:tr w:rsidR="0026570E" w:rsidRPr="007F6353" w:rsidTr="00A06C74">
        <w:trPr>
          <w:trHeight w:val="381"/>
        </w:trPr>
        <w:tc>
          <w:tcPr>
            <w:tcW w:w="2102" w:type="dxa"/>
            <w:tcBorders>
              <w:top w:val="single" w:sz="4" w:space="0" w:color="auto"/>
              <w:left w:val="single" w:sz="4" w:space="0" w:color="auto"/>
              <w:bottom w:val="single" w:sz="4" w:space="0" w:color="auto"/>
              <w:right w:val="single" w:sz="4" w:space="0" w:color="auto"/>
            </w:tcBorders>
          </w:tcPr>
          <w:p w:rsidR="0026570E" w:rsidRPr="007F6353" w:rsidRDefault="0026570E" w:rsidP="00A06C74">
            <w:pPr>
              <w:spacing w:line="240" w:lineRule="auto"/>
              <w:rPr>
                <w:rFonts w:ascii="Times New Roman" w:hAnsi="Times New Roman" w:cs="Times New Roman"/>
                <w:b/>
                <w:sz w:val="16"/>
                <w:szCs w:val="16"/>
              </w:rPr>
            </w:pPr>
            <w:r w:rsidRPr="007F6353">
              <w:rPr>
                <w:rFonts w:ascii="Times New Roman" w:hAnsi="Times New Roman" w:cs="Times New Roman"/>
                <w:b/>
                <w:sz w:val="16"/>
                <w:szCs w:val="16"/>
              </w:rPr>
              <w:t>Description</w:t>
            </w:r>
          </w:p>
        </w:tc>
        <w:tc>
          <w:tcPr>
            <w:tcW w:w="8895" w:type="dxa"/>
            <w:tcBorders>
              <w:top w:val="single" w:sz="4" w:space="0" w:color="auto"/>
              <w:left w:val="single" w:sz="4" w:space="0" w:color="auto"/>
              <w:bottom w:val="single" w:sz="4" w:space="0" w:color="auto"/>
              <w:right w:val="single" w:sz="4" w:space="0" w:color="auto"/>
            </w:tcBorders>
          </w:tcPr>
          <w:p w:rsidR="0026570E" w:rsidRDefault="0026570E" w:rsidP="00A06C74">
            <w:pPr>
              <w:autoSpaceDE w:val="0"/>
              <w:autoSpaceDN w:val="0"/>
              <w:adjustRightInd w:val="0"/>
              <w:spacing w:after="0" w:line="240" w:lineRule="auto"/>
              <w:rPr>
                <w:rFonts w:ascii="Times New Roman" w:hAnsi="Times New Roman" w:cs="Times New Roman"/>
                <w:sz w:val="16"/>
                <w:szCs w:val="16"/>
              </w:rPr>
            </w:pPr>
            <w:r w:rsidRPr="00C12891">
              <w:rPr>
                <w:rFonts w:ascii="Times New Roman" w:hAnsi="Times New Roman" w:cs="Times New Roman"/>
                <w:sz w:val="16"/>
                <w:szCs w:val="16"/>
              </w:rPr>
              <w:t>This course includes instruction in reading and carefully analyzing a broad and challenging range of nonfiction prose selections, deepening students’ awareness of rhetoric and how language works. Through close reading and frequent writing, students develop their ability to work with language and text with a greater awareness of purpose and strategy, while strengthening their own composing abilities. Course readings feature expository, analytical, personal, and argumentative texts from a variety of authors and historical</w:t>
            </w:r>
          </w:p>
          <w:p w:rsidR="0026570E" w:rsidRPr="007F6353" w:rsidRDefault="0026570E" w:rsidP="00A06C74">
            <w:pPr>
              <w:autoSpaceDE w:val="0"/>
              <w:autoSpaceDN w:val="0"/>
              <w:adjustRightInd w:val="0"/>
              <w:spacing w:after="0" w:line="240" w:lineRule="auto"/>
              <w:rPr>
                <w:rFonts w:ascii="Times New Roman" w:hAnsi="Times New Roman" w:cs="Times New Roman"/>
                <w:color w:val="000000"/>
                <w:sz w:val="16"/>
                <w:szCs w:val="16"/>
              </w:rPr>
            </w:pPr>
          </w:p>
        </w:tc>
      </w:tr>
    </w:tbl>
    <w:p w:rsidR="00EB75E2" w:rsidRDefault="00EB75E2" w:rsidP="00770365">
      <w:pPr>
        <w:rPr>
          <w:rFonts w:ascii="Arial" w:hAnsi="Arial" w:cs="Arial"/>
          <w:b/>
          <w:sz w:val="32"/>
          <w:szCs w:val="32"/>
          <w:u w:val="single"/>
        </w:rPr>
      </w:pPr>
    </w:p>
    <w:p w:rsidR="0026570E" w:rsidRDefault="0026570E" w:rsidP="00770365">
      <w:pPr>
        <w:rPr>
          <w:rFonts w:ascii="Arial" w:hAnsi="Arial" w:cs="Arial"/>
          <w:b/>
          <w:sz w:val="32"/>
          <w:szCs w:val="32"/>
          <w:u w:val="single"/>
        </w:rPr>
      </w:pPr>
    </w:p>
    <w:p w:rsidR="008957FD" w:rsidRDefault="008957FD" w:rsidP="000C55F1">
      <w:pPr>
        <w:jc w:val="center"/>
        <w:rPr>
          <w:rFonts w:ascii="Arial" w:hAnsi="Arial" w:cs="Arial"/>
          <w:b/>
          <w:sz w:val="32"/>
          <w:szCs w:val="32"/>
          <w:u w:val="single"/>
        </w:rPr>
      </w:pPr>
    </w:p>
    <w:p w:rsidR="008957FD" w:rsidRDefault="008957FD" w:rsidP="000C55F1">
      <w:pPr>
        <w:jc w:val="center"/>
        <w:rPr>
          <w:rFonts w:ascii="Arial" w:hAnsi="Arial" w:cs="Arial"/>
          <w:b/>
          <w:sz w:val="32"/>
          <w:szCs w:val="32"/>
          <w:u w:val="single"/>
        </w:rPr>
      </w:pPr>
    </w:p>
    <w:tbl>
      <w:tblPr>
        <w:tblStyle w:val="TableGrid"/>
        <w:tblpPr w:leftFromText="180" w:rightFromText="180" w:vertAnchor="text" w:horzAnchor="page" w:tblpX="649" w:tblpY="104"/>
        <w:tblW w:w="10998" w:type="dxa"/>
        <w:tblLook w:val="04A0" w:firstRow="1" w:lastRow="0" w:firstColumn="1" w:lastColumn="0" w:noHBand="0" w:noVBand="1"/>
      </w:tblPr>
      <w:tblGrid>
        <w:gridCol w:w="1996"/>
        <w:gridCol w:w="9002"/>
      </w:tblGrid>
      <w:tr w:rsidR="00EB75E2" w:rsidRPr="00EB75E2" w:rsidTr="00EB75E2">
        <w:trPr>
          <w:trHeight w:val="404"/>
        </w:trPr>
        <w:tc>
          <w:tcPr>
            <w:tcW w:w="10998" w:type="dxa"/>
            <w:gridSpan w:val="2"/>
          </w:tcPr>
          <w:p w:rsidR="00EB75E2" w:rsidRPr="00EB75E2" w:rsidRDefault="00EB75E2" w:rsidP="00EB75E2">
            <w:pPr>
              <w:spacing w:line="240" w:lineRule="auto"/>
              <w:rPr>
                <w:rFonts w:ascii="Times New Roman" w:hAnsi="Times New Roman" w:cs="Times New Roman"/>
                <w:b/>
                <w:sz w:val="16"/>
                <w:szCs w:val="16"/>
              </w:rPr>
            </w:pPr>
            <w:r w:rsidRPr="00EB75E2">
              <w:rPr>
                <w:rFonts w:ascii="Times New Roman" w:hAnsi="Times New Roman" w:cs="Times New Roman"/>
                <w:b/>
                <w:sz w:val="16"/>
                <w:szCs w:val="16"/>
              </w:rPr>
              <w:t>ENC 1101 – Freshman Composition Skills I</w:t>
            </w:r>
          </w:p>
        </w:tc>
      </w:tr>
      <w:tr w:rsidR="00EB75E2" w:rsidRPr="00EB75E2" w:rsidTr="00EB75E2">
        <w:trPr>
          <w:trHeight w:val="368"/>
        </w:trPr>
        <w:tc>
          <w:tcPr>
            <w:tcW w:w="1996" w:type="dxa"/>
          </w:tcPr>
          <w:p w:rsidR="00EB75E2" w:rsidRPr="00EB75E2" w:rsidRDefault="00EB75E2" w:rsidP="00EB75E2">
            <w:pPr>
              <w:spacing w:line="240" w:lineRule="auto"/>
              <w:rPr>
                <w:rFonts w:ascii="Times New Roman" w:hAnsi="Times New Roman" w:cs="Times New Roman"/>
                <w:b/>
                <w:sz w:val="16"/>
                <w:szCs w:val="16"/>
              </w:rPr>
            </w:pPr>
            <w:r w:rsidRPr="00EB75E2">
              <w:rPr>
                <w:rFonts w:ascii="Times New Roman" w:hAnsi="Times New Roman" w:cs="Times New Roman"/>
                <w:b/>
                <w:sz w:val="16"/>
                <w:szCs w:val="16"/>
              </w:rPr>
              <w:t>Course Number</w:t>
            </w:r>
          </w:p>
        </w:tc>
        <w:tc>
          <w:tcPr>
            <w:tcW w:w="9002" w:type="dxa"/>
          </w:tcPr>
          <w:p w:rsidR="00EB75E2" w:rsidRPr="00EB75E2" w:rsidRDefault="00EB75E2" w:rsidP="00EB75E2">
            <w:pPr>
              <w:spacing w:line="240" w:lineRule="auto"/>
              <w:rPr>
                <w:rFonts w:ascii="Times New Roman" w:hAnsi="Times New Roman" w:cs="Times New Roman"/>
                <w:sz w:val="16"/>
                <w:szCs w:val="16"/>
              </w:rPr>
            </w:pPr>
            <w:r w:rsidRPr="00EB75E2">
              <w:rPr>
                <w:rFonts w:ascii="Times New Roman" w:hAnsi="Times New Roman" w:cs="Times New Roman"/>
                <w:sz w:val="16"/>
                <w:szCs w:val="16"/>
              </w:rPr>
              <w:t>ENC 1101</w:t>
            </w:r>
          </w:p>
        </w:tc>
      </w:tr>
      <w:tr w:rsidR="00EB75E2" w:rsidRPr="00EB75E2" w:rsidTr="00EB75E2">
        <w:tc>
          <w:tcPr>
            <w:tcW w:w="1996" w:type="dxa"/>
          </w:tcPr>
          <w:p w:rsidR="00EB75E2" w:rsidRPr="00EB75E2" w:rsidRDefault="00EB75E2" w:rsidP="00EB75E2">
            <w:pPr>
              <w:spacing w:line="240" w:lineRule="auto"/>
              <w:rPr>
                <w:rFonts w:ascii="Times New Roman" w:hAnsi="Times New Roman" w:cs="Times New Roman"/>
                <w:b/>
                <w:sz w:val="16"/>
                <w:szCs w:val="16"/>
              </w:rPr>
            </w:pPr>
            <w:r w:rsidRPr="00EB75E2">
              <w:rPr>
                <w:rFonts w:ascii="Times New Roman" w:hAnsi="Times New Roman" w:cs="Times New Roman"/>
                <w:b/>
                <w:sz w:val="16"/>
                <w:szCs w:val="16"/>
              </w:rPr>
              <w:t>Grade Level</w:t>
            </w:r>
          </w:p>
        </w:tc>
        <w:tc>
          <w:tcPr>
            <w:tcW w:w="9002" w:type="dxa"/>
          </w:tcPr>
          <w:p w:rsidR="00EB75E2" w:rsidRPr="00EB75E2" w:rsidRDefault="00EB75E2" w:rsidP="00EB75E2">
            <w:pPr>
              <w:spacing w:line="240" w:lineRule="auto"/>
              <w:rPr>
                <w:rFonts w:ascii="Times New Roman" w:hAnsi="Times New Roman" w:cs="Times New Roman"/>
                <w:sz w:val="16"/>
                <w:szCs w:val="16"/>
              </w:rPr>
            </w:pPr>
            <w:r w:rsidRPr="00EB75E2">
              <w:rPr>
                <w:rFonts w:ascii="Times New Roman" w:hAnsi="Times New Roman" w:cs="Times New Roman"/>
                <w:color w:val="000000"/>
                <w:sz w:val="16"/>
                <w:szCs w:val="16"/>
              </w:rPr>
              <w:t>11, 12</w:t>
            </w:r>
          </w:p>
        </w:tc>
      </w:tr>
      <w:tr w:rsidR="00EB75E2" w:rsidRPr="00EB75E2" w:rsidTr="00EB75E2">
        <w:tc>
          <w:tcPr>
            <w:tcW w:w="1996" w:type="dxa"/>
          </w:tcPr>
          <w:p w:rsidR="00EB75E2" w:rsidRPr="00EB75E2" w:rsidRDefault="00EB75E2" w:rsidP="00EB75E2">
            <w:pPr>
              <w:spacing w:line="240" w:lineRule="auto"/>
              <w:rPr>
                <w:rFonts w:ascii="Times New Roman" w:hAnsi="Times New Roman" w:cs="Times New Roman"/>
                <w:b/>
                <w:sz w:val="16"/>
                <w:szCs w:val="16"/>
              </w:rPr>
            </w:pPr>
            <w:r w:rsidRPr="00EB75E2">
              <w:rPr>
                <w:rFonts w:ascii="Times New Roman" w:hAnsi="Times New Roman" w:cs="Times New Roman"/>
                <w:b/>
                <w:sz w:val="16"/>
                <w:szCs w:val="16"/>
              </w:rPr>
              <w:t>Course Length</w:t>
            </w:r>
          </w:p>
        </w:tc>
        <w:tc>
          <w:tcPr>
            <w:tcW w:w="9002" w:type="dxa"/>
          </w:tcPr>
          <w:p w:rsidR="00EB75E2" w:rsidRPr="00EB75E2" w:rsidRDefault="00EB75E2" w:rsidP="00EB75E2">
            <w:pPr>
              <w:spacing w:line="240" w:lineRule="auto"/>
              <w:rPr>
                <w:rFonts w:ascii="Times New Roman" w:hAnsi="Times New Roman" w:cs="Times New Roman"/>
                <w:sz w:val="16"/>
                <w:szCs w:val="16"/>
              </w:rPr>
            </w:pPr>
            <w:r w:rsidRPr="00EB75E2">
              <w:rPr>
                <w:rFonts w:ascii="Times New Roman" w:hAnsi="Times New Roman" w:cs="Times New Roman"/>
                <w:color w:val="000000"/>
                <w:sz w:val="16"/>
                <w:szCs w:val="16"/>
              </w:rPr>
              <w:t>Semester</w:t>
            </w:r>
          </w:p>
        </w:tc>
      </w:tr>
      <w:tr w:rsidR="00EB75E2" w:rsidRPr="00EB75E2" w:rsidTr="00EB75E2">
        <w:tc>
          <w:tcPr>
            <w:tcW w:w="1996" w:type="dxa"/>
          </w:tcPr>
          <w:p w:rsidR="00EB75E2" w:rsidRPr="00EB75E2" w:rsidRDefault="00EB75E2" w:rsidP="00EB75E2">
            <w:pPr>
              <w:spacing w:line="240" w:lineRule="auto"/>
              <w:rPr>
                <w:rFonts w:ascii="Times New Roman" w:hAnsi="Times New Roman" w:cs="Times New Roman"/>
                <w:b/>
                <w:sz w:val="16"/>
                <w:szCs w:val="16"/>
              </w:rPr>
            </w:pPr>
            <w:r w:rsidRPr="00EB75E2">
              <w:rPr>
                <w:rFonts w:ascii="Times New Roman" w:hAnsi="Times New Roman" w:cs="Times New Roman"/>
                <w:b/>
                <w:sz w:val="16"/>
                <w:szCs w:val="16"/>
              </w:rPr>
              <w:t>Graduation Area</w:t>
            </w:r>
          </w:p>
        </w:tc>
        <w:tc>
          <w:tcPr>
            <w:tcW w:w="9002" w:type="dxa"/>
          </w:tcPr>
          <w:p w:rsidR="00EB75E2" w:rsidRPr="00EB75E2" w:rsidRDefault="00EB75E2" w:rsidP="00EB75E2">
            <w:pPr>
              <w:spacing w:line="240" w:lineRule="auto"/>
              <w:rPr>
                <w:rFonts w:ascii="Times New Roman" w:hAnsi="Times New Roman" w:cs="Times New Roman"/>
                <w:sz w:val="16"/>
                <w:szCs w:val="16"/>
              </w:rPr>
            </w:pPr>
            <w:r w:rsidRPr="00EB75E2">
              <w:rPr>
                <w:rFonts w:ascii="Times New Roman" w:hAnsi="Times New Roman" w:cs="Times New Roman"/>
                <w:color w:val="000000"/>
                <w:sz w:val="16"/>
                <w:szCs w:val="16"/>
              </w:rPr>
              <w:t>English</w:t>
            </w:r>
          </w:p>
        </w:tc>
      </w:tr>
      <w:tr w:rsidR="00EB75E2" w:rsidRPr="00EB75E2" w:rsidTr="00EB75E2">
        <w:trPr>
          <w:trHeight w:val="180"/>
        </w:trPr>
        <w:tc>
          <w:tcPr>
            <w:tcW w:w="1996" w:type="dxa"/>
          </w:tcPr>
          <w:p w:rsidR="00EB75E2" w:rsidRPr="00EB75E2" w:rsidRDefault="00EB75E2" w:rsidP="00EB75E2">
            <w:pPr>
              <w:spacing w:line="240" w:lineRule="auto"/>
              <w:rPr>
                <w:rFonts w:ascii="Times New Roman" w:hAnsi="Times New Roman" w:cs="Times New Roman"/>
                <w:b/>
                <w:sz w:val="16"/>
                <w:szCs w:val="16"/>
              </w:rPr>
            </w:pPr>
            <w:r w:rsidRPr="00EB75E2">
              <w:rPr>
                <w:rFonts w:ascii="Times New Roman" w:hAnsi="Times New Roman" w:cs="Times New Roman"/>
                <w:b/>
                <w:sz w:val="16"/>
                <w:szCs w:val="16"/>
              </w:rPr>
              <w:t>Lab Fee</w:t>
            </w:r>
          </w:p>
        </w:tc>
        <w:tc>
          <w:tcPr>
            <w:tcW w:w="9002" w:type="dxa"/>
          </w:tcPr>
          <w:p w:rsidR="00EB75E2" w:rsidRPr="00EB75E2" w:rsidRDefault="00E85854" w:rsidP="00EB75E2">
            <w:pPr>
              <w:spacing w:line="240" w:lineRule="auto"/>
              <w:rPr>
                <w:rFonts w:ascii="Times New Roman" w:hAnsi="Times New Roman" w:cs="Times New Roman"/>
                <w:sz w:val="16"/>
                <w:szCs w:val="16"/>
              </w:rPr>
            </w:pPr>
            <w:r>
              <w:rPr>
                <w:rFonts w:ascii="Times New Roman" w:hAnsi="Times New Roman" w:cs="Times New Roman"/>
                <w:sz w:val="16"/>
                <w:szCs w:val="16"/>
              </w:rPr>
              <w:t>$7.00</w:t>
            </w:r>
          </w:p>
        </w:tc>
      </w:tr>
      <w:tr w:rsidR="00EB75E2" w:rsidRPr="00EB75E2" w:rsidTr="00EB75E2">
        <w:trPr>
          <w:trHeight w:val="504"/>
        </w:trPr>
        <w:tc>
          <w:tcPr>
            <w:tcW w:w="1996" w:type="dxa"/>
          </w:tcPr>
          <w:p w:rsidR="00EB75E2" w:rsidRPr="00EB75E2" w:rsidRDefault="00EB75E2" w:rsidP="00EB75E2">
            <w:pPr>
              <w:spacing w:line="240" w:lineRule="auto"/>
              <w:rPr>
                <w:rFonts w:ascii="Times New Roman" w:hAnsi="Times New Roman" w:cs="Times New Roman"/>
                <w:b/>
                <w:sz w:val="16"/>
                <w:szCs w:val="16"/>
              </w:rPr>
            </w:pPr>
            <w:r w:rsidRPr="00EB75E2">
              <w:rPr>
                <w:rFonts w:ascii="Times New Roman" w:hAnsi="Times New Roman" w:cs="Times New Roman"/>
                <w:b/>
                <w:sz w:val="16"/>
                <w:szCs w:val="16"/>
              </w:rPr>
              <w:t>Prerequisites</w:t>
            </w:r>
          </w:p>
        </w:tc>
        <w:tc>
          <w:tcPr>
            <w:tcW w:w="9002" w:type="dxa"/>
          </w:tcPr>
          <w:p w:rsidR="00EB75E2" w:rsidRPr="00EB75E2" w:rsidRDefault="00EB75E2" w:rsidP="00EB75E2">
            <w:pPr>
              <w:spacing w:line="240" w:lineRule="auto"/>
              <w:rPr>
                <w:rFonts w:ascii="Times New Roman" w:hAnsi="Times New Roman" w:cs="Times New Roman"/>
                <w:sz w:val="16"/>
                <w:szCs w:val="16"/>
              </w:rPr>
            </w:pPr>
            <w:r w:rsidRPr="00EB75E2">
              <w:rPr>
                <w:rFonts w:ascii="Times New Roman" w:hAnsi="Times New Roman" w:cs="Times New Roman"/>
                <w:sz w:val="16"/>
                <w:szCs w:val="16"/>
              </w:rPr>
              <w:t>Recommended English III Honors and qualifying PERT/ACT/SAT score</w:t>
            </w:r>
          </w:p>
        </w:tc>
      </w:tr>
      <w:tr w:rsidR="00EB75E2" w:rsidRPr="00EB75E2" w:rsidTr="00EB75E2">
        <w:trPr>
          <w:trHeight w:val="1017"/>
        </w:trPr>
        <w:tc>
          <w:tcPr>
            <w:tcW w:w="1996" w:type="dxa"/>
          </w:tcPr>
          <w:p w:rsidR="00EB75E2" w:rsidRPr="00EB75E2" w:rsidRDefault="00EB75E2" w:rsidP="00EB75E2">
            <w:pPr>
              <w:spacing w:line="240" w:lineRule="auto"/>
              <w:rPr>
                <w:rFonts w:ascii="Times New Roman" w:hAnsi="Times New Roman" w:cs="Times New Roman"/>
                <w:b/>
                <w:sz w:val="16"/>
                <w:szCs w:val="16"/>
              </w:rPr>
            </w:pPr>
            <w:r w:rsidRPr="00EB75E2">
              <w:rPr>
                <w:rFonts w:ascii="Times New Roman" w:hAnsi="Times New Roman" w:cs="Times New Roman"/>
                <w:b/>
                <w:sz w:val="16"/>
                <w:szCs w:val="16"/>
              </w:rPr>
              <w:t>Description</w:t>
            </w:r>
          </w:p>
        </w:tc>
        <w:tc>
          <w:tcPr>
            <w:tcW w:w="9002" w:type="dxa"/>
          </w:tcPr>
          <w:p w:rsidR="00EB75E2" w:rsidRPr="00EB75E2" w:rsidRDefault="00EB75E2" w:rsidP="00EB75E2">
            <w:pPr>
              <w:autoSpaceDE w:val="0"/>
              <w:autoSpaceDN w:val="0"/>
              <w:adjustRightInd w:val="0"/>
              <w:spacing w:after="0" w:line="240" w:lineRule="auto"/>
              <w:rPr>
                <w:rFonts w:ascii="Times New Roman" w:hAnsi="Times New Roman" w:cs="Times New Roman"/>
                <w:color w:val="000000"/>
                <w:sz w:val="16"/>
                <w:szCs w:val="16"/>
              </w:rPr>
            </w:pPr>
            <w:r w:rsidRPr="00EB75E2">
              <w:rPr>
                <w:rFonts w:ascii="Times New Roman" w:hAnsi="Times New Roman" w:cs="Times New Roman"/>
                <w:color w:val="000000"/>
                <w:sz w:val="16"/>
                <w:szCs w:val="16"/>
              </w:rPr>
              <w:t>This course introduces multiple college skills: creating and evaluating essays, defining and incorporating background knowledge through the study of influential figures, and synthesizing/presenting exercises on effective sentence construction. It offers students the opportunity to find their analytic and creative personas through open dialogue, peer and instructor feedback, as well as student presentations</w:t>
            </w:r>
          </w:p>
        </w:tc>
      </w:tr>
    </w:tbl>
    <w:tbl>
      <w:tblPr>
        <w:tblStyle w:val="TableGrid"/>
        <w:tblpPr w:leftFromText="180" w:rightFromText="180" w:vertAnchor="text" w:horzAnchor="page" w:tblpX="649" w:tblpY="4525"/>
        <w:tblW w:w="10998" w:type="dxa"/>
        <w:tblLook w:val="04A0" w:firstRow="1" w:lastRow="0" w:firstColumn="1" w:lastColumn="0" w:noHBand="0" w:noVBand="1"/>
      </w:tblPr>
      <w:tblGrid>
        <w:gridCol w:w="2165"/>
        <w:gridCol w:w="8833"/>
      </w:tblGrid>
      <w:tr w:rsidR="00EB75E2" w:rsidRPr="00EB75E2" w:rsidTr="00EB75E2">
        <w:trPr>
          <w:trHeight w:val="402"/>
        </w:trPr>
        <w:tc>
          <w:tcPr>
            <w:tcW w:w="10998" w:type="dxa"/>
            <w:gridSpan w:val="2"/>
          </w:tcPr>
          <w:p w:rsidR="00EB75E2" w:rsidRPr="00EB75E2" w:rsidRDefault="00EB75E2" w:rsidP="00EB75E2">
            <w:pPr>
              <w:spacing w:line="240" w:lineRule="auto"/>
              <w:rPr>
                <w:rFonts w:ascii="Times New Roman" w:hAnsi="Times New Roman" w:cs="Times New Roman"/>
                <w:b/>
                <w:sz w:val="16"/>
                <w:szCs w:val="16"/>
              </w:rPr>
            </w:pPr>
            <w:r w:rsidRPr="00EB75E2">
              <w:rPr>
                <w:rFonts w:ascii="Times New Roman" w:hAnsi="Times New Roman" w:cs="Times New Roman"/>
                <w:b/>
                <w:sz w:val="16"/>
                <w:szCs w:val="16"/>
              </w:rPr>
              <w:t>ENC 1102 – Freshman Composition Skills II</w:t>
            </w:r>
          </w:p>
        </w:tc>
      </w:tr>
      <w:tr w:rsidR="00EB75E2" w:rsidRPr="00EB75E2" w:rsidTr="00EB75E2">
        <w:trPr>
          <w:trHeight w:val="367"/>
        </w:trPr>
        <w:tc>
          <w:tcPr>
            <w:tcW w:w="2165" w:type="dxa"/>
          </w:tcPr>
          <w:p w:rsidR="00EB75E2" w:rsidRPr="00EB75E2" w:rsidRDefault="00EB75E2" w:rsidP="00EB75E2">
            <w:pPr>
              <w:spacing w:line="240" w:lineRule="auto"/>
              <w:rPr>
                <w:rFonts w:ascii="Times New Roman" w:hAnsi="Times New Roman" w:cs="Times New Roman"/>
                <w:b/>
                <w:sz w:val="16"/>
                <w:szCs w:val="16"/>
              </w:rPr>
            </w:pPr>
            <w:r w:rsidRPr="00EB75E2">
              <w:rPr>
                <w:rFonts w:ascii="Times New Roman" w:hAnsi="Times New Roman" w:cs="Times New Roman"/>
                <w:b/>
                <w:sz w:val="16"/>
                <w:szCs w:val="16"/>
              </w:rPr>
              <w:t>Course Number</w:t>
            </w:r>
          </w:p>
        </w:tc>
        <w:tc>
          <w:tcPr>
            <w:tcW w:w="8833" w:type="dxa"/>
          </w:tcPr>
          <w:p w:rsidR="00EB75E2" w:rsidRPr="00EB75E2" w:rsidRDefault="00EB75E2" w:rsidP="00EB75E2">
            <w:pPr>
              <w:spacing w:line="240" w:lineRule="auto"/>
              <w:rPr>
                <w:rFonts w:ascii="Times New Roman" w:hAnsi="Times New Roman" w:cs="Times New Roman"/>
                <w:sz w:val="16"/>
                <w:szCs w:val="16"/>
              </w:rPr>
            </w:pPr>
            <w:r w:rsidRPr="00EB75E2">
              <w:rPr>
                <w:rFonts w:ascii="Times New Roman" w:hAnsi="Times New Roman" w:cs="Times New Roman"/>
                <w:sz w:val="16"/>
                <w:szCs w:val="16"/>
              </w:rPr>
              <w:t>ENC 1102</w:t>
            </w:r>
          </w:p>
        </w:tc>
      </w:tr>
      <w:tr w:rsidR="00EB75E2" w:rsidRPr="00EB75E2" w:rsidTr="00EB75E2">
        <w:trPr>
          <w:trHeight w:val="458"/>
        </w:trPr>
        <w:tc>
          <w:tcPr>
            <w:tcW w:w="2165" w:type="dxa"/>
          </w:tcPr>
          <w:p w:rsidR="00EB75E2" w:rsidRPr="00EB75E2" w:rsidRDefault="00EB75E2" w:rsidP="00EB75E2">
            <w:pPr>
              <w:spacing w:line="240" w:lineRule="auto"/>
              <w:rPr>
                <w:rFonts w:ascii="Times New Roman" w:hAnsi="Times New Roman" w:cs="Times New Roman"/>
                <w:b/>
                <w:sz w:val="16"/>
                <w:szCs w:val="16"/>
              </w:rPr>
            </w:pPr>
            <w:r w:rsidRPr="00EB75E2">
              <w:rPr>
                <w:rFonts w:ascii="Times New Roman" w:hAnsi="Times New Roman" w:cs="Times New Roman"/>
                <w:b/>
                <w:sz w:val="16"/>
                <w:szCs w:val="16"/>
              </w:rPr>
              <w:t>Grade Level</w:t>
            </w:r>
          </w:p>
        </w:tc>
        <w:tc>
          <w:tcPr>
            <w:tcW w:w="8833" w:type="dxa"/>
          </w:tcPr>
          <w:p w:rsidR="00EB75E2" w:rsidRPr="00EB75E2" w:rsidRDefault="00EB75E2" w:rsidP="00EB75E2">
            <w:pPr>
              <w:spacing w:line="240" w:lineRule="auto"/>
              <w:rPr>
                <w:rFonts w:ascii="Times New Roman" w:hAnsi="Times New Roman" w:cs="Times New Roman"/>
                <w:sz w:val="16"/>
                <w:szCs w:val="16"/>
              </w:rPr>
            </w:pPr>
            <w:r w:rsidRPr="00EB75E2">
              <w:rPr>
                <w:rFonts w:ascii="Times New Roman" w:hAnsi="Times New Roman" w:cs="Times New Roman"/>
                <w:color w:val="000000"/>
                <w:sz w:val="16"/>
                <w:szCs w:val="16"/>
              </w:rPr>
              <w:t>11, 12</w:t>
            </w:r>
          </w:p>
        </w:tc>
      </w:tr>
      <w:tr w:rsidR="00EB75E2" w:rsidRPr="00EB75E2" w:rsidTr="00EB75E2">
        <w:trPr>
          <w:trHeight w:val="477"/>
        </w:trPr>
        <w:tc>
          <w:tcPr>
            <w:tcW w:w="2165" w:type="dxa"/>
          </w:tcPr>
          <w:p w:rsidR="00EB75E2" w:rsidRPr="00EB75E2" w:rsidRDefault="00EB75E2" w:rsidP="00EB75E2">
            <w:pPr>
              <w:spacing w:line="240" w:lineRule="auto"/>
              <w:rPr>
                <w:rFonts w:ascii="Times New Roman" w:hAnsi="Times New Roman" w:cs="Times New Roman"/>
                <w:b/>
                <w:sz w:val="16"/>
                <w:szCs w:val="16"/>
              </w:rPr>
            </w:pPr>
            <w:r w:rsidRPr="00EB75E2">
              <w:rPr>
                <w:rFonts w:ascii="Times New Roman" w:hAnsi="Times New Roman" w:cs="Times New Roman"/>
                <w:b/>
                <w:sz w:val="16"/>
                <w:szCs w:val="16"/>
              </w:rPr>
              <w:t>Course Length</w:t>
            </w:r>
          </w:p>
        </w:tc>
        <w:tc>
          <w:tcPr>
            <w:tcW w:w="8833" w:type="dxa"/>
          </w:tcPr>
          <w:p w:rsidR="00EB75E2" w:rsidRPr="00EB75E2" w:rsidRDefault="00EB75E2" w:rsidP="00EB75E2">
            <w:pPr>
              <w:spacing w:line="240" w:lineRule="auto"/>
              <w:rPr>
                <w:rFonts w:ascii="Times New Roman" w:hAnsi="Times New Roman" w:cs="Times New Roman"/>
                <w:sz w:val="16"/>
                <w:szCs w:val="16"/>
              </w:rPr>
            </w:pPr>
            <w:r w:rsidRPr="00EB75E2">
              <w:rPr>
                <w:rFonts w:ascii="Times New Roman" w:hAnsi="Times New Roman" w:cs="Times New Roman"/>
                <w:color w:val="000000"/>
                <w:sz w:val="16"/>
                <w:szCs w:val="16"/>
              </w:rPr>
              <w:t>Semester</w:t>
            </w:r>
          </w:p>
        </w:tc>
      </w:tr>
      <w:tr w:rsidR="00EB75E2" w:rsidRPr="00EB75E2" w:rsidTr="00EB75E2">
        <w:trPr>
          <w:trHeight w:val="477"/>
        </w:trPr>
        <w:tc>
          <w:tcPr>
            <w:tcW w:w="2165" w:type="dxa"/>
          </w:tcPr>
          <w:p w:rsidR="00EB75E2" w:rsidRPr="00EB75E2" w:rsidRDefault="00EB75E2" w:rsidP="00EB75E2">
            <w:pPr>
              <w:spacing w:line="240" w:lineRule="auto"/>
              <w:rPr>
                <w:rFonts w:ascii="Times New Roman" w:hAnsi="Times New Roman" w:cs="Times New Roman"/>
                <w:b/>
                <w:sz w:val="16"/>
                <w:szCs w:val="16"/>
              </w:rPr>
            </w:pPr>
            <w:r w:rsidRPr="00EB75E2">
              <w:rPr>
                <w:rFonts w:ascii="Times New Roman" w:hAnsi="Times New Roman" w:cs="Times New Roman"/>
                <w:b/>
                <w:sz w:val="16"/>
                <w:szCs w:val="16"/>
              </w:rPr>
              <w:t>Graduation Area</w:t>
            </w:r>
          </w:p>
        </w:tc>
        <w:tc>
          <w:tcPr>
            <w:tcW w:w="8833" w:type="dxa"/>
          </w:tcPr>
          <w:p w:rsidR="00EB75E2" w:rsidRPr="00EB75E2" w:rsidRDefault="00EB75E2" w:rsidP="00EB75E2">
            <w:pPr>
              <w:spacing w:line="240" w:lineRule="auto"/>
              <w:rPr>
                <w:rFonts w:ascii="Times New Roman" w:hAnsi="Times New Roman" w:cs="Times New Roman"/>
                <w:sz w:val="16"/>
                <w:szCs w:val="16"/>
              </w:rPr>
            </w:pPr>
            <w:r w:rsidRPr="00EB75E2">
              <w:rPr>
                <w:rFonts w:ascii="Times New Roman" w:hAnsi="Times New Roman" w:cs="Times New Roman"/>
                <w:color w:val="000000"/>
                <w:sz w:val="16"/>
                <w:szCs w:val="16"/>
              </w:rPr>
              <w:t>English</w:t>
            </w:r>
          </w:p>
        </w:tc>
      </w:tr>
      <w:tr w:rsidR="00EB75E2" w:rsidRPr="00EB75E2" w:rsidTr="00EB75E2">
        <w:trPr>
          <w:trHeight w:val="179"/>
        </w:trPr>
        <w:tc>
          <w:tcPr>
            <w:tcW w:w="2165" w:type="dxa"/>
          </w:tcPr>
          <w:p w:rsidR="00EB75E2" w:rsidRPr="00EB75E2" w:rsidRDefault="00EB75E2" w:rsidP="00EB75E2">
            <w:pPr>
              <w:spacing w:line="240" w:lineRule="auto"/>
              <w:rPr>
                <w:rFonts w:ascii="Times New Roman" w:hAnsi="Times New Roman" w:cs="Times New Roman"/>
                <w:b/>
                <w:sz w:val="16"/>
                <w:szCs w:val="16"/>
              </w:rPr>
            </w:pPr>
            <w:r w:rsidRPr="00EB75E2">
              <w:rPr>
                <w:rFonts w:ascii="Times New Roman" w:hAnsi="Times New Roman" w:cs="Times New Roman"/>
                <w:b/>
                <w:sz w:val="16"/>
                <w:szCs w:val="16"/>
              </w:rPr>
              <w:t>Lab Fee</w:t>
            </w:r>
          </w:p>
        </w:tc>
        <w:tc>
          <w:tcPr>
            <w:tcW w:w="8833" w:type="dxa"/>
          </w:tcPr>
          <w:p w:rsidR="00EB75E2" w:rsidRPr="00EB75E2" w:rsidRDefault="00E85854" w:rsidP="00EB75E2">
            <w:pPr>
              <w:spacing w:line="240" w:lineRule="auto"/>
              <w:rPr>
                <w:rFonts w:ascii="Times New Roman" w:hAnsi="Times New Roman" w:cs="Times New Roman"/>
                <w:sz w:val="16"/>
                <w:szCs w:val="16"/>
              </w:rPr>
            </w:pPr>
            <w:r>
              <w:rPr>
                <w:rFonts w:ascii="Times New Roman" w:hAnsi="Times New Roman" w:cs="Times New Roman"/>
                <w:sz w:val="16"/>
                <w:szCs w:val="16"/>
              </w:rPr>
              <w:t>$7.00</w:t>
            </w:r>
          </w:p>
        </w:tc>
      </w:tr>
      <w:tr w:rsidR="00EB75E2" w:rsidRPr="00EB75E2" w:rsidTr="00EB75E2">
        <w:trPr>
          <w:trHeight w:val="323"/>
        </w:trPr>
        <w:tc>
          <w:tcPr>
            <w:tcW w:w="2165" w:type="dxa"/>
          </w:tcPr>
          <w:p w:rsidR="00EB75E2" w:rsidRPr="00EB75E2" w:rsidRDefault="00EB75E2" w:rsidP="00EB75E2">
            <w:pPr>
              <w:spacing w:line="240" w:lineRule="auto"/>
              <w:rPr>
                <w:rFonts w:ascii="Times New Roman" w:hAnsi="Times New Roman" w:cs="Times New Roman"/>
                <w:b/>
                <w:sz w:val="16"/>
                <w:szCs w:val="16"/>
              </w:rPr>
            </w:pPr>
            <w:r w:rsidRPr="00EB75E2">
              <w:rPr>
                <w:rFonts w:ascii="Times New Roman" w:hAnsi="Times New Roman" w:cs="Times New Roman"/>
                <w:b/>
                <w:sz w:val="16"/>
                <w:szCs w:val="16"/>
              </w:rPr>
              <w:t>Prerequisites</w:t>
            </w:r>
          </w:p>
        </w:tc>
        <w:tc>
          <w:tcPr>
            <w:tcW w:w="8833" w:type="dxa"/>
          </w:tcPr>
          <w:p w:rsidR="00EB75E2" w:rsidRPr="00EB75E2" w:rsidRDefault="00EB75E2" w:rsidP="00EB75E2">
            <w:pPr>
              <w:spacing w:line="240" w:lineRule="auto"/>
              <w:rPr>
                <w:rFonts w:ascii="Times New Roman" w:hAnsi="Times New Roman" w:cs="Times New Roman"/>
                <w:sz w:val="16"/>
                <w:szCs w:val="16"/>
              </w:rPr>
            </w:pPr>
            <w:r w:rsidRPr="00EB75E2">
              <w:rPr>
                <w:rFonts w:ascii="Times New Roman" w:hAnsi="Times New Roman" w:cs="Times New Roman"/>
                <w:sz w:val="16"/>
                <w:szCs w:val="16"/>
              </w:rPr>
              <w:t>ENC 1101</w:t>
            </w:r>
          </w:p>
        </w:tc>
      </w:tr>
      <w:tr w:rsidR="00EB75E2" w:rsidRPr="00EB75E2" w:rsidTr="00EB75E2">
        <w:trPr>
          <w:trHeight w:val="1012"/>
        </w:trPr>
        <w:tc>
          <w:tcPr>
            <w:tcW w:w="2165" w:type="dxa"/>
          </w:tcPr>
          <w:p w:rsidR="00EB75E2" w:rsidRPr="00EB75E2" w:rsidRDefault="00EB75E2" w:rsidP="00EB75E2">
            <w:pPr>
              <w:spacing w:line="240" w:lineRule="auto"/>
              <w:rPr>
                <w:rFonts w:ascii="Times New Roman" w:hAnsi="Times New Roman" w:cs="Times New Roman"/>
                <w:b/>
                <w:sz w:val="16"/>
                <w:szCs w:val="16"/>
              </w:rPr>
            </w:pPr>
            <w:r w:rsidRPr="00EB75E2">
              <w:rPr>
                <w:rFonts w:ascii="Times New Roman" w:hAnsi="Times New Roman" w:cs="Times New Roman"/>
                <w:b/>
                <w:sz w:val="16"/>
                <w:szCs w:val="16"/>
              </w:rPr>
              <w:t>Description</w:t>
            </w:r>
          </w:p>
        </w:tc>
        <w:tc>
          <w:tcPr>
            <w:tcW w:w="8833" w:type="dxa"/>
          </w:tcPr>
          <w:p w:rsidR="00EB75E2" w:rsidRPr="00EB75E2" w:rsidRDefault="00EB75E2" w:rsidP="00EB75E2">
            <w:pPr>
              <w:autoSpaceDE w:val="0"/>
              <w:autoSpaceDN w:val="0"/>
              <w:adjustRightInd w:val="0"/>
              <w:spacing w:after="0" w:line="240" w:lineRule="auto"/>
              <w:rPr>
                <w:rFonts w:ascii="Times New Roman" w:hAnsi="Times New Roman" w:cs="Times New Roman"/>
                <w:color w:val="000000"/>
                <w:sz w:val="16"/>
                <w:szCs w:val="16"/>
              </w:rPr>
            </w:pPr>
            <w:r w:rsidRPr="00EB75E2">
              <w:rPr>
                <w:rFonts w:ascii="Times New Roman" w:hAnsi="Times New Roman" w:cs="Times New Roman"/>
                <w:color w:val="000000"/>
                <w:sz w:val="16"/>
                <w:szCs w:val="16"/>
              </w:rPr>
              <w:t>This course has a major literature focus and seeks to induce students to deep read the genres of fiction, poetry, and drama by evaluating content through Reader Response Theory. It also extends to an understanding of the importance of literary theory in the fields of Classicism, Neo-Classicism, Modernism, and Post-Modernism. Writing and research are pivotal in this course.</w:t>
            </w:r>
          </w:p>
        </w:tc>
      </w:tr>
    </w:tbl>
    <w:p w:rsidR="00F0290A" w:rsidRPr="00F524B7" w:rsidRDefault="00F0290A" w:rsidP="000C55F1">
      <w:pPr>
        <w:jc w:val="center"/>
        <w:rPr>
          <w:rFonts w:ascii="Arial" w:hAnsi="Arial" w:cs="Arial"/>
          <w:b/>
          <w:sz w:val="32"/>
          <w:szCs w:val="32"/>
          <w:u w:val="single"/>
        </w:rPr>
      </w:pPr>
    </w:p>
    <w:p w:rsidR="00302358" w:rsidRDefault="00302358" w:rsidP="00D63E6E">
      <w:pPr>
        <w:rPr>
          <w:rFonts w:ascii="Arial" w:hAnsi="Arial" w:cs="Arial"/>
          <w:b/>
          <w:sz w:val="32"/>
          <w:szCs w:val="32"/>
          <w:u w:val="single"/>
        </w:rPr>
      </w:pPr>
    </w:p>
    <w:p w:rsidR="00012068" w:rsidRDefault="00012068" w:rsidP="00D63E6E">
      <w:pPr>
        <w:rPr>
          <w:rFonts w:ascii="Arial" w:hAnsi="Arial" w:cs="Arial"/>
          <w:b/>
          <w:sz w:val="32"/>
          <w:szCs w:val="32"/>
          <w:u w:val="single"/>
        </w:rPr>
      </w:pPr>
    </w:p>
    <w:p w:rsidR="00AD4D7C" w:rsidRDefault="00AD4D7C" w:rsidP="00D63E6E">
      <w:pPr>
        <w:rPr>
          <w:rFonts w:ascii="Arial" w:hAnsi="Arial" w:cs="Arial"/>
          <w:b/>
          <w:sz w:val="32"/>
          <w:szCs w:val="32"/>
          <w:u w:val="single"/>
        </w:rPr>
      </w:pPr>
    </w:p>
    <w:p w:rsidR="00AD4D7C" w:rsidRDefault="00AD4D7C">
      <w:pPr>
        <w:spacing w:after="0" w:line="240" w:lineRule="auto"/>
        <w:rPr>
          <w:rFonts w:ascii="Arial" w:hAnsi="Arial" w:cs="Arial"/>
          <w:b/>
          <w:sz w:val="32"/>
          <w:szCs w:val="32"/>
          <w:u w:val="single"/>
        </w:rPr>
      </w:pPr>
      <w:r>
        <w:rPr>
          <w:rFonts w:ascii="Arial" w:hAnsi="Arial" w:cs="Arial"/>
          <w:b/>
          <w:sz w:val="32"/>
          <w:szCs w:val="32"/>
          <w:u w:val="single"/>
        </w:rPr>
        <w:br w:type="page"/>
      </w:r>
    </w:p>
    <w:p w:rsidR="00012068" w:rsidRDefault="00012068" w:rsidP="00D63E6E">
      <w:pPr>
        <w:rPr>
          <w:rFonts w:ascii="Arial" w:hAnsi="Arial" w:cs="Arial"/>
          <w:b/>
          <w:sz w:val="32"/>
          <w:szCs w:val="32"/>
          <w:u w:val="single"/>
        </w:rPr>
      </w:pPr>
    </w:p>
    <w:tbl>
      <w:tblPr>
        <w:tblStyle w:val="TableGrid"/>
        <w:tblW w:w="10908" w:type="dxa"/>
        <w:tblLook w:val="04A0" w:firstRow="1" w:lastRow="0" w:firstColumn="1" w:lastColumn="0" w:noHBand="0" w:noVBand="1"/>
      </w:tblPr>
      <w:tblGrid>
        <w:gridCol w:w="1996"/>
        <w:gridCol w:w="8912"/>
      </w:tblGrid>
      <w:tr w:rsidR="00AD4D7C" w:rsidRPr="0076211E" w:rsidTr="00770365">
        <w:trPr>
          <w:trHeight w:val="404"/>
        </w:trPr>
        <w:tc>
          <w:tcPr>
            <w:tcW w:w="10908" w:type="dxa"/>
            <w:gridSpan w:val="2"/>
          </w:tcPr>
          <w:p w:rsidR="00AD4D7C" w:rsidRPr="0076211E" w:rsidRDefault="000D17E1" w:rsidP="00770365">
            <w:pPr>
              <w:spacing w:line="240" w:lineRule="auto"/>
              <w:rPr>
                <w:rFonts w:ascii="Times New Roman" w:hAnsi="Times New Roman" w:cs="Times New Roman"/>
                <w:b/>
                <w:sz w:val="16"/>
                <w:szCs w:val="16"/>
              </w:rPr>
            </w:pPr>
            <w:r>
              <w:rPr>
                <w:rFonts w:ascii="Times New Roman" w:hAnsi="Times New Roman" w:cs="Times New Roman"/>
                <w:b/>
                <w:sz w:val="16"/>
                <w:szCs w:val="16"/>
              </w:rPr>
              <w:t>Debate</w:t>
            </w:r>
            <w:r w:rsidR="00AD4D7C" w:rsidRPr="0076211E">
              <w:rPr>
                <w:rFonts w:ascii="Times New Roman" w:hAnsi="Times New Roman" w:cs="Times New Roman"/>
                <w:b/>
                <w:sz w:val="16"/>
                <w:szCs w:val="16"/>
              </w:rPr>
              <w:t xml:space="preserve"> I</w:t>
            </w:r>
          </w:p>
        </w:tc>
      </w:tr>
      <w:tr w:rsidR="00AD4D7C" w:rsidRPr="0076211E" w:rsidTr="00770365">
        <w:trPr>
          <w:trHeight w:val="368"/>
        </w:trPr>
        <w:tc>
          <w:tcPr>
            <w:tcW w:w="1996" w:type="dxa"/>
          </w:tcPr>
          <w:p w:rsidR="00AD4D7C" w:rsidRPr="0076211E" w:rsidRDefault="00AD4D7C"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Course Number</w:t>
            </w:r>
          </w:p>
        </w:tc>
        <w:tc>
          <w:tcPr>
            <w:tcW w:w="8912" w:type="dxa"/>
          </w:tcPr>
          <w:p w:rsidR="00AD4D7C" w:rsidRPr="0076211E" w:rsidRDefault="000D17E1" w:rsidP="00770365">
            <w:pPr>
              <w:spacing w:line="240" w:lineRule="auto"/>
              <w:rPr>
                <w:rFonts w:ascii="Times New Roman" w:hAnsi="Times New Roman" w:cs="Times New Roman"/>
                <w:sz w:val="16"/>
                <w:szCs w:val="16"/>
              </w:rPr>
            </w:pPr>
            <w:r>
              <w:rPr>
                <w:rFonts w:ascii="Times New Roman" w:hAnsi="Times New Roman" w:cs="Times New Roman"/>
                <w:color w:val="000000"/>
                <w:sz w:val="16"/>
                <w:szCs w:val="16"/>
              </w:rPr>
              <w:t>10073300</w:t>
            </w:r>
          </w:p>
        </w:tc>
      </w:tr>
      <w:tr w:rsidR="00AD4D7C" w:rsidRPr="0076211E" w:rsidTr="00770365">
        <w:tc>
          <w:tcPr>
            <w:tcW w:w="1996" w:type="dxa"/>
          </w:tcPr>
          <w:p w:rsidR="00AD4D7C" w:rsidRPr="0076211E" w:rsidRDefault="00AD4D7C"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Grade Level</w:t>
            </w:r>
          </w:p>
        </w:tc>
        <w:tc>
          <w:tcPr>
            <w:tcW w:w="8912" w:type="dxa"/>
          </w:tcPr>
          <w:p w:rsidR="00AD4D7C" w:rsidRPr="0076211E" w:rsidRDefault="00AD4D7C" w:rsidP="00770365">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9, 10, 11, 12</w:t>
            </w:r>
          </w:p>
        </w:tc>
      </w:tr>
      <w:tr w:rsidR="00AD4D7C" w:rsidRPr="0076211E" w:rsidTr="00770365">
        <w:tc>
          <w:tcPr>
            <w:tcW w:w="1996" w:type="dxa"/>
          </w:tcPr>
          <w:p w:rsidR="00AD4D7C" w:rsidRPr="0076211E" w:rsidRDefault="00AD4D7C"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Course Length</w:t>
            </w:r>
          </w:p>
        </w:tc>
        <w:tc>
          <w:tcPr>
            <w:tcW w:w="8912" w:type="dxa"/>
          </w:tcPr>
          <w:p w:rsidR="00AD4D7C" w:rsidRPr="0076211E" w:rsidRDefault="00AD4D7C" w:rsidP="00770365">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Year</w:t>
            </w:r>
          </w:p>
        </w:tc>
      </w:tr>
      <w:tr w:rsidR="00AD4D7C" w:rsidRPr="0076211E" w:rsidTr="00770365">
        <w:tc>
          <w:tcPr>
            <w:tcW w:w="1996" w:type="dxa"/>
          </w:tcPr>
          <w:p w:rsidR="00AD4D7C" w:rsidRPr="0076211E" w:rsidRDefault="00AD4D7C"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Graduation Area</w:t>
            </w:r>
          </w:p>
        </w:tc>
        <w:tc>
          <w:tcPr>
            <w:tcW w:w="8912" w:type="dxa"/>
          </w:tcPr>
          <w:p w:rsidR="00AD4D7C" w:rsidRPr="0076211E" w:rsidRDefault="00AD4D7C" w:rsidP="00770365">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Elective</w:t>
            </w:r>
          </w:p>
        </w:tc>
      </w:tr>
      <w:tr w:rsidR="00AD4D7C" w:rsidRPr="0076211E" w:rsidTr="00770365">
        <w:trPr>
          <w:trHeight w:val="378"/>
        </w:trPr>
        <w:tc>
          <w:tcPr>
            <w:tcW w:w="1996" w:type="dxa"/>
          </w:tcPr>
          <w:p w:rsidR="00AD4D7C" w:rsidRPr="0076211E" w:rsidRDefault="00AD4D7C"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Lab Fee</w:t>
            </w:r>
          </w:p>
        </w:tc>
        <w:tc>
          <w:tcPr>
            <w:tcW w:w="8912" w:type="dxa"/>
          </w:tcPr>
          <w:p w:rsidR="00AD4D7C" w:rsidRPr="0076211E" w:rsidRDefault="000D17E1" w:rsidP="00770365">
            <w:pPr>
              <w:spacing w:line="240" w:lineRule="auto"/>
              <w:rPr>
                <w:rFonts w:ascii="Times New Roman" w:hAnsi="Times New Roman" w:cs="Times New Roman"/>
                <w:sz w:val="16"/>
                <w:szCs w:val="16"/>
              </w:rPr>
            </w:pPr>
            <w:r>
              <w:rPr>
                <w:rFonts w:ascii="Times New Roman" w:hAnsi="Times New Roman" w:cs="Times New Roman"/>
                <w:sz w:val="16"/>
                <w:szCs w:val="16"/>
              </w:rPr>
              <w:t>$7.00</w:t>
            </w:r>
          </w:p>
        </w:tc>
      </w:tr>
      <w:tr w:rsidR="00AD4D7C" w:rsidRPr="0076211E" w:rsidTr="00770365">
        <w:trPr>
          <w:trHeight w:val="324"/>
        </w:trPr>
        <w:tc>
          <w:tcPr>
            <w:tcW w:w="1996" w:type="dxa"/>
          </w:tcPr>
          <w:p w:rsidR="00AD4D7C" w:rsidRPr="0076211E" w:rsidRDefault="00AD4D7C"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Prerequisites</w:t>
            </w:r>
          </w:p>
        </w:tc>
        <w:tc>
          <w:tcPr>
            <w:tcW w:w="8912" w:type="dxa"/>
          </w:tcPr>
          <w:p w:rsidR="00AD4D7C" w:rsidRPr="0076211E" w:rsidRDefault="000D17E1" w:rsidP="00770365">
            <w:pPr>
              <w:pStyle w:val="Default"/>
              <w:rPr>
                <w:rFonts w:eastAsia="Times New Roman"/>
                <w:sz w:val="16"/>
                <w:szCs w:val="16"/>
              </w:rPr>
            </w:pPr>
            <w:r>
              <w:rPr>
                <w:rFonts w:eastAsia="Times New Roman"/>
                <w:sz w:val="16"/>
                <w:szCs w:val="16"/>
              </w:rPr>
              <w:t xml:space="preserve">An above </w:t>
            </w:r>
            <w:r w:rsidR="00AD4D7C" w:rsidRPr="0076211E">
              <w:rPr>
                <w:rFonts w:eastAsia="Times New Roman"/>
                <w:sz w:val="16"/>
                <w:szCs w:val="16"/>
              </w:rPr>
              <w:t xml:space="preserve">average </w:t>
            </w:r>
            <w:r>
              <w:rPr>
                <w:rFonts w:eastAsia="Times New Roman"/>
                <w:sz w:val="16"/>
                <w:szCs w:val="16"/>
              </w:rPr>
              <w:t xml:space="preserve">grade </w:t>
            </w:r>
            <w:r w:rsidR="00AD4D7C" w:rsidRPr="0076211E">
              <w:rPr>
                <w:rFonts w:eastAsia="Times New Roman"/>
                <w:sz w:val="16"/>
                <w:szCs w:val="16"/>
              </w:rPr>
              <w:t>in</w:t>
            </w:r>
            <w:r>
              <w:rPr>
                <w:rFonts w:eastAsia="Times New Roman"/>
                <w:sz w:val="16"/>
                <w:szCs w:val="16"/>
              </w:rPr>
              <w:t xml:space="preserve"> most recent English course.</w:t>
            </w:r>
          </w:p>
          <w:p w:rsidR="00AD4D7C" w:rsidRPr="0076211E" w:rsidRDefault="00AD4D7C" w:rsidP="00770365">
            <w:pPr>
              <w:pStyle w:val="Default"/>
              <w:rPr>
                <w:rFonts w:eastAsia="Times New Roman"/>
                <w:sz w:val="16"/>
                <w:szCs w:val="16"/>
              </w:rPr>
            </w:pPr>
            <w:r w:rsidRPr="0076211E">
              <w:rPr>
                <w:rFonts w:eastAsia="Times New Roman"/>
                <w:sz w:val="16"/>
                <w:szCs w:val="16"/>
              </w:rPr>
              <w:t>(admitted if room permits)</w:t>
            </w:r>
          </w:p>
          <w:p w:rsidR="00AD4D7C" w:rsidRPr="0076211E" w:rsidRDefault="00AD4D7C" w:rsidP="00770365">
            <w:pPr>
              <w:pStyle w:val="Default"/>
              <w:rPr>
                <w:rFonts w:eastAsia="Times New Roman"/>
                <w:sz w:val="16"/>
                <w:szCs w:val="16"/>
              </w:rPr>
            </w:pPr>
          </w:p>
        </w:tc>
      </w:tr>
      <w:tr w:rsidR="00AD4D7C" w:rsidRPr="0076211E" w:rsidTr="00770365">
        <w:trPr>
          <w:trHeight w:val="558"/>
        </w:trPr>
        <w:tc>
          <w:tcPr>
            <w:tcW w:w="1996" w:type="dxa"/>
          </w:tcPr>
          <w:p w:rsidR="00AD4D7C" w:rsidRPr="0076211E" w:rsidRDefault="00AD4D7C"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Description</w:t>
            </w:r>
          </w:p>
        </w:tc>
        <w:tc>
          <w:tcPr>
            <w:tcW w:w="8912" w:type="dxa"/>
          </w:tcPr>
          <w:p w:rsidR="00AD4D7C" w:rsidRPr="000D17E1" w:rsidRDefault="000D17E1" w:rsidP="00770365">
            <w:pPr>
              <w:spacing w:after="0" w:line="240" w:lineRule="auto"/>
              <w:rPr>
                <w:rFonts w:ascii="Times New Roman" w:eastAsia="Times New Roman" w:hAnsi="Times New Roman" w:cs="Times New Roman"/>
                <w:sz w:val="16"/>
                <w:szCs w:val="16"/>
              </w:rPr>
            </w:pPr>
            <w:r w:rsidRPr="000D17E1">
              <w:rPr>
                <w:rFonts w:ascii="Times New Roman" w:hAnsi="Times New Roman" w:cs="Times New Roman"/>
                <w:color w:val="2D2D2D"/>
                <w:sz w:val="16"/>
                <w:szCs w:val="16"/>
                <w:shd w:val="clear" w:color="auto" w:fill="FFFFFF"/>
              </w:rPr>
              <w:t>The purpose of this course is to develop students’ beginning awareness, understanding, and application of language arts as it applies to oral communication concepts and strategies for public debate in a variety of given settings.</w:t>
            </w:r>
          </w:p>
        </w:tc>
      </w:tr>
    </w:tbl>
    <w:p w:rsidR="00012068" w:rsidRDefault="00012068" w:rsidP="00D63E6E">
      <w:pPr>
        <w:rPr>
          <w:rFonts w:ascii="Arial" w:hAnsi="Arial" w:cs="Arial"/>
          <w:b/>
          <w:sz w:val="32"/>
          <w:szCs w:val="32"/>
          <w:u w:val="single"/>
        </w:rPr>
      </w:pPr>
    </w:p>
    <w:p w:rsidR="000D17E1" w:rsidRDefault="000D17E1" w:rsidP="00D63E6E">
      <w:pPr>
        <w:rPr>
          <w:rFonts w:ascii="Arial" w:hAnsi="Arial" w:cs="Arial"/>
          <w:b/>
          <w:sz w:val="32"/>
          <w:szCs w:val="32"/>
          <w:u w:val="single"/>
        </w:rPr>
      </w:pPr>
    </w:p>
    <w:tbl>
      <w:tblPr>
        <w:tblStyle w:val="TableGrid"/>
        <w:tblW w:w="10908" w:type="dxa"/>
        <w:tblLook w:val="04A0" w:firstRow="1" w:lastRow="0" w:firstColumn="1" w:lastColumn="0" w:noHBand="0" w:noVBand="1"/>
      </w:tblPr>
      <w:tblGrid>
        <w:gridCol w:w="1996"/>
        <w:gridCol w:w="8912"/>
      </w:tblGrid>
      <w:tr w:rsidR="000D17E1" w:rsidRPr="0076211E" w:rsidTr="00770365">
        <w:trPr>
          <w:trHeight w:val="404"/>
        </w:trPr>
        <w:tc>
          <w:tcPr>
            <w:tcW w:w="10908" w:type="dxa"/>
            <w:gridSpan w:val="2"/>
          </w:tcPr>
          <w:p w:rsidR="000D17E1" w:rsidRPr="0076211E" w:rsidRDefault="000D17E1" w:rsidP="00770365">
            <w:pPr>
              <w:spacing w:line="240" w:lineRule="auto"/>
              <w:rPr>
                <w:rFonts w:ascii="Times New Roman" w:hAnsi="Times New Roman" w:cs="Times New Roman"/>
                <w:b/>
                <w:sz w:val="16"/>
                <w:szCs w:val="16"/>
              </w:rPr>
            </w:pPr>
            <w:r>
              <w:rPr>
                <w:rFonts w:ascii="Times New Roman" w:hAnsi="Times New Roman" w:cs="Times New Roman"/>
                <w:b/>
                <w:sz w:val="16"/>
                <w:szCs w:val="16"/>
              </w:rPr>
              <w:t>Debate II</w:t>
            </w:r>
            <w:r w:rsidRPr="0076211E">
              <w:rPr>
                <w:rFonts w:ascii="Times New Roman" w:hAnsi="Times New Roman" w:cs="Times New Roman"/>
                <w:b/>
                <w:sz w:val="16"/>
                <w:szCs w:val="16"/>
              </w:rPr>
              <w:t>I</w:t>
            </w:r>
            <w:r>
              <w:rPr>
                <w:rFonts w:ascii="Times New Roman" w:hAnsi="Times New Roman" w:cs="Times New Roman"/>
                <w:b/>
                <w:sz w:val="16"/>
                <w:szCs w:val="16"/>
              </w:rPr>
              <w:t xml:space="preserve"> Honors</w:t>
            </w:r>
          </w:p>
        </w:tc>
      </w:tr>
      <w:tr w:rsidR="000D17E1" w:rsidRPr="0076211E" w:rsidTr="00770365">
        <w:trPr>
          <w:trHeight w:val="368"/>
        </w:trPr>
        <w:tc>
          <w:tcPr>
            <w:tcW w:w="1996" w:type="dxa"/>
          </w:tcPr>
          <w:p w:rsidR="000D17E1" w:rsidRPr="0076211E" w:rsidRDefault="000D17E1"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Course Number</w:t>
            </w:r>
          </w:p>
        </w:tc>
        <w:tc>
          <w:tcPr>
            <w:tcW w:w="8912" w:type="dxa"/>
          </w:tcPr>
          <w:p w:rsidR="000D17E1" w:rsidRPr="0076211E" w:rsidRDefault="000D17E1" w:rsidP="00770365">
            <w:pPr>
              <w:spacing w:line="240" w:lineRule="auto"/>
              <w:rPr>
                <w:rFonts w:ascii="Times New Roman" w:hAnsi="Times New Roman" w:cs="Times New Roman"/>
                <w:sz w:val="16"/>
                <w:szCs w:val="16"/>
              </w:rPr>
            </w:pPr>
            <w:r>
              <w:rPr>
                <w:rFonts w:ascii="Times New Roman" w:hAnsi="Times New Roman" w:cs="Times New Roman"/>
                <w:color w:val="000000"/>
                <w:sz w:val="16"/>
                <w:szCs w:val="16"/>
              </w:rPr>
              <w:t>10073500</w:t>
            </w:r>
          </w:p>
        </w:tc>
      </w:tr>
      <w:tr w:rsidR="000D17E1" w:rsidRPr="0076211E" w:rsidTr="00770365">
        <w:tc>
          <w:tcPr>
            <w:tcW w:w="1996" w:type="dxa"/>
          </w:tcPr>
          <w:p w:rsidR="000D17E1" w:rsidRPr="0076211E" w:rsidRDefault="000D17E1"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Grade Level</w:t>
            </w:r>
          </w:p>
        </w:tc>
        <w:tc>
          <w:tcPr>
            <w:tcW w:w="8912" w:type="dxa"/>
          </w:tcPr>
          <w:p w:rsidR="000D17E1" w:rsidRPr="0076211E" w:rsidRDefault="000D17E1" w:rsidP="00770365">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10, 11, 12</w:t>
            </w:r>
          </w:p>
        </w:tc>
      </w:tr>
      <w:tr w:rsidR="000D17E1" w:rsidRPr="0076211E" w:rsidTr="00770365">
        <w:tc>
          <w:tcPr>
            <w:tcW w:w="1996" w:type="dxa"/>
          </w:tcPr>
          <w:p w:rsidR="000D17E1" w:rsidRPr="0076211E" w:rsidRDefault="000D17E1"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Course Length</w:t>
            </w:r>
          </w:p>
        </w:tc>
        <w:tc>
          <w:tcPr>
            <w:tcW w:w="8912" w:type="dxa"/>
          </w:tcPr>
          <w:p w:rsidR="000D17E1" w:rsidRPr="0076211E" w:rsidRDefault="000D17E1" w:rsidP="00770365">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Year</w:t>
            </w:r>
          </w:p>
        </w:tc>
      </w:tr>
      <w:tr w:rsidR="000D17E1" w:rsidRPr="0076211E" w:rsidTr="00770365">
        <w:tc>
          <w:tcPr>
            <w:tcW w:w="1996" w:type="dxa"/>
          </w:tcPr>
          <w:p w:rsidR="000D17E1" w:rsidRPr="0076211E" w:rsidRDefault="000D17E1"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Graduation Area</w:t>
            </w:r>
          </w:p>
        </w:tc>
        <w:tc>
          <w:tcPr>
            <w:tcW w:w="8912" w:type="dxa"/>
          </w:tcPr>
          <w:p w:rsidR="000D17E1" w:rsidRPr="0076211E" w:rsidRDefault="003454B2" w:rsidP="00770365">
            <w:pPr>
              <w:spacing w:line="240" w:lineRule="auto"/>
              <w:rPr>
                <w:rFonts w:ascii="Times New Roman" w:hAnsi="Times New Roman" w:cs="Times New Roman"/>
                <w:sz w:val="16"/>
                <w:szCs w:val="16"/>
              </w:rPr>
            </w:pPr>
            <w:r>
              <w:rPr>
                <w:rFonts w:ascii="Times New Roman" w:hAnsi="Times New Roman" w:cs="Times New Roman"/>
                <w:color w:val="000000"/>
                <w:sz w:val="16"/>
                <w:szCs w:val="16"/>
              </w:rPr>
              <w:t>Elective</w:t>
            </w:r>
          </w:p>
        </w:tc>
      </w:tr>
      <w:tr w:rsidR="000D17E1" w:rsidRPr="0076211E" w:rsidTr="00770365">
        <w:trPr>
          <w:trHeight w:val="378"/>
        </w:trPr>
        <w:tc>
          <w:tcPr>
            <w:tcW w:w="1996" w:type="dxa"/>
          </w:tcPr>
          <w:p w:rsidR="000D17E1" w:rsidRPr="0076211E" w:rsidRDefault="000D17E1"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Lab Fee</w:t>
            </w:r>
          </w:p>
        </w:tc>
        <w:tc>
          <w:tcPr>
            <w:tcW w:w="8912" w:type="dxa"/>
          </w:tcPr>
          <w:p w:rsidR="000D17E1" w:rsidRPr="0076211E" w:rsidRDefault="000D17E1" w:rsidP="000D17E1">
            <w:pPr>
              <w:spacing w:line="240" w:lineRule="auto"/>
              <w:rPr>
                <w:rFonts w:ascii="Times New Roman" w:hAnsi="Times New Roman" w:cs="Times New Roman"/>
                <w:sz w:val="16"/>
                <w:szCs w:val="16"/>
              </w:rPr>
            </w:pPr>
            <w:r w:rsidRPr="0076211E">
              <w:rPr>
                <w:rFonts w:ascii="Times New Roman" w:hAnsi="Times New Roman" w:cs="Times New Roman"/>
                <w:sz w:val="16"/>
                <w:szCs w:val="16"/>
              </w:rPr>
              <w:t>$</w:t>
            </w:r>
            <w:r>
              <w:rPr>
                <w:rFonts w:ascii="Times New Roman" w:hAnsi="Times New Roman" w:cs="Times New Roman"/>
                <w:sz w:val="16"/>
                <w:szCs w:val="16"/>
              </w:rPr>
              <w:t>7.00</w:t>
            </w:r>
          </w:p>
        </w:tc>
      </w:tr>
      <w:tr w:rsidR="000D17E1" w:rsidRPr="0076211E" w:rsidTr="00770365">
        <w:trPr>
          <w:trHeight w:val="324"/>
        </w:trPr>
        <w:tc>
          <w:tcPr>
            <w:tcW w:w="1996" w:type="dxa"/>
          </w:tcPr>
          <w:p w:rsidR="000D17E1" w:rsidRPr="0076211E" w:rsidRDefault="000D17E1"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Prerequisites</w:t>
            </w:r>
          </w:p>
        </w:tc>
        <w:tc>
          <w:tcPr>
            <w:tcW w:w="8912" w:type="dxa"/>
          </w:tcPr>
          <w:p w:rsidR="000D17E1" w:rsidRPr="0076211E" w:rsidRDefault="003454B2" w:rsidP="00770365">
            <w:pPr>
              <w:pStyle w:val="Default"/>
              <w:rPr>
                <w:rFonts w:eastAsia="Times New Roman"/>
                <w:sz w:val="16"/>
                <w:szCs w:val="16"/>
              </w:rPr>
            </w:pPr>
            <w:r>
              <w:rPr>
                <w:rFonts w:eastAsia="Times New Roman"/>
                <w:sz w:val="16"/>
                <w:szCs w:val="16"/>
              </w:rPr>
              <w:t>Must have passed an Honors English course.</w:t>
            </w:r>
          </w:p>
          <w:p w:rsidR="000D17E1" w:rsidRPr="0076211E" w:rsidRDefault="000D17E1" w:rsidP="00770365">
            <w:pPr>
              <w:pStyle w:val="Default"/>
              <w:rPr>
                <w:rFonts w:eastAsia="Times New Roman"/>
                <w:sz w:val="16"/>
                <w:szCs w:val="16"/>
              </w:rPr>
            </w:pPr>
            <w:r w:rsidRPr="0076211E">
              <w:rPr>
                <w:rFonts w:eastAsia="Times New Roman"/>
                <w:sz w:val="16"/>
                <w:szCs w:val="16"/>
              </w:rPr>
              <w:t>(admitted if room permits)</w:t>
            </w:r>
          </w:p>
          <w:p w:rsidR="000D17E1" w:rsidRPr="0076211E" w:rsidRDefault="000D17E1" w:rsidP="00770365">
            <w:pPr>
              <w:pStyle w:val="Default"/>
              <w:rPr>
                <w:rFonts w:eastAsia="Times New Roman"/>
                <w:sz w:val="16"/>
                <w:szCs w:val="16"/>
              </w:rPr>
            </w:pPr>
          </w:p>
        </w:tc>
      </w:tr>
      <w:tr w:rsidR="000D17E1" w:rsidRPr="0076211E" w:rsidTr="00770365">
        <w:trPr>
          <w:trHeight w:val="558"/>
        </w:trPr>
        <w:tc>
          <w:tcPr>
            <w:tcW w:w="1996" w:type="dxa"/>
          </w:tcPr>
          <w:p w:rsidR="000D17E1" w:rsidRPr="0076211E" w:rsidRDefault="000D17E1"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Description</w:t>
            </w:r>
          </w:p>
        </w:tc>
        <w:tc>
          <w:tcPr>
            <w:tcW w:w="8912" w:type="dxa"/>
          </w:tcPr>
          <w:p w:rsidR="000D17E1" w:rsidRPr="003454B2" w:rsidRDefault="003454B2" w:rsidP="00770365">
            <w:pPr>
              <w:spacing w:after="0" w:line="240" w:lineRule="auto"/>
              <w:rPr>
                <w:rFonts w:ascii="Times New Roman" w:eastAsia="Times New Roman" w:hAnsi="Times New Roman" w:cs="Times New Roman"/>
                <w:sz w:val="16"/>
                <w:szCs w:val="16"/>
              </w:rPr>
            </w:pPr>
            <w:r w:rsidRPr="003454B2">
              <w:rPr>
                <w:rFonts w:ascii="Times New Roman" w:hAnsi="Times New Roman" w:cs="Times New Roman"/>
                <w:color w:val="2D2D2D"/>
                <w:sz w:val="16"/>
                <w:szCs w:val="16"/>
                <w:shd w:val="clear" w:color="auto" w:fill="FFFFFF"/>
              </w:rPr>
              <w:t>The purpose of this course is to develop students' enhanced awareness, understanding, and application of language arts as it applies to advanced oral communication concepts and strategies for public debate in a variety of given settings. Some work outside of the regular school day may be required.</w:t>
            </w:r>
          </w:p>
        </w:tc>
      </w:tr>
    </w:tbl>
    <w:p w:rsidR="000D17E1" w:rsidRDefault="000D17E1" w:rsidP="00D63E6E">
      <w:pPr>
        <w:rPr>
          <w:rFonts w:ascii="Arial" w:hAnsi="Arial" w:cs="Arial"/>
          <w:b/>
          <w:sz w:val="32"/>
          <w:szCs w:val="32"/>
          <w:u w:val="single"/>
        </w:rPr>
      </w:pPr>
    </w:p>
    <w:tbl>
      <w:tblPr>
        <w:tblStyle w:val="TableGrid"/>
        <w:tblW w:w="10908" w:type="dxa"/>
        <w:tblLook w:val="04A0" w:firstRow="1" w:lastRow="0" w:firstColumn="1" w:lastColumn="0" w:noHBand="0" w:noVBand="1"/>
      </w:tblPr>
      <w:tblGrid>
        <w:gridCol w:w="1996"/>
        <w:gridCol w:w="8912"/>
      </w:tblGrid>
      <w:tr w:rsidR="000D17E1" w:rsidRPr="0076211E" w:rsidTr="00770365">
        <w:trPr>
          <w:trHeight w:val="404"/>
        </w:trPr>
        <w:tc>
          <w:tcPr>
            <w:tcW w:w="10908" w:type="dxa"/>
            <w:gridSpan w:val="2"/>
          </w:tcPr>
          <w:p w:rsidR="000D17E1" w:rsidRPr="0076211E" w:rsidRDefault="000D17E1" w:rsidP="000D17E1">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S</w:t>
            </w:r>
            <w:r>
              <w:rPr>
                <w:rFonts w:ascii="Times New Roman" w:hAnsi="Times New Roman" w:cs="Times New Roman"/>
                <w:b/>
                <w:sz w:val="16"/>
                <w:szCs w:val="16"/>
              </w:rPr>
              <w:t>peec</w:t>
            </w:r>
            <w:r w:rsidRPr="0076211E">
              <w:rPr>
                <w:rFonts w:ascii="Times New Roman" w:hAnsi="Times New Roman" w:cs="Times New Roman"/>
                <w:b/>
                <w:sz w:val="16"/>
                <w:szCs w:val="16"/>
              </w:rPr>
              <w:t>h I</w:t>
            </w:r>
          </w:p>
        </w:tc>
      </w:tr>
      <w:tr w:rsidR="000D17E1" w:rsidRPr="0076211E" w:rsidTr="00770365">
        <w:trPr>
          <w:trHeight w:val="368"/>
        </w:trPr>
        <w:tc>
          <w:tcPr>
            <w:tcW w:w="1996" w:type="dxa"/>
          </w:tcPr>
          <w:p w:rsidR="000D17E1" w:rsidRPr="0076211E" w:rsidRDefault="000D17E1"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Course Number</w:t>
            </w:r>
          </w:p>
        </w:tc>
        <w:tc>
          <w:tcPr>
            <w:tcW w:w="8912" w:type="dxa"/>
          </w:tcPr>
          <w:p w:rsidR="000D17E1" w:rsidRPr="0076211E" w:rsidRDefault="003454B2" w:rsidP="00770365">
            <w:pPr>
              <w:spacing w:line="240" w:lineRule="auto"/>
              <w:rPr>
                <w:rFonts w:ascii="Times New Roman" w:hAnsi="Times New Roman" w:cs="Times New Roman"/>
                <w:sz w:val="16"/>
                <w:szCs w:val="16"/>
              </w:rPr>
            </w:pPr>
            <w:r>
              <w:rPr>
                <w:rFonts w:ascii="Times New Roman" w:hAnsi="Times New Roman" w:cs="Times New Roman"/>
                <w:color w:val="000000"/>
                <w:sz w:val="16"/>
                <w:szCs w:val="16"/>
              </w:rPr>
              <w:t>10073000</w:t>
            </w:r>
          </w:p>
        </w:tc>
      </w:tr>
      <w:tr w:rsidR="000D17E1" w:rsidRPr="0076211E" w:rsidTr="00770365">
        <w:tc>
          <w:tcPr>
            <w:tcW w:w="1996" w:type="dxa"/>
          </w:tcPr>
          <w:p w:rsidR="000D17E1" w:rsidRPr="0076211E" w:rsidRDefault="000D17E1"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Grade Level</w:t>
            </w:r>
          </w:p>
        </w:tc>
        <w:tc>
          <w:tcPr>
            <w:tcW w:w="8912" w:type="dxa"/>
          </w:tcPr>
          <w:p w:rsidR="000D17E1" w:rsidRPr="0076211E" w:rsidRDefault="000D17E1" w:rsidP="00770365">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9, 10, 11, 12</w:t>
            </w:r>
          </w:p>
        </w:tc>
      </w:tr>
      <w:tr w:rsidR="000D17E1" w:rsidRPr="0076211E" w:rsidTr="00770365">
        <w:tc>
          <w:tcPr>
            <w:tcW w:w="1996" w:type="dxa"/>
          </w:tcPr>
          <w:p w:rsidR="000D17E1" w:rsidRPr="0076211E" w:rsidRDefault="000D17E1"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Course Length</w:t>
            </w:r>
          </w:p>
        </w:tc>
        <w:tc>
          <w:tcPr>
            <w:tcW w:w="8912" w:type="dxa"/>
          </w:tcPr>
          <w:p w:rsidR="000D17E1" w:rsidRPr="0076211E" w:rsidRDefault="000D17E1" w:rsidP="00770365">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Year</w:t>
            </w:r>
          </w:p>
        </w:tc>
      </w:tr>
      <w:tr w:rsidR="000D17E1" w:rsidRPr="0076211E" w:rsidTr="00770365">
        <w:tc>
          <w:tcPr>
            <w:tcW w:w="1996" w:type="dxa"/>
          </w:tcPr>
          <w:p w:rsidR="000D17E1" w:rsidRPr="0076211E" w:rsidRDefault="000D17E1"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Graduation Area</w:t>
            </w:r>
          </w:p>
        </w:tc>
        <w:tc>
          <w:tcPr>
            <w:tcW w:w="8912" w:type="dxa"/>
          </w:tcPr>
          <w:p w:rsidR="000D17E1" w:rsidRPr="0076211E" w:rsidRDefault="000D17E1" w:rsidP="00770365">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Elective</w:t>
            </w:r>
          </w:p>
        </w:tc>
      </w:tr>
      <w:tr w:rsidR="000D17E1" w:rsidRPr="0076211E" w:rsidTr="00770365">
        <w:trPr>
          <w:trHeight w:val="378"/>
        </w:trPr>
        <w:tc>
          <w:tcPr>
            <w:tcW w:w="1996" w:type="dxa"/>
          </w:tcPr>
          <w:p w:rsidR="000D17E1" w:rsidRPr="0076211E" w:rsidRDefault="000D17E1"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Lab Fee</w:t>
            </w:r>
          </w:p>
        </w:tc>
        <w:tc>
          <w:tcPr>
            <w:tcW w:w="8912" w:type="dxa"/>
          </w:tcPr>
          <w:p w:rsidR="000D17E1" w:rsidRPr="0076211E" w:rsidRDefault="000D17E1" w:rsidP="000D17E1">
            <w:pPr>
              <w:spacing w:line="240" w:lineRule="auto"/>
              <w:rPr>
                <w:rFonts w:ascii="Times New Roman" w:hAnsi="Times New Roman" w:cs="Times New Roman"/>
                <w:sz w:val="16"/>
                <w:szCs w:val="16"/>
              </w:rPr>
            </w:pPr>
            <w:r w:rsidRPr="0076211E">
              <w:rPr>
                <w:rFonts w:ascii="Times New Roman" w:hAnsi="Times New Roman" w:cs="Times New Roman"/>
                <w:sz w:val="16"/>
                <w:szCs w:val="16"/>
              </w:rPr>
              <w:t>$</w:t>
            </w:r>
            <w:r>
              <w:rPr>
                <w:rFonts w:ascii="Times New Roman" w:hAnsi="Times New Roman" w:cs="Times New Roman"/>
                <w:sz w:val="16"/>
                <w:szCs w:val="16"/>
              </w:rPr>
              <w:t>7.00</w:t>
            </w:r>
          </w:p>
        </w:tc>
      </w:tr>
      <w:tr w:rsidR="000D17E1" w:rsidRPr="0076211E" w:rsidTr="00770365">
        <w:trPr>
          <w:trHeight w:val="324"/>
        </w:trPr>
        <w:tc>
          <w:tcPr>
            <w:tcW w:w="1996" w:type="dxa"/>
          </w:tcPr>
          <w:p w:rsidR="000D17E1" w:rsidRPr="0076211E" w:rsidRDefault="000D17E1"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Prerequisites</w:t>
            </w:r>
          </w:p>
        </w:tc>
        <w:tc>
          <w:tcPr>
            <w:tcW w:w="8912" w:type="dxa"/>
          </w:tcPr>
          <w:p w:rsidR="000D17E1" w:rsidRPr="0076211E" w:rsidRDefault="003454B2" w:rsidP="00770365">
            <w:pPr>
              <w:pStyle w:val="Default"/>
              <w:rPr>
                <w:rFonts w:eastAsia="Times New Roman"/>
                <w:sz w:val="16"/>
                <w:szCs w:val="16"/>
              </w:rPr>
            </w:pPr>
            <w:r>
              <w:rPr>
                <w:rFonts w:eastAsia="Times New Roman"/>
                <w:sz w:val="16"/>
                <w:szCs w:val="16"/>
              </w:rPr>
              <w:t>None.</w:t>
            </w:r>
          </w:p>
          <w:p w:rsidR="000D17E1" w:rsidRPr="0076211E" w:rsidRDefault="000D17E1" w:rsidP="00770365">
            <w:pPr>
              <w:pStyle w:val="Default"/>
              <w:rPr>
                <w:rFonts w:eastAsia="Times New Roman"/>
                <w:sz w:val="16"/>
                <w:szCs w:val="16"/>
              </w:rPr>
            </w:pPr>
          </w:p>
        </w:tc>
      </w:tr>
      <w:tr w:rsidR="000D17E1" w:rsidRPr="0076211E" w:rsidTr="00770365">
        <w:trPr>
          <w:trHeight w:val="558"/>
        </w:trPr>
        <w:tc>
          <w:tcPr>
            <w:tcW w:w="1996" w:type="dxa"/>
          </w:tcPr>
          <w:p w:rsidR="000D17E1" w:rsidRPr="0076211E" w:rsidRDefault="000D17E1" w:rsidP="00770365">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Description</w:t>
            </w:r>
          </w:p>
        </w:tc>
        <w:tc>
          <w:tcPr>
            <w:tcW w:w="8912" w:type="dxa"/>
          </w:tcPr>
          <w:p w:rsidR="000D17E1" w:rsidRPr="003454B2" w:rsidRDefault="003454B2" w:rsidP="00770365">
            <w:pPr>
              <w:spacing w:after="0" w:line="240" w:lineRule="auto"/>
              <w:rPr>
                <w:rFonts w:ascii="Times New Roman" w:eastAsia="Times New Roman" w:hAnsi="Times New Roman" w:cs="Times New Roman"/>
                <w:sz w:val="16"/>
                <w:szCs w:val="16"/>
              </w:rPr>
            </w:pPr>
            <w:r w:rsidRPr="003454B2">
              <w:rPr>
                <w:rFonts w:ascii="Times New Roman" w:hAnsi="Times New Roman" w:cs="Times New Roman"/>
                <w:color w:val="2D2D2D"/>
                <w:sz w:val="16"/>
                <w:szCs w:val="16"/>
                <w:shd w:val="clear" w:color="auto" w:fill="FFFFFF"/>
              </w:rPr>
              <w:t>The purpose of this course is to develop students' beginning awareness, understanding, and application of language arts as it applies to oral communication concepts and strategies in a variety of given settings.</w:t>
            </w:r>
          </w:p>
        </w:tc>
      </w:tr>
    </w:tbl>
    <w:p w:rsidR="00012068" w:rsidRPr="00F524B7" w:rsidRDefault="00012068" w:rsidP="00D63E6E">
      <w:pPr>
        <w:rPr>
          <w:rFonts w:ascii="Arial" w:hAnsi="Arial" w:cs="Arial"/>
          <w:b/>
          <w:sz w:val="32"/>
          <w:szCs w:val="32"/>
          <w:u w:val="single"/>
        </w:rPr>
      </w:pPr>
    </w:p>
    <w:p w:rsidR="009C7214" w:rsidRPr="00F524B7" w:rsidRDefault="009C7214" w:rsidP="00D63E6E">
      <w:pPr>
        <w:rPr>
          <w:rFonts w:ascii="Arial" w:hAnsi="Arial" w:cs="Arial"/>
          <w:b/>
          <w:sz w:val="32"/>
          <w:szCs w:val="32"/>
          <w:u w:val="single"/>
        </w:rPr>
      </w:pPr>
    </w:p>
    <w:p w:rsidR="009D7D84" w:rsidRPr="00F524B7" w:rsidRDefault="00963951" w:rsidP="00FD50CD">
      <w:pPr>
        <w:spacing w:after="0" w:line="240" w:lineRule="auto"/>
        <w:rPr>
          <w:rFonts w:ascii="Arial" w:hAnsi="Arial" w:cs="Arial"/>
          <w:b/>
          <w:sz w:val="32"/>
          <w:szCs w:val="32"/>
          <w:u w:val="single"/>
        </w:rPr>
      </w:pPr>
      <w:r w:rsidRPr="00F524B7">
        <w:rPr>
          <w:rFonts w:ascii="Arial" w:hAnsi="Arial" w:cs="Arial"/>
          <w:b/>
          <w:sz w:val="32"/>
          <w:szCs w:val="32"/>
          <w:u w:val="single"/>
        </w:rPr>
        <w:br w:type="page"/>
      </w:r>
      <w:r w:rsidR="00D42702">
        <w:rPr>
          <w:rFonts w:ascii="Arial" w:hAnsi="Arial" w:cs="Arial"/>
          <w:b/>
          <w:sz w:val="32"/>
          <w:szCs w:val="32"/>
          <w:u w:val="single"/>
        </w:rPr>
        <w:lastRenderedPageBreak/>
        <w:t>F</w:t>
      </w:r>
      <w:r w:rsidR="00D42702" w:rsidRPr="00F524B7">
        <w:rPr>
          <w:rFonts w:ascii="Arial" w:hAnsi="Arial" w:cs="Arial"/>
          <w:b/>
          <w:sz w:val="32"/>
          <w:szCs w:val="32"/>
          <w:u w:val="single"/>
        </w:rPr>
        <w:t>oreign Language Department</w:t>
      </w:r>
    </w:p>
    <w:p w:rsidR="0080536F" w:rsidRPr="00F524B7" w:rsidRDefault="0080536F" w:rsidP="0080536F">
      <w:pPr>
        <w:spacing w:after="0" w:line="240" w:lineRule="auto"/>
        <w:rPr>
          <w:rFonts w:ascii="Arial" w:eastAsia="Times New Roman" w:hAnsi="Arial" w:cs="Arial"/>
          <w:sz w:val="20"/>
          <w:szCs w:val="20"/>
        </w:rPr>
      </w:pPr>
      <w:r w:rsidRPr="00F524B7">
        <w:rPr>
          <w:rFonts w:ascii="Arial" w:eastAsia="Times New Roman" w:hAnsi="Arial" w:cs="Arial"/>
          <w:bCs/>
          <w:sz w:val="20"/>
          <w:szCs w:val="20"/>
        </w:rPr>
        <w:t xml:space="preserve">Students planning a college prep curriculum need two consecutive credits of a foreign language to meet the State University System requirements.  Two credits of a foreign language </w:t>
      </w:r>
      <w:r w:rsidRPr="00F524B7">
        <w:rPr>
          <w:rFonts w:ascii="Arial" w:eastAsia="Times New Roman" w:hAnsi="Arial" w:cs="Arial"/>
          <w:b/>
          <w:bCs/>
          <w:sz w:val="20"/>
          <w:szCs w:val="20"/>
        </w:rPr>
        <w:t>are not required for high school graduation</w:t>
      </w:r>
      <w:r w:rsidRPr="00F524B7">
        <w:rPr>
          <w:rFonts w:ascii="Arial" w:eastAsia="Times New Roman" w:hAnsi="Arial" w:cs="Arial"/>
          <w:bCs/>
          <w:sz w:val="20"/>
          <w:szCs w:val="20"/>
        </w:rPr>
        <w:t>.</w:t>
      </w:r>
    </w:p>
    <w:p w:rsidR="0080536F" w:rsidRPr="00F524B7" w:rsidRDefault="0080536F" w:rsidP="0080536F">
      <w:pPr>
        <w:spacing w:after="0" w:line="240" w:lineRule="auto"/>
        <w:rPr>
          <w:rFonts w:ascii="Arial" w:eastAsia="Times New Roman" w:hAnsi="Arial" w:cs="Arial"/>
          <w:sz w:val="20"/>
          <w:szCs w:val="20"/>
        </w:rPr>
      </w:pPr>
      <w:r w:rsidRPr="00F524B7">
        <w:rPr>
          <w:rFonts w:ascii="Arial" w:eastAsia="Times New Roman" w:hAnsi="Arial" w:cs="Arial"/>
          <w:sz w:val="20"/>
          <w:szCs w:val="20"/>
        </w:rPr>
        <w:t>  </w:t>
      </w:r>
    </w:p>
    <w:p w:rsidR="0080536F" w:rsidRPr="00F524B7" w:rsidRDefault="0080536F" w:rsidP="00C728A0">
      <w:pPr>
        <w:spacing w:after="0" w:line="240" w:lineRule="auto"/>
        <w:rPr>
          <w:rFonts w:ascii="Arial" w:eastAsia="Times New Roman" w:hAnsi="Arial" w:cs="Arial"/>
          <w:sz w:val="24"/>
          <w:szCs w:val="24"/>
        </w:rPr>
      </w:pPr>
      <w:r w:rsidRPr="00F524B7">
        <w:rPr>
          <w:rFonts w:ascii="Arial" w:eastAsia="Times New Roman" w:hAnsi="Arial" w:cs="Arial"/>
          <w:b/>
          <w:bCs/>
          <w:sz w:val="24"/>
          <w:szCs w:val="24"/>
          <w:u w:val="single"/>
        </w:rPr>
        <w:t>Spanish Courses</w:t>
      </w:r>
    </w:p>
    <w:p w:rsidR="00EF4C4D" w:rsidRPr="00F524B7" w:rsidRDefault="00EF4C4D" w:rsidP="00EF4C4D">
      <w:pPr>
        <w:spacing w:after="0" w:line="240" w:lineRule="auto"/>
        <w:jc w:val="center"/>
        <w:rPr>
          <w:rFonts w:ascii="Arial" w:eastAsia="Times New Roman" w:hAnsi="Arial" w:cs="Arial"/>
          <w:sz w:val="24"/>
          <w:szCs w:val="24"/>
        </w:rPr>
      </w:pPr>
    </w:p>
    <w:tbl>
      <w:tblPr>
        <w:tblStyle w:val="TableGrid"/>
        <w:tblW w:w="10908" w:type="dxa"/>
        <w:tblLook w:val="04A0" w:firstRow="1" w:lastRow="0" w:firstColumn="1" w:lastColumn="0" w:noHBand="0" w:noVBand="1"/>
      </w:tblPr>
      <w:tblGrid>
        <w:gridCol w:w="1996"/>
        <w:gridCol w:w="8912"/>
      </w:tblGrid>
      <w:tr w:rsidR="0080536F" w:rsidRPr="0076211E" w:rsidTr="003B68CB">
        <w:trPr>
          <w:trHeight w:val="404"/>
        </w:trPr>
        <w:tc>
          <w:tcPr>
            <w:tcW w:w="10908" w:type="dxa"/>
            <w:gridSpan w:val="2"/>
          </w:tcPr>
          <w:p w:rsidR="0080536F" w:rsidRPr="0076211E" w:rsidRDefault="0080536F"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Spanish I</w:t>
            </w:r>
          </w:p>
        </w:tc>
      </w:tr>
      <w:tr w:rsidR="003B68CB" w:rsidRPr="0076211E" w:rsidTr="003B68CB">
        <w:trPr>
          <w:trHeight w:val="368"/>
        </w:trPr>
        <w:tc>
          <w:tcPr>
            <w:tcW w:w="1996" w:type="dxa"/>
          </w:tcPr>
          <w:p w:rsidR="003B68CB" w:rsidRPr="0076211E" w:rsidRDefault="003B68CB"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Course Number</w:t>
            </w:r>
          </w:p>
        </w:tc>
        <w:tc>
          <w:tcPr>
            <w:tcW w:w="8912" w:type="dxa"/>
          </w:tcPr>
          <w:p w:rsidR="003B68CB" w:rsidRPr="0076211E" w:rsidRDefault="003B68CB" w:rsidP="003B68CB">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07083400</w:t>
            </w:r>
          </w:p>
        </w:tc>
      </w:tr>
      <w:tr w:rsidR="003B68CB" w:rsidRPr="0076211E" w:rsidTr="003B68CB">
        <w:tc>
          <w:tcPr>
            <w:tcW w:w="1996" w:type="dxa"/>
          </w:tcPr>
          <w:p w:rsidR="003B68CB" w:rsidRPr="0076211E" w:rsidRDefault="003B68CB"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Grade Level</w:t>
            </w:r>
          </w:p>
        </w:tc>
        <w:tc>
          <w:tcPr>
            <w:tcW w:w="8912" w:type="dxa"/>
          </w:tcPr>
          <w:p w:rsidR="003B68CB" w:rsidRPr="0076211E" w:rsidRDefault="003B68CB" w:rsidP="003B68CB">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9, 10, 11, 12</w:t>
            </w:r>
          </w:p>
        </w:tc>
      </w:tr>
      <w:tr w:rsidR="003B68CB" w:rsidRPr="0076211E" w:rsidTr="003B68CB">
        <w:tc>
          <w:tcPr>
            <w:tcW w:w="1996" w:type="dxa"/>
          </w:tcPr>
          <w:p w:rsidR="003B68CB" w:rsidRPr="0076211E" w:rsidRDefault="003B68CB"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Course Length</w:t>
            </w:r>
          </w:p>
        </w:tc>
        <w:tc>
          <w:tcPr>
            <w:tcW w:w="8912" w:type="dxa"/>
          </w:tcPr>
          <w:p w:rsidR="003B68CB" w:rsidRPr="0076211E" w:rsidRDefault="003B68CB" w:rsidP="003B68CB">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Year</w:t>
            </w:r>
          </w:p>
        </w:tc>
      </w:tr>
      <w:tr w:rsidR="003B68CB" w:rsidRPr="0076211E" w:rsidTr="003B68CB">
        <w:tc>
          <w:tcPr>
            <w:tcW w:w="1996" w:type="dxa"/>
          </w:tcPr>
          <w:p w:rsidR="003B68CB" w:rsidRPr="0076211E" w:rsidRDefault="003B68CB"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Graduation Area</w:t>
            </w:r>
          </w:p>
        </w:tc>
        <w:tc>
          <w:tcPr>
            <w:tcW w:w="8912" w:type="dxa"/>
          </w:tcPr>
          <w:p w:rsidR="003B68CB" w:rsidRPr="0076211E" w:rsidRDefault="003B68CB" w:rsidP="003B68CB">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Elective</w:t>
            </w:r>
          </w:p>
        </w:tc>
      </w:tr>
      <w:tr w:rsidR="003B68CB" w:rsidRPr="0076211E" w:rsidTr="003B68CB">
        <w:trPr>
          <w:trHeight w:val="378"/>
        </w:trPr>
        <w:tc>
          <w:tcPr>
            <w:tcW w:w="1996" w:type="dxa"/>
          </w:tcPr>
          <w:p w:rsidR="003B68CB" w:rsidRPr="0076211E" w:rsidRDefault="003B68CB"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Lab Fee</w:t>
            </w:r>
          </w:p>
        </w:tc>
        <w:tc>
          <w:tcPr>
            <w:tcW w:w="8912" w:type="dxa"/>
          </w:tcPr>
          <w:p w:rsidR="003B68CB" w:rsidRPr="0076211E" w:rsidRDefault="003B68CB" w:rsidP="003B68CB">
            <w:pPr>
              <w:spacing w:line="240" w:lineRule="auto"/>
              <w:rPr>
                <w:rFonts w:ascii="Times New Roman" w:hAnsi="Times New Roman" w:cs="Times New Roman"/>
                <w:sz w:val="16"/>
                <w:szCs w:val="16"/>
              </w:rPr>
            </w:pPr>
            <w:r w:rsidRPr="0076211E">
              <w:rPr>
                <w:rFonts w:ascii="Times New Roman" w:hAnsi="Times New Roman" w:cs="Times New Roman"/>
                <w:sz w:val="16"/>
                <w:szCs w:val="16"/>
              </w:rPr>
              <w:t>$12.00</w:t>
            </w:r>
          </w:p>
        </w:tc>
      </w:tr>
      <w:tr w:rsidR="007C762D" w:rsidRPr="0076211E" w:rsidTr="003B68CB">
        <w:trPr>
          <w:trHeight w:val="324"/>
        </w:trPr>
        <w:tc>
          <w:tcPr>
            <w:tcW w:w="1996" w:type="dxa"/>
          </w:tcPr>
          <w:p w:rsidR="007C762D" w:rsidRPr="0076211E" w:rsidRDefault="007C762D"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Prerequisites</w:t>
            </w:r>
          </w:p>
        </w:tc>
        <w:tc>
          <w:tcPr>
            <w:tcW w:w="8912" w:type="dxa"/>
          </w:tcPr>
          <w:p w:rsidR="007C762D" w:rsidRPr="0076211E" w:rsidRDefault="007C762D" w:rsidP="003B68CB">
            <w:pPr>
              <w:pStyle w:val="Default"/>
              <w:rPr>
                <w:rFonts w:eastAsia="Times New Roman"/>
                <w:sz w:val="16"/>
                <w:szCs w:val="16"/>
              </w:rPr>
            </w:pPr>
            <w:r w:rsidRPr="0076211E">
              <w:rPr>
                <w:rFonts w:eastAsia="Times New Roman"/>
                <w:sz w:val="16"/>
                <w:szCs w:val="16"/>
              </w:rPr>
              <w:t>An “A” average in most recent English course for 9</w:t>
            </w:r>
            <w:r w:rsidRPr="0076211E">
              <w:rPr>
                <w:rFonts w:eastAsia="Times New Roman"/>
                <w:sz w:val="16"/>
                <w:szCs w:val="16"/>
                <w:vertAlign w:val="superscript"/>
              </w:rPr>
              <w:t>th</w:t>
            </w:r>
            <w:r w:rsidRPr="0076211E">
              <w:rPr>
                <w:rFonts w:eastAsia="Times New Roman"/>
                <w:sz w:val="16"/>
                <w:szCs w:val="16"/>
              </w:rPr>
              <w:t xml:space="preserve"> and 10</w:t>
            </w:r>
            <w:r w:rsidRPr="0076211E">
              <w:rPr>
                <w:rFonts w:eastAsia="Times New Roman"/>
                <w:sz w:val="16"/>
                <w:szCs w:val="16"/>
                <w:vertAlign w:val="superscript"/>
              </w:rPr>
              <w:t>th</w:t>
            </w:r>
            <w:r w:rsidRPr="0076211E">
              <w:rPr>
                <w:rFonts w:eastAsia="Times New Roman"/>
                <w:sz w:val="16"/>
                <w:szCs w:val="16"/>
              </w:rPr>
              <w:t xml:space="preserve"> grade students </w:t>
            </w:r>
          </w:p>
          <w:p w:rsidR="007C762D" w:rsidRPr="0076211E" w:rsidRDefault="007C762D" w:rsidP="003B68CB">
            <w:pPr>
              <w:pStyle w:val="Default"/>
              <w:rPr>
                <w:rFonts w:eastAsia="Times New Roman"/>
                <w:sz w:val="16"/>
                <w:szCs w:val="16"/>
              </w:rPr>
            </w:pPr>
            <w:r w:rsidRPr="0076211E">
              <w:rPr>
                <w:rFonts w:eastAsia="Times New Roman"/>
                <w:sz w:val="16"/>
                <w:szCs w:val="16"/>
              </w:rPr>
              <w:t>(admitted if room permits)</w:t>
            </w:r>
          </w:p>
          <w:p w:rsidR="007C762D" w:rsidRPr="0076211E" w:rsidRDefault="007C762D" w:rsidP="003B68CB">
            <w:pPr>
              <w:pStyle w:val="Default"/>
              <w:rPr>
                <w:rFonts w:eastAsia="Times New Roman"/>
                <w:sz w:val="16"/>
                <w:szCs w:val="16"/>
              </w:rPr>
            </w:pPr>
          </w:p>
        </w:tc>
      </w:tr>
      <w:tr w:rsidR="0080536F" w:rsidRPr="0076211E" w:rsidTr="003B68CB">
        <w:trPr>
          <w:trHeight w:val="558"/>
        </w:trPr>
        <w:tc>
          <w:tcPr>
            <w:tcW w:w="1996" w:type="dxa"/>
          </w:tcPr>
          <w:p w:rsidR="0080536F" w:rsidRPr="0076211E" w:rsidRDefault="0080536F"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Description</w:t>
            </w:r>
          </w:p>
        </w:tc>
        <w:tc>
          <w:tcPr>
            <w:tcW w:w="8912" w:type="dxa"/>
          </w:tcPr>
          <w:p w:rsidR="0080536F" w:rsidRPr="0076211E" w:rsidRDefault="0080536F" w:rsidP="003B68CB">
            <w:pPr>
              <w:spacing w:after="0" w:line="240" w:lineRule="auto"/>
              <w:rPr>
                <w:rFonts w:ascii="Times New Roman" w:eastAsia="Times New Roman" w:hAnsi="Times New Roman" w:cs="Times New Roman"/>
                <w:sz w:val="16"/>
                <w:szCs w:val="16"/>
              </w:rPr>
            </w:pPr>
            <w:r w:rsidRPr="0076211E">
              <w:rPr>
                <w:rFonts w:ascii="Times New Roman" w:eastAsia="Times New Roman" w:hAnsi="Times New Roman" w:cs="Times New Roman"/>
                <w:sz w:val="16"/>
                <w:szCs w:val="16"/>
              </w:rPr>
              <w:t xml:space="preserve">This course introduces students to the Spanish language and its culture, develops listening, speaking and pronunciation skills, and fosters cross-cultural understanding.                                                                                       </w:t>
            </w:r>
          </w:p>
        </w:tc>
      </w:tr>
    </w:tbl>
    <w:p w:rsidR="0080536F" w:rsidRPr="00F524B7" w:rsidRDefault="0080536F" w:rsidP="0080536F">
      <w:pPr>
        <w:rPr>
          <w:rFonts w:ascii="Arial" w:hAnsi="Arial" w:cs="Arial"/>
          <w:b/>
          <w:sz w:val="32"/>
          <w:szCs w:val="32"/>
          <w:u w:val="single"/>
        </w:rPr>
      </w:pPr>
    </w:p>
    <w:tbl>
      <w:tblPr>
        <w:tblStyle w:val="TableGrid"/>
        <w:tblW w:w="10908" w:type="dxa"/>
        <w:tblLook w:val="04A0" w:firstRow="1" w:lastRow="0" w:firstColumn="1" w:lastColumn="0" w:noHBand="0" w:noVBand="1"/>
      </w:tblPr>
      <w:tblGrid>
        <w:gridCol w:w="1996"/>
        <w:gridCol w:w="8912"/>
      </w:tblGrid>
      <w:tr w:rsidR="0080536F" w:rsidRPr="0076211E" w:rsidTr="003B68CB">
        <w:trPr>
          <w:trHeight w:val="404"/>
        </w:trPr>
        <w:tc>
          <w:tcPr>
            <w:tcW w:w="10908" w:type="dxa"/>
            <w:gridSpan w:val="2"/>
          </w:tcPr>
          <w:p w:rsidR="0080536F" w:rsidRPr="0076211E" w:rsidRDefault="0080536F"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Spanish II</w:t>
            </w:r>
          </w:p>
        </w:tc>
      </w:tr>
      <w:tr w:rsidR="003B68CB" w:rsidRPr="0076211E" w:rsidTr="003B68CB">
        <w:trPr>
          <w:trHeight w:val="368"/>
        </w:trPr>
        <w:tc>
          <w:tcPr>
            <w:tcW w:w="1996" w:type="dxa"/>
          </w:tcPr>
          <w:p w:rsidR="003B68CB" w:rsidRPr="0076211E" w:rsidRDefault="003B68CB"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Course Number</w:t>
            </w:r>
          </w:p>
        </w:tc>
        <w:tc>
          <w:tcPr>
            <w:tcW w:w="8912" w:type="dxa"/>
          </w:tcPr>
          <w:p w:rsidR="003B68CB" w:rsidRPr="0076211E" w:rsidRDefault="003B68CB" w:rsidP="003B68CB">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07083500</w:t>
            </w:r>
          </w:p>
        </w:tc>
      </w:tr>
      <w:tr w:rsidR="003B68CB" w:rsidRPr="0076211E" w:rsidTr="003B68CB">
        <w:tc>
          <w:tcPr>
            <w:tcW w:w="1996" w:type="dxa"/>
          </w:tcPr>
          <w:p w:rsidR="003B68CB" w:rsidRPr="0076211E" w:rsidRDefault="003B68CB"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Grade Level</w:t>
            </w:r>
          </w:p>
        </w:tc>
        <w:tc>
          <w:tcPr>
            <w:tcW w:w="8912" w:type="dxa"/>
          </w:tcPr>
          <w:p w:rsidR="003B68CB" w:rsidRPr="0076211E" w:rsidRDefault="003B68CB" w:rsidP="003B68CB">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10, 11, 12</w:t>
            </w:r>
          </w:p>
        </w:tc>
      </w:tr>
      <w:tr w:rsidR="003B68CB" w:rsidRPr="0076211E" w:rsidTr="003B68CB">
        <w:tc>
          <w:tcPr>
            <w:tcW w:w="1996" w:type="dxa"/>
          </w:tcPr>
          <w:p w:rsidR="003B68CB" w:rsidRPr="0076211E" w:rsidRDefault="003B68CB"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Course Length</w:t>
            </w:r>
          </w:p>
        </w:tc>
        <w:tc>
          <w:tcPr>
            <w:tcW w:w="8912" w:type="dxa"/>
          </w:tcPr>
          <w:p w:rsidR="003B68CB" w:rsidRPr="0076211E" w:rsidRDefault="003B68CB" w:rsidP="003B68CB">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Year</w:t>
            </w:r>
          </w:p>
        </w:tc>
      </w:tr>
      <w:tr w:rsidR="003B68CB" w:rsidRPr="0076211E" w:rsidTr="003B68CB">
        <w:tc>
          <w:tcPr>
            <w:tcW w:w="1996" w:type="dxa"/>
          </w:tcPr>
          <w:p w:rsidR="003B68CB" w:rsidRPr="0076211E" w:rsidRDefault="003B68CB"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Graduation Area</w:t>
            </w:r>
          </w:p>
        </w:tc>
        <w:tc>
          <w:tcPr>
            <w:tcW w:w="8912" w:type="dxa"/>
          </w:tcPr>
          <w:p w:rsidR="003B68CB" w:rsidRPr="0076211E" w:rsidRDefault="003B68CB" w:rsidP="003B68CB">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Elective</w:t>
            </w:r>
          </w:p>
        </w:tc>
      </w:tr>
      <w:tr w:rsidR="003B68CB" w:rsidRPr="0076211E" w:rsidTr="003B68CB">
        <w:trPr>
          <w:trHeight w:val="378"/>
        </w:trPr>
        <w:tc>
          <w:tcPr>
            <w:tcW w:w="1996" w:type="dxa"/>
          </w:tcPr>
          <w:p w:rsidR="003B68CB" w:rsidRPr="0076211E" w:rsidRDefault="003B68CB"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Lab Fee</w:t>
            </w:r>
          </w:p>
        </w:tc>
        <w:tc>
          <w:tcPr>
            <w:tcW w:w="8912" w:type="dxa"/>
          </w:tcPr>
          <w:p w:rsidR="003B68CB" w:rsidRPr="0076211E" w:rsidRDefault="003B68CB" w:rsidP="003B68CB">
            <w:pPr>
              <w:spacing w:line="240" w:lineRule="auto"/>
              <w:rPr>
                <w:rFonts w:ascii="Times New Roman" w:hAnsi="Times New Roman" w:cs="Times New Roman"/>
                <w:sz w:val="16"/>
                <w:szCs w:val="16"/>
              </w:rPr>
            </w:pPr>
            <w:r w:rsidRPr="0076211E">
              <w:rPr>
                <w:rFonts w:ascii="Times New Roman" w:hAnsi="Times New Roman" w:cs="Times New Roman"/>
                <w:sz w:val="16"/>
                <w:szCs w:val="16"/>
              </w:rPr>
              <w:t>$12.00</w:t>
            </w:r>
          </w:p>
        </w:tc>
      </w:tr>
      <w:tr w:rsidR="007C762D" w:rsidRPr="0076211E" w:rsidTr="003B68CB">
        <w:trPr>
          <w:trHeight w:val="324"/>
        </w:trPr>
        <w:tc>
          <w:tcPr>
            <w:tcW w:w="1996" w:type="dxa"/>
          </w:tcPr>
          <w:p w:rsidR="007C762D" w:rsidRPr="0076211E" w:rsidRDefault="007C762D"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Prerequisites</w:t>
            </w:r>
          </w:p>
        </w:tc>
        <w:tc>
          <w:tcPr>
            <w:tcW w:w="8912" w:type="dxa"/>
          </w:tcPr>
          <w:p w:rsidR="007C762D" w:rsidRPr="0076211E" w:rsidRDefault="007C762D" w:rsidP="003B68CB">
            <w:pPr>
              <w:spacing w:line="240" w:lineRule="auto"/>
              <w:rPr>
                <w:rFonts w:ascii="Times New Roman" w:hAnsi="Times New Roman" w:cs="Times New Roman"/>
                <w:sz w:val="16"/>
                <w:szCs w:val="16"/>
              </w:rPr>
            </w:pPr>
            <w:r w:rsidRPr="0076211E">
              <w:rPr>
                <w:rFonts w:ascii="Times New Roman" w:eastAsia="Times New Roman" w:hAnsi="Times New Roman" w:cs="Times New Roman"/>
                <w:sz w:val="16"/>
                <w:szCs w:val="16"/>
              </w:rPr>
              <w:t>Spanish I</w:t>
            </w:r>
          </w:p>
        </w:tc>
      </w:tr>
      <w:tr w:rsidR="0080536F" w:rsidRPr="0076211E" w:rsidTr="003B68CB">
        <w:trPr>
          <w:trHeight w:val="558"/>
        </w:trPr>
        <w:tc>
          <w:tcPr>
            <w:tcW w:w="1996" w:type="dxa"/>
          </w:tcPr>
          <w:p w:rsidR="0080536F" w:rsidRPr="0076211E" w:rsidRDefault="0080536F"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Description</w:t>
            </w:r>
          </w:p>
        </w:tc>
        <w:tc>
          <w:tcPr>
            <w:tcW w:w="8912" w:type="dxa"/>
          </w:tcPr>
          <w:p w:rsidR="0080536F" w:rsidRPr="0076211E" w:rsidRDefault="0080536F" w:rsidP="003B68CB">
            <w:pPr>
              <w:spacing w:after="0" w:line="240" w:lineRule="auto"/>
              <w:rPr>
                <w:rFonts w:ascii="Times New Roman" w:eastAsia="Times New Roman" w:hAnsi="Times New Roman" w:cs="Times New Roman"/>
                <w:sz w:val="16"/>
                <w:szCs w:val="16"/>
              </w:rPr>
            </w:pPr>
            <w:r w:rsidRPr="0076211E">
              <w:rPr>
                <w:rFonts w:ascii="Times New Roman" w:eastAsia="Times New Roman" w:hAnsi="Times New Roman" w:cs="Times New Roman"/>
                <w:sz w:val="16"/>
                <w:szCs w:val="16"/>
              </w:rPr>
              <w:t>This course is a continuation of Spanish I.  It introduces more complex grammatical structures and verb tenses.  Vocabulary enrichment and cultural comparisons are continued.  Skills are improved through paragraph readings, stories, dictation, dialogues and class discussions.</w:t>
            </w:r>
          </w:p>
        </w:tc>
      </w:tr>
    </w:tbl>
    <w:p w:rsidR="007C762D" w:rsidRPr="00F524B7" w:rsidRDefault="007C762D" w:rsidP="0076211E">
      <w:pPr>
        <w:rPr>
          <w:rFonts w:ascii="Arial" w:hAnsi="Arial" w:cs="Arial"/>
          <w:b/>
          <w:sz w:val="32"/>
          <w:szCs w:val="32"/>
          <w:u w:val="single"/>
        </w:rPr>
      </w:pPr>
    </w:p>
    <w:tbl>
      <w:tblPr>
        <w:tblStyle w:val="TableGrid"/>
        <w:tblW w:w="10908" w:type="dxa"/>
        <w:tblLook w:val="04A0" w:firstRow="1" w:lastRow="0" w:firstColumn="1" w:lastColumn="0" w:noHBand="0" w:noVBand="1"/>
      </w:tblPr>
      <w:tblGrid>
        <w:gridCol w:w="1996"/>
        <w:gridCol w:w="8912"/>
      </w:tblGrid>
      <w:tr w:rsidR="0080536F" w:rsidRPr="0076211E" w:rsidTr="003B68CB">
        <w:trPr>
          <w:trHeight w:val="404"/>
        </w:trPr>
        <w:tc>
          <w:tcPr>
            <w:tcW w:w="10908" w:type="dxa"/>
            <w:gridSpan w:val="2"/>
          </w:tcPr>
          <w:p w:rsidR="0080536F" w:rsidRPr="0076211E" w:rsidRDefault="0080536F"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Spanish III Honors</w:t>
            </w:r>
          </w:p>
        </w:tc>
      </w:tr>
      <w:tr w:rsidR="003B68CB" w:rsidRPr="0076211E" w:rsidTr="003B68CB">
        <w:trPr>
          <w:trHeight w:val="368"/>
        </w:trPr>
        <w:tc>
          <w:tcPr>
            <w:tcW w:w="1996" w:type="dxa"/>
          </w:tcPr>
          <w:p w:rsidR="003B68CB" w:rsidRPr="0076211E" w:rsidRDefault="003B68CB"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Course Number</w:t>
            </w:r>
          </w:p>
        </w:tc>
        <w:tc>
          <w:tcPr>
            <w:tcW w:w="8912" w:type="dxa"/>
          </w:tcPr>
          <w:p w:rsidR="003B68CB" w:rsidRPr="0076211E" w:rsidRDefault="003B68CB" w:rsidP="003B68CB">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07083600</w:t>
            </w:r>
          </w:p>
        </w:tc>
      </w:tr>
      <w:tr w:rsidR="003B68CB" w:rsidRPr="0076211E" w:rsidTr="003B68CB">
        <w:tc>
          <w:tcPr>
            <w:tcW w:w="1996" w:type="dxa"/>
          </w:tcPr>
          <w:p w:rsidR="003B68CB" w:rsidRPr="0076211E" w:rsidRDefault="003B68CB"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Grade Level</w:t>
            </w:r>
          </w:p>
        </w:tc>
        <w:tc>
          <w:tcPr>
            <w:tcW w:w="8912" w:type="dxa"/>
          </w:tcPr>
          <w:p w:rsidR="003B68CB" w:rsidRPr="0076211E" w:rsidRDefault="003B68CB" w:rsidP="003B68CB">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11, 12</w:t>
            </w:r>
          </w:p>
        </w:tc>
      </w:tr>
      <w:tr w:rsidR="003B68CB" w:rsidRPr="0076211E" w:rsidTr="003B68CB">
        <w:tc>
          <w:tcPr>
            <w:tcW w:w="1996" w:type="dxa"/>
          </w:tcPr>
          <w:p w:rsidR="003B68CB" w:rsidRPr="0076211E" w:rsidRDefault="003B68CB"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Course Length</w:t>
            </w:r>
          </w:p>
        </w:tc>
        <w:tc>
          <w:tcPr>
            <w:tcW w:w="8912" w:type="dxa"/>
          </w:tcPr>
          <w:p w:rsidR="003B68CB" w:rsidRPr="0076211E" w:rsidRDefault="003B68CB" w:rsidP="003B68CB">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Year</w:t>
            </w:r>
          </w:p>
        </w:tc>
      </w:tr>
      <w:tr w:rsidR="003B68CB" w:rsidRPr="0076211E" w:rsidTr="003B68CB">
        <w:tc>
          <w:tcPr>
            <w:tcW w:w="1996" w:type="dxa"/>
          </w:tcPr>
          <w:p w:rsidR="003B68CB" w:rsidRPr="0076211E" w:rsidRDefault="003B68CB"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Graduation Area</w:t>
            </w:r>
          </w:p>
        </w:tc>
        <w:tc>
          <w:tcPr>
            <w:tcW w:w="8912" w:type="dxa"/>
          </w:tcPr>
          <w:p w:rsidR="003B68CB" w:rsidRPr="0076211E" w:rsidRDefault="003B68CB" w:rsidP="003B68CB">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Elective</w:t>
            </w:r>
          </w:p>
        </w:tc>
      </w:tr>
      <w:tr w:rsidR="003B68CB" w:rsidRPr="0076211E" w:rsidTr="003B68CB">
        <w:trPr>
          <w:trHeight w:val="378"/>
        </w:trPr>
        <w:tc>
          <w:tcPr>
            <w:tcW w:w="1996" w:type="dxa"/>
          </w:tcPr>
          <w:p w:rsidR="003B68CB" w:rsidRPr="0076211E" w:rsidRDefault="003B68CB"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Lab Fee</w:t>
            </w:r>
          </w:p>
        </w:tc>
        <w:tc>
          <w:tcPr>
            <w:tcW w:w="8912" w:type="dxa"/>
          </w:tcPr>
          <w:p w:rsidR="003B68CB" w:rsidRPr="0076211E" w:rsidRDefault="003B68CB" w:rsidP="003B68CB">
            <w:pPr>
              <w:spacing w:line="240" w:lineRule="auto"/>
              <w:rPr>
                <w:rFonts w:ascii="Times New Roman" w:hAnsi="Times New Roman" w:cs="Times New Roman"/>
                <w:sz w:val="16"/>
                <w:szCs w:val="16"/>
              </w:rPr>
            </w:pPr>
            <w:r w:rsidRPr="0076211E">
              <w:rPr>
                <w:rFonts w:ascii="Times New Roman" w:hAnsi="Times New Roman" w:cs="Times New Roman"/>
                <w:sz w:val="16"/>
                <w:szCs w:val="16"/>
              </w:rPr>
              <w:t>$15.00</w:t>
            </w:r>
          </w:p>
        </w:tc>
      </w:tr>
      <w:tr w:rsidR="007C762D" w:rsidRPr="0076211E" w:rsidTr="003B68CB">
        <w:trPr>
          <w:trHeight w:val="324"/>
        </w:trPr>
        <w:tc>
          <w:tcPr>
            <w:tcW w:w="1996" w:type="dxa"/>
          </w:tcPr>
          <w:p w:rsidR="007C762D" w:rsidRPr="0076211E" w:rsidRDefault="007C762D"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Prerequisites</w:t>
            </w:r>
          </w:p>
        </w:tc>
        <w:tc>
          <w:tcPr>
            <w:tcW w:w="8912" w:type="dxa"/>
          </w:tcPr>
          <w:p w:rsidR="007C762D" w:rsidRPr="0076211E" w:rsidRDefault="007C762D" w:rsidP="003B68CB">
            <w:pPr>
              <w:spacing w:line="240" w:lineRule="auto"/>
              <w:rPr>
                <w:rFonts w:ascii="Times New Roman" w:hAnsi="Times New Roman" w:cs="Times New Roman"/>
                <w:sz w:val="16"/>
                <w:szCs w:val="16"/>
              </w:rPr>
            </w:pPr>
            <w:r w:rsidRPr="0076211E">
              <w:rPr>
                <w:rFonts w:ascii="Times New Roman" w:eastAsia="Times New Roman" w:hAnsi="Times New Roman" w:cs="Times New Roman"/>
                <w:sz w:val="16"/>
                <w:szCs w:val="16"/>
              </w:rPr>
              <w:t>Spanish II; Instructor Approval</w:t>
            </w:r>
          </w:p>
        </w:tc>
      </w:tr>
      <w:tr w:rsidR="0080536F" w:rsidRPr="0076211E" w:rsidTr="003B68CB">
        <w:trPr>
          <w:trHeight w:val="558"/>
        </w:trPr>
        <w:tc>
          <w:tcPr>
            <w:tcW w:w="1996" w:type="dxa"/>
          </w:tcPr>
          <w:p w:rsidR="0080536F" w:rsidRPr="0076211E" w:rsidRDefault="0080536F" w:rsidP="003B68CB">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Description</w:t>
            </w:r>
          </w:p>
        </w:tc>
        <w:tc>
          <w:tcPr>
            <w:tcW w:w="8912" w:type="dxa"/>
          </w:tcPr>
          <w:p w:rsidR="0080536F" w:rsidRPr="0076211E" w:rsidRDefault="0080536F" w:rsidP="003B68CB">
            <w:pPr>
              <w:spacing w:after="0" w:line="240" w:lineRule="auto"/>
              <w:rPr>
                <w:rFonts w:ascii="Times New Roman" w:eastAsia="Times New Roman" w:hAnsi="Times New Roman" w:cs="Times New Roman"/>
                <w:sz w:val="16"/>
                <w:szCs w:val="16"/>
              </w:rPr>
            </w:pPr>
            <w:r w:rsidRPr="0076211E">
              <w:rPr>
                <w:rFonts w:ascii="Times New Roman" w:eastAsia="Times New Roman" w:hAnsi="Times New Roman" w:cs="Times New Roman"/>
                <w:sz w:val="16"/>
                <w:szCs w:val="16"/>
              </w:rPr>
              <w:t>This course begins with a review of Spanish II and then introduces more complex grammatical structures and verb tenses.  Vocabulary enrichment and cultural comparisons are continued.  Reading, writing, and speaking skills are further developed.  </w:t>
            </w:r>
          </w:p>
        </w:tc>
      </w:tr>
    </w:tbl>
    <w:p w:rsidR="007C5A9A" w:rsidRDefault="007C5A9A" w:rsidP="0080536F">
      <w:pPr>
        <w:rPr>
          <w:rFonts w:ascii="Arial" w:hAnsi="Arial" w:cs="Arial"/>
          <w:b/>
          <w:sz w:val="32"/>
          <w:szCs w:val="32"/>
          <w:u w:val="single"/>
        </w:rPr>
      </w:pPr>
    </w:p>
    <w:tbl>
      <w:tblPr>
        <w:tblStyle w:val="TableGrid"/>
        <w:tblpPr w:leftFromText="180" w:rightFromText="180" w:vertAnchor="text" w:horzAnchor="margin" w:tblpY="344"/>
        <w:tblW w:w="10908" w:type="dxa"/>
        <w:tblLook w:val="04A0" w:firstRow="1" w:lastRow="0" w:firstColumn="1" w:lastColumn="0" w:noHBand="0" w:noVBand="1"/>
      </w:tblPr>
      <w:tblGrid>
        <w:gridCol w:w="1996"/>
        <w:gridCol w:w="8912"/>
      </w:tblGrid>
      <w:tr w:rsidR="007C5A9A" w:rsidRPr="0076211E" w:rsidTr="007C5A9A">
        <w:trPr>
          <w:trHeight w:val="404"/>
        </w:trPr>
        <w:tc>
          <w:tcPr>
            <w:tcW w:w="10908" w:type="dxa"/>
            <w:gridSpan w:val="2"/>
          </w:tcPr>
          <w:p w:rsidR="007C5A9A" w:rsidRPr="0076211E" w:rsidRDefault="007C5A9A" w:rsidP="007C5A9A">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lastRenderedPageBreak/>
              <w:t>Spanish IV Honors</w:t>
            </w:r>
          </w:p>
        </w:tc>
      </w:tr>
      <w:tr w:rsidR="007C5A9A" w:rsidRPr="0076211E" w:rsidTr="007C5A9A">
        <w:trPr>
          <w:trHeight w:val="368"/>
        </w:trPr>
        <w:tc>
          <w:tcPr>
            <w:tcW w:w="1996" w:type="dxa"/>
          </w:tcPr>
          <w:p w:rsidR="007C5A9A" w:rsidRPr="0076211E" w:rsidRDefault="007C5A9A" w:rsidP="007C5A9A">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Course Number</w:t>
            </w:r>
          </w:p>
        </w:tc>
        <w:tc>
          <w:tcPr>
            <w:tcW w:w="8912" w:type="dxa"/>
          </w:tcPr>
          <w:p w:rsidR="007C5A9A" w:rsidRPr="0076211E" w:rsidRDefault="007C5A9A" w:rsidP="007C5A9A">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07083700</w:t>
            </w:r>
          </w:p>
        </w:tc>
      </w:tr>
      <w:tr w:rsidR="007C5A9A" w:rsidRPr="0076211E" w:rsidTr="007C5A9A">
        <w:tc>
          <w:tcPr>
            <w:tcW w:w="1996" w:type="dxa"/>
          </w:tcPr>
          <w:p w:rsidR="007C5A9A" w:rsidRPr="0076211E" w:rsidRDefault="007C5A9A" w:rsidP="007C5A9A">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Grade Level</w:t>
            </w:r>
          </w:p>
        </w:tc>
        <w:tc>
          <w:tcPr>
            <w:tcW w:w="8912" w:type="dxa"/>
          </w:tcPr>
          <w:p w:rsidR="007C5A9A" w:rsidRPr="0076211E" w:rsidRDefault="007C5A9A" w:rsidP="007C5A9A">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11, 12</w:t>
            </w:r>
          </w:p>
        </w:tc>
      </w:tr>
      <w:tr w:rsidR="007C5A9A" w:rsidRPr="0076211E" w:rsidTr="007C5A9A">
        <w:tc>
          <w:tcPr>
            <w:tcW w:w="1996" w:type="dxa"/>
          </w:tcPr>
          <w:p w:rsidR="007C5A9A" w:rsidRPr="0076211E" w:rsidRDefault="007C5A9A" w:rsidP="007C5A9A">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Course Length</w:t>
            </w:r>
          </w:p>
        </w:tc>
        <w:tc>
          <w:tcPr>
            <w:tcW w:w="8912" w:type="dxa"/>
          </w:tcPr>
          <w:p w:rsidR="007C5A9A" w:rsidRPr="0076211E" w:rsidRDefault="007C5A9A" w:rsidP="007C5A9A">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Year</w:t>
            </w:r>
          </w:p>
        </w:tc>
      </w:tr>
      <w:tr w:rsidR="007C5A9A" w:rsidRPr="0076211E" w:rsidTr="007C5A9A">
        <w:tc>
          <w:tcPr>
            <w:tcW w:w="1996" w:type="dxa"/>
          </w:tcPr>
          <w:p w:rsidR="007C5A9A" w:rsidRPr="0076211E" w:rsidRDefault="007C5A9A" w:rsidP="007C5A9A">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Graduation Area</w:t>
            </w:r>
          </w:p>
        </w:tc>
        <w:tc>
          <w:tcPr>
            <w:tcW w:w="8912" w:type="dxa"/>
          </w:tcPr>
          <w:p w:rsidR="007C5A9A" w:rsidRPr="0076211E" w:rsidRDefault="007C5A9A" w:rsidP="007C5A9A">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Elective</w:t>
            </w:r>
          </w:p>
        </w:tc>
      </w:tr>
      <w:tr w:rsidR="007C5A9A" w:rsidRPr="0076211E" w:rsidTr="007C5A9A">
        <w:trPr>
          <w:trHeight w:val="378"/>
        </w:trPr>
        <w:tc>
          <w:tcPr>
            <w:tcW w:w="1996" w:type="dxa"/>
          </w:tcPr>
          <w:p w:rsidR="007C5A9A" w:rsidRPr="0076211E" w:rsidRDefault="007C5A9A" w:rsidP="007C5A9A">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Lab Fee</w:t>
            </w:r>
          </w:p>
        </w:tc>
        <w:tc>
          <w:tcPr>
            <w:tcW w:w="8912" w:type="dxa"/>
          </w:tcPr>
          <w:p w:rsidR="007C5A9A" w:rsidRPr="0076211E" w:rsidRDefault="007C5A9A" w:rsidP="007C5A9A">
            <w:pPr>
              <w:spacing w:line="240" w:lineRule="auto"/>
              <w:rPr>
                <w:rFonts w:ascii="Times New Roman" w:hAnsi="Times New Roman" w:cs="Times New Roman"/>
                <w:sz w:val="16"/>
                <w:szCs w:val="16"/>
              </w:rPr>
            </w:pPr>
            <w:r w:rsidRPr="0076211E">
              <w:rPr>
                <w:rFonts w:ascii="Times New Roman" w:hAnsi="Times New Roman" w:cs="Times New Roman"/>
                <w:sz w:val="16"/>
                <w:szCs w:val="16"/>
              </w:rPr>
              <w:t>$15.00</w:t>
            </w:r>
          </w:p>
        </w:tc>
      </w:tr>
      <w:tr w:rsidR="007C5A9A" w:rsidRPr="0076211E" w:rsidTr="007C5A9A">
        <w:trPr>
          <w:trHeight w:val="324"/>
        </w:trPr>
        <w:tc>
          <w:tcPr>
            <w:tcW w:w="1996" w:type="dxa"/>
          </w:tcPr>
          <w:p w:rsidR="007C5A9A" w:rsidRPr="0076211E" w:rsidRDefault="007C5A9A" w:rsidP="007C5A9A">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Prerequisites</w:t>
            </w:r>
          </w:p>
        </w:tc>
        <w:tc>
          <w:tcPr>
            <w:tcW w:w="8912" w:type="dxa"/>
          </w:tcPr>
          <w:p w:rsidR="007C5A9A" w:rsidRPr="0076211E" w:rsidRDefault="007C5A9A" w:rsidP="007C5A9A">
            <w:pPr>
              <w:spacing w:line="240" w:lineRule="auto"/>
              <w:rPr>
                <w:rFonts w:ascii="Times New Roman" w:hAnsi="Times New Roman" w:cs="Times New Roman"/>
                <w:sz w:val="16"/>
                <w:szCs w:val="16"/>
              </w:rPr>
            </w:pPr>
            <w:r w:rsidRPr="0076211E">
              <w:rPr>
                <w:rFonts w:ascii="Times New Roman" w:eastAsia="Times New Roman" w:hAnsi="Times New Roman" w:cs="Times New Roman"/>
                <w:sz w:val="16"/>
                <w:szCs w:val="16"/>
              </w:rPr>
              <w:t>Spanish III; Instructor Approval</w:t>
            </w:r>
          </w:p>
        </w:tc>
      </w:tr>
      <w:tr w:rsidR="007C5A9A" w:rsidRPr="0076211E" w:rsidTr="007C5A9A">
        <w:trPr>
          <w:trHeight w:val="558"/>
        </w:trPr>
        <w:tc>
          <w:tcPr>
            <w:tcW w:w="1996" w:type="dxa"/>
          </w:tcPr>
          <w:p w:rsidR="007C5A9A" w:rsidRPr="0076211E" w:rsidRDefault="007C5A9A" w:rsidP="007C5A9A">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Description</w:t>
            </w:r>
          </w:p>
        </w:tc>
        <w:tc>
          <w:tcPr>
            <w:tcW w:w="8912" w:type="dxa"/>
          </w:tcPr>
          <w:p w:rsidR="007C5A9A" w:rsidRPr="0076211E" w:rsidRDefault="007C5A9A" w:rsidP="007C5A9A">
            <w:pPr>
              <w:spacing w:after="0" w:line="240" w:lineRule="auto"/>
              <w:rPr>
                <w:rFonts w:ascii="Times New Roman" w:eastAsia="Times New Roman" w:hAnsi="Times New Roman" w:cs="Times New Roman"/>
                <w:sz w:val="16"/>
                <w:szCs w:val="16"/>
              </w:rPr>
            </w:pPr>
            <w:r w:rsidRPr="0076211E">
              <w:rPr>
                <w:rFonts w:ascii="Times New Roman" w:eastAsia="Times New Roman" w:hAnsi="Times New Roman" w:cs="Times New Roman"/>
                <w:sz w:val="16"/>
                <w:szCs w:val="16"/>
              </w:rPr>
              <w:t>This course includes more advanced language structures, with emphasis on conversational skills.  Short stories and other authentic literary selections are read.  Compositions are written as preparation for oral speeches.</w:t>
            </w:r>
          </w:p>
        </w:tc>
      </w:tr>
    </w:tbl>
    <w:p w:rsidR="0080536F" w:rsidRPr="00F524B7" w:rsidRDefault="0080536F" w:rsidP="0080536F">
      <w:pPr>
        <w:rPr>
          <w:rFonts w:ascii="Arial" w:hAnsi="Arial" w:cs="Arial"/>
          <w:b/>
          <w:sz w:val="32"/>
          <w:szCs w:val="32"/>
          <w:u w:val="single"/>
        </w:rPr>
      </w:pPr>
    </w:p>
    <w:tbl>
      <w:tblPr>
        <w:tblStyle w:val="TableGrid"/>
        <w:tblpPr w:leftFromText="180" w:rightFromText="180" w:vertAnchor="text" w:horzAnchor="margin" w:tblpY="141"/>
        <w:tblW w:w="10908" w:type="dxa"/>
        <w:tblLook w:val="04A0" w:firstRow="1" w:lastRow="0" w:firstColumn="1" w:lastColumn="0" w:noHBand="0" w:noVBand="1"/>
      </w:tblPr>
      <w:tblGrid>
        <w:gridCol w:w="1996"/>
        <w:gridCol w:w="8912"/>
      </w:tblGrid>
      <w:tr w:rsidR="007C5A9A" w:rsidRPr="0076211E" w:rsidTr="007C5A9A">
        <w:trPr>
          <w:trHeight w:val="404"/>
        </w:trPr>
        <w:tc>
          <w:tcPr>
            <w:tcW w:w="10908" w:type="dxa"/>
            <w:gridSpan w:val="2"/>
          </w:tcPr>
          <w:p w:rsidR="007C5A9A" w:rsidRPr="0076211E" w:rsidRDefault="007C5A9A" w:rsidP="007C5A9A">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Advanced Placement Spanish Language (Spanish V)</w:t>
            </w:r>
          </w:p>
        </w:tc>
      </w:tr>
      <w:tr w:rsidR="007C5A9A" w:rsidRPr="0076211E" w:rsidTr="007C5A9A">
        <w:trPr>
          <w:trHeight w:val="368"/>
        </w:trPr>
        <w:tc>
          <w:tcPr>
            <w:tcW w:w="1996" w:type="dxa"/>
          </w:tcPr>
          <w:p w:rsidR="007C5A9A" w:rsidRPr="0076211E" w:rsidRDefault="007C5A9A" w:rsidP="007C5A9A">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Course Number</w:t>
            </w:r>
          </w:p>
        </w:tc>
        <w:tc>
          <w:tcPr>
            <w:tcW w:w="8912" w:type="dxa"/>
          </w:tcPr>
          <w:p w:rsidR="007C5A9A" w:rsidRPr="0076211E" w:rsidRDefault="007C5A9A" w:rsidP="007C5A9A">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07084000</w:t>
            </w:r>
          </w:p>
        </w:tc>
      </w:tr>
      <w:tr w:rsidR="007C5A9A" w:rsidRPr="0076211E" w:rsidTr="007C5A9A">
        <w:tc>
          <w:tcPr>
            <w:tcW w:w="1996" w:type="dxa"/>
          </w:tcPr>
          <w:p w:rsidR="007C5A9A" w:rsidRPr="0076211E" w:rsidRDefault="007C5A9A" w:rsidP="007C5A9A">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Grade Level</w:t>
            </w:r>
          </w:p>
        </w:tc>
        <w:tc>
          <w:tcPr>
            <w:tcW w:w="8912" w:type="dxa"/>
          </w:tcPr>
          <w:p w:rsidR="007C5A9A" w:rsidRPr="0076211E" w:rsidRDefault="007C5A9A" w:rsidP="007C5A9A">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10, 11, 12</w:t>
            </w:r>
          </w:p>
        </w:tc>
      </w:tr>
      <w:tr w:rsidR="007C5A9A" w:rsidRPr="0076211E" w:rsidTr="007C5A9A">
        <w:tc>
          <w:tcPr>
            <w:tcW w:w="1996" w:type="dxa"/>
          </w:tcPr>
          <w:p w:rsidR="007C5A9A" w:rsidRPr="0076211E" w:rsidRDefault="007C5A9A" w:rsidP="007C5A9A">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Course Length</w:t>
            </w:r>
          </w:p>
        </w:tc>
        <w:tc>
          <w:tcPr>
            <w:tcW w:w="8912" w:type="dxa"/>
          </w:tcPr>
          <w:p w:rsidR="007C5A9A" w:rsidRPr="0076211E" w:rsidRDefault="007C5A9A" w:rsidP="007C5A9A">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Year</w:t>
            </w:r>
          </w:p>
        </w:tc>
      </w:tr>
      <w:tr w:rsidR="007C5A9A" w:rsidRPr="0076211E" w:rsidTr="007C5A9A">
        <w:tc>
          <w:tcPr>
            <w:tcW w:w="1996" w:type="dxa"/>
          </w:tcPr>
          <w:p w:rsidR="007C5A9A" w:rsidRPr="0076211E" w:rsidRDefault="007C5A9A" w:rsidP="007C5A9A">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Graduation Area</w:t>
            </w:r>
          </w:p>
        </w:tc>
        <w:tc>
          <w:tcPr>
            <w:tcW w:w="8912" w:type="dxa"/>
          </w:tcPr>
          <w:p w:rsidR="007C5A9A" w:rsidRPr="0076211E" w:rsidRDefault="007C5A9A" w:rsidP="007C5A9A">
            <w:pPr>
              <w:spacing w:line="240" w:lineRule="auto"/>
              <w:rPr>
                <w:rFonts w:ascii="Times New Roman" w:hAnsi="Times New Roman" w:cs="Times New Roman"/>
                <w:sz w:val="16"/>
                <w:szCs w:val="16"/>
              </w:rPr>
            </w:pPr>
            <w:r w:rsidRPr="0076211E">
              <w:rPr>
                <w:rFonts w:ascii="Times New Roman" w:hAnsi="Times New Roman" w:cs="Times New Roman"/>
                <w:color w:val="000000"/>
                <w:sz w:val="16"/>
                <w:szCs w:val="16"/>
              </w:rPr>
              <w:t>Elective</w:t>
            </w:r>
          </w:p>
        </w:tc>
      </w:tr>
      <w:tr w:rsidR="007C5A9A" w:rsidRPr="0076211E" w:rsidTr="007C5A9A">
        <w:trPr>
          <w:trHeight w:val="378"/>
        </w:trPr>
        <w:tc>
          <w:tcPr>
            <w:tcW w:w="1996" w:type="dxa"/>
          </w:tcPr>
          <w:p w:rsidR="007C5A9A" w:rsidRPr="0076211E" w:rsidRDefault="007C5A9A" w:rsidP="007C5A9A">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Lab Fee</w:t>
            </w:r>
          </w:p>
        </w:tc>
        <w:tc>
          <w:tcPr>
            <w:tcW w:w="8912" w:type="dxa"/>
          </w:tcPr>
          <w:p w:rsidR="007C5A9A" w:rsidRPr="0076211E" w:rsidRDefault="007C5A9A" w:rsidP="007C5A9A">
            <w:pPr>
              <w:spacing w:line="240" w:lineRule="auto"/>
              <w:rPr>
                <w:rFonts w:ascii="Times New Roman" w:hAnsi="Times New Roman" w:cs="Times New Roman"/>
                <w:sz w:val="16"/>
                <w:szCs w:val="16"/>
              </w:rPr>
            </w:pPr>
            <w:r w:rsidRPr="0076211E">
              <w:rPr>
                <w:rFonts w:ascii="Times New Roman" w:hAnsi="Times New Roman" w:cs="Times New Roman"/>
                <w:sz w:val="16"/>
                <w:szCs w:val="16"/>
              </w:rPr>
              <w:t>$17.00</w:t>
            </w:r>
          </w:p>
        </w:tc>
      </w:tr>
      <w:tr w:rsidR="007C5A9A" w:rsidRPr="0076211E" w:rsidTr="007C5A9A">
        <w:trPr>
          <w:trHeight w:val="324"/>
        </w:trPr>
        <w:tc>
          <w:tcPr>
            <w:tcW w:w="1996" w:type="dxa"/>
          </w:tcPr>
          <w:p w:rsidR="007C5A9A" w:rsidRPr="0076211E" w:rsidRDefault="007C5A9A" w:rsidP="007C5A9A">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Prerequisites</w:t>
            </w:r>
          </w:p>
        </w:tc>
        <w:tc>
          <w:tcPr>
            <w:tcW w:w="8912" w:type="dxa"/>
          </w:tcPr>
          <w:p w:rsidR="007C5A9A" w:rsidRPr="0076211E" w:rsidRDefault="007C5A9A" w:rsidP="007C5A9A">
            <w:pPr>
              <w:spacing w:line="240" w:lineRule="auto"/>
              <w:rPr>
                <w:rFonts w:ascii="Times New Roman" w:hAnsi="Times New Roman" w:cs="Times New Roman"/>
                <w:sz w:val="16"/>
                <w:szCs w:val="16"/>
              </w:rPr>
            </w:pPr>
            <w:r w:rsidRPr="0076211E">
              <w:rPr>
                <w:rFonts w:ascii="Times New Roman" w:eastAsia="Times New Roman" w:hAnsi="Times New Roman" w:cs="Times New Roman"/>
                <w:sz w:val="16"/>
                <w:szCs w:val="16"/>
              </w:rPr>
              <w:t>Spanish IV; Instructor Approval</w:t>
            </w:r>
          </w:p>
        </w:tc>
      </w:tr>
      <w:tr w:rsidR="007C5A9A" w:rsidRPr="0076211E" w:rsidTr="007C5A9A">
        <w:trPr>
          <w:trHeight w:val="630"/>
        </w:trPr>
        <w:tc>
          <w:tcPr>
            <w:tcW w:w="1996" w:type="dxa"/>
          </w:tcPr>
          <w:p w:rsidR="007C5A9A" w:rsidRPr="0076211E" w:rsidRDefault="007C5A9A" w:rsidP="007C5A9A">
            <w:pPr>
              <w:spacing w:line="240" w:lineRule="auto"/>
              <w:rPr>
                <w:rFonts w:ascii="Times New Roman" w:hAnsi="Times New Roman" w:cs="Times New Roman"/>
                <w:b/>
                <w:sz w:val="16"/>
                <w:szCs w:val="16"/>
              </w:rPr>
            </w:pPr>
            <w:r w:rsidRPr="0076211E">
              <w:rPr>
                <w:rFonts w:ascii="Times New Roman" w:hAnsi="Times New Roman" w:cs="Times New Roman"/>
                <w:b/>
                <w:sz w:val="16"/>
                <w:szCs w:val="16"/>
              </w:rPr>
              <w:t>Description</w:t>
            </w:r>
          </w:p>
        </w:tc>
        <w:tc>
          <w:tcPr>
            <w:tcW w:w="8912" w:type="dxa"/>
          </w:tcPr>
          <w:p w:rsidR="007C5A9A" w:rsidRPr="0076211E" w:rsidRDefault="007C5A9A" w:rsidP="007C5A9A">
            <w:pPr>
              <w:spacing w:after="0" w:line="240" w:lineRule="auto"/>
              <w:rPr>
                <w:rFonts w:ascii="Times New Roman" w:eastAsia="Times New Roman" w:hAnsi="Times New Roman" w:cs="Times New Roman"/>
                <w:sz w:val="16"/>
                <w:szCs w:val="16"/>
              </w:rPr>
            </w:pPr>
            <w:r w:rsidRPr="0076211E">
              <w:rPr>
                <w:rFonts w:ascii="Times New Roman" w:eastAsia="Times New Roman" w:hAnsi="Times New Roman" w:cs="Times New Roman"/>
                <w:sz w:val="16"/>
                <w:szCs w:val="16"/>
              </w:rPr>
              <w:t>This purpose of this course is to develop oral and written fluency in Spanish.  It prepares the student to take the AP Spanish Language exam. It includes emphasis on comprehension, vocabulary, accurate reading of articles and literature, writing expository passages, and expressing ideas orally.</w:t>
            </w:r>
          </w:p>
        </w:tc>
      </w:tr>
    </w:tbl>
    <w:p w:rsidR="0080536F" w:rsidRPr="00F524B7" w:rsidRDefault="0080536F" w:rsidP="0080536F">
      <w:pPr>
        <w:rPr>
          <w:rFonts w:ascii="Arial" w:hAnsi="Arial" w:cs="Arial"/>
          <w:b/>
          <w:sz w:val="32"/>
          <w:szCs w:val="32"/>
          <w:u w:val="single"/>
        </w:rPr>
      </w:pPr>
    </w:p>
    <w:tbl>
      <w:tblPr>
        <w:tblStyle w:val="TableGrid"/>
        <w:tblpPr w:leftFromText="180" w:rightFromText="180" w:vertAnchor="text" w:horzAnchor="margin" w:tblpY="28"/>
        <w:tblW w:w="10908" w:type="dxa"/>
        <w:tblLook w:val="04A0" w:firstRow="1" w:lastRow="0" w:firstColumn="1" w:lastColumn="0" w:noHBand="0" w:noVBand="1"/>
      </w:tblPr>
      <w:tblGrid>
        <w:gridCol w:w="1996"/>
        <w:gridCol w:w="8912"/>
      </w:tblGrid>
      <w:tr w:rsidR="00252E99" w:rsidRPr="003C52F7" w:rsidTr="00252E99">
        <w:trPr>
          <w:trHeight w:val="404"/>
        </w:trPr>
        <w:tc>
          <w:tcPr>
            <w:tcW w:w="10908" w:type="dxa"/>
            <w:gridSpan w:val="2"/>
          </w:tcPr>
          <w:p w:rsidR="00252E99" w:rsidRPr="003C52F7" w:rsidRDefault="00252E99" w:rsidP="00252E99">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Adv</w:t>
            </w:r>
            <w:r>
              <w:rPr>
                <w:rFonts w:ascii="Times New Roman" w:hAnsi="Times New Roman" w:cs="Times New Roman"/>
                <w:b/>
                <w:sz w:val="16"/>
                <w:szCs w:val="16"/>
              </w:rPr>
              <w:t>anced Placement Spanish Literature</w:t>
            </w:r>
            <w:r w:rsidRPr="003C52F7">
              <w:rPr>
                <w:rFonts w:ascii="Times New Roman" w:hAnsi="Times New Roman" w:cs="Times New Roman"/>
                <w:b/>
                <w:sz w:val="16"/>
                <w:szCs w:val="16"/>
              </w:rPr>
              <w:t xml:space="preserve"> (Spanish VI)</w:t>
            </w:r>
          </w:p>
        </w:tc>
      </w:tr>
      <w:tr w:rsidR="00252E99" w:rsidRPr="003C52F7" w:rsidTr="00252E99">
        <w:trPr>
          <w:trHeight w:val="368"/>
        </w:trPr>
        <w:tc>
          <w:tcPr>
            <w:tcW w:w="1996" w:type="dxa"/>
          </w:tcPr>
          <w:p w:rsidR="00252E99" w:rsidRPr="003C52F7" w:rsidRDefault="00252E99" w:rsidP="00252E99">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Course Number</w:t>
            </w:r>
          </w:p>
        </w:tc>
        <w:tc>
          <w:tcPr>
            <w:tcW w:w="8912" w:type="dxa"/>
          </w:tcPr>
          <w:p w:rsidR="00252E99" w:rsidRPr="003C52F7" w:rsidRDefault="00252E99" w:rsidP="00252E99">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07084100</w:t>
            </w:r>
          </w:p>
        </w:tc>
      </w:tr>
      <w:tr w:rsidR="00252E99" w:rsidRPr="003C52F7" w:rsidTr="00252E99">
        <w:tc>
          <w:tcPr>
            <w:tcW w:w="1996" w:type="dxa"/>
          </w:tcPr>
          <w:p w:rsidR="00252E99" w:rsidRPr="003C52F7" w:rsidRDefault="00252E99" w:rsidP="00252E99">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Grade Level</w:t>
            </w:r>
          </w:p>
        </w:tc>
        <w:tc>
          <w:tcPr>
            <w:tcW w:w="8912" w:type="dxa"/>
          </w:tcPr>
          <w:p w:rsidR="00252E99" w:rsidRPr="003C52F7" w:rsidRDefault="00252E99" w:rsidP="00252E99">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10, 11, 12</w:t>
            </w:r>
          </w:p>
        </w:tc>
      </w:tr>
      <w:tr w:rsidR="00252E99" w:rsidRPr="003C52F7" w:rsidTr="00252E99">
        <w:tc>
          <w:tcPr>
            <w:tcW w:w="1996" w:type="dxa"/>
          </w:tcPr>
          <w:p w:rsidR="00252E99" w:rsidRPr="003C52F7" w:rsidRDefault="00252E99" w:rsidP="00252E99">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Course Length</w:t>
            </w:r>
          </w:p>
        </w:tc>
        <w:tc>
          <w:tcPr>
            <w:tcW w:w="8912" w:type="dxa"/>
          </w:tcPr>
          <w:p w:rsidR="00252E99" w:rsidRPr="003C52F7" w:rsidRDefault="00252E99" w:rsidP="00252E99">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Year</w:t>
            </w:r>
          </w:p>
        </w:tc>
      </w:tr>
      <w:tr w:rsidR="00252E99" w:rsidRPr="003C52F7" w:rsidTr="00252E99">
        <w:tc>
          <w:tcPr>
            <w:tcW w:w="1996" w:type="dxa"/>
          </w:tcPr>
          <w:p w:rsidR="00252E99" w:rsidRPr="003C52F7" w:rsidRDefault="00252E99" w:rsidP="00252E99">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Graduation Area</w:t>
            </w:r>
          </w:p>
        </w:tc>
        <w:tc>
          <w:tcPr>
            <w:tcW w:w="8912" w:type="dxa"/>
          </w:tcPr>
          <w:p w:rsidR="00252E99" w:rsidRPr="003C52F7" w:rsidRDefault="00252E99" w:rsidP="00252E99">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Elective</w:t>
            </w:r>
          </w:p>
        </w:tc>
      </w:tr>
      <w:tr w:rsidR="00252E99" w:rsidRPr="003C52F7" w:rsidTr="00252E99">
        <w:trPr>
          <w:trHeight w:val="378"/>
        </w:trPr>
        <w:tc>
          <w:tcPr>
            <w:tcW w:w="1996" w:type="dxa"/>
          </w:tcPr>
          <w:p w:rsidR="00252E99" w:rsidRPr="003C52F7" w:rsidRDefault="00252E99" w:rsidP="00252E99">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Lab Fee</w:t>
            </w:r>
          </w:p>
        </w:tc>
        <w:tc>
          <w:tcPr>
            <w:tcW w:w="8912" w:type="dxa"/>
          </w:tcPr>
          <w:p w:rsidR="00252E99" w:rsidRPr="003C52F7" w:rsidRDefault="00252E99" w:rsidP="00252E99">
            <w:pPr>
              <w:spacing w:line="240" w:lineRule="auto"/>
              <w:rPr>
                <w:rFonts w:ascii="Times New Roman" w:hAnsi="Times New Roman" w:cs="Times New Roman"/>
                <w:sz w:val="16"/>
                <w:szCs w:val="16"/>
              </w:rPr>
            </w:pPr>
            <w:r w:rsidRPr="003C52F7">
              <w:rPr>
                <w:rFonts w:ascii="Times New Roman" w:hAnsi="Times New Roman" w:cs="Times New Roman"/>
                <w:sz w:val="16"/>
                <w:szCs w:val="16"/>
              </w:rPr>
              <w:t>$17.00</w:t>
            </w:r>
          </w:p>
        </w:tc>
      </w:tr>
      <w:tr w:rsidR="00252E99" w:rsidRPr="003C52F7" w:rsidTr="00252E99">
        <w:trPr>
          <w:trHeight w:val="324"/>
        </w:trPr>
        <w:tc>
          <w:tcPr>
            <w:tcW w:w="1996" w:type="dxa"/>
          </w:tcPr>
          <w:p w:rsidR="00252E99" w:rsidRPr="003C52F7" w:rsidRDefault="00252E99" w:rsidP="00252E99">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Prerequisites</w:t>
            </w:r>
          </w:p>
        </w:tc>
        <w:tc>
          <w:tcPr>
            <w:tcW w:w="8912" w:type="dxa"/>
          </w:tcPr>
          <w:p w:rsidR="00252E99" w:rsidRPr="003C52F7" w:rsidRDefault="00252E99" w:rsidP="00252E99">
            <w:pPr>
              <w:spacing w:line="240" w:lineRule="auto"/>
              <w:rPr>
                <w:rFonts w:ascii="Times New Roman" w:hAnsi="Times New Roman" w:cs="Times New Roman"/>
                <w:sz w:val="16"/>
                <w:szCs w:val="16"/>
              </w:rPr>
            </w:pPr>
            <w:r w:rsidRPr="003C52F7">
              <w:rPr>
                <w:rFonts w:ascii="Times New Roman" w:eastAsia="Times New Roman" w:hAnsi="Times New Roman" w:cs="Times New Roman"/>
                <w:sz w:val="16"/>
                <w:szCs w:val="16"/>
              </w:rPr>
              <w:t>Spanish V; Instructor Approval</w:t>
            </w:r>
          </w:p>
        </w:tc>
      </w:tr>
      <w:tr w:rsidR="00252E99" w:rsidRPr="003C52F7" w:rsidTr="00252E99">
        <w:trPr>
          <w:trHeight w:val="630"/>
        </w:trPr>
        <w:tc>
          <w:tcPr>
            <w:tcW w:w="1996" w:type="dxa"/>
          </w:tcPr>
          <w:p w:rsidR="00252E99" w:rsidRPr="003C52F7" w:rsidRDefault="00252E99" w:rsidP="00252E99">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Description</w:t>
            </w:r>
          </w:p>
        </w:tc>
        <w:tc>
          <w:tcPr>
            <w:tcW w:w="8912" w:type="dxa"/>
          </w:tcPr>
          <w:p w:rsidR="00252E99" w:rsidRPr="003C52F7" w:rsidRDefault="00252E99" w:rsidP="00252E99">
            <w:pPr>
              <w:spacing w:after="0" w:line="240" w:lineRule="auto"/>
              <w:rPr>
                <w:rFonts w:ascii="Times New Roman" w:eastAsia="Times New Roman" w:hAnsi="Times New Roman" w:cs="Times New Roman"/>
                <w:sz w:val="16"/>
                <w:szCs w:val="16"/>
              </w:rPr>
            </w:pPr>
            <w:r w:rsidRPr="003C52F7">
              <w:rPr>
                <w:rFonts w:ascii="Times New Roman" w:eastAsia="Times New Roman" w:hAnsi="Times New Roman" w:cs="Times New Roman"/>
                <w:sz w:val="16"/>
                <w:szCs w:val="16"/>
              </w:rPr>
              <w:t xml:space="preserve">In this course, the student reads, discusses and analyzes Spanish and Hispanic-American literature in all genres.  It prepares the student to take the AP Spanish Literature exam. </w:t>
            </w:r>
          </w:p>
        </w:tc>
      </w:tr>
    </w:tbl>
    <w:p w:rsidR="003B68CB" w:rsidRPr="00F524B7" w:rsidRDefault="003B68CB" w:rsidP="0076211E">
      <w:pPr>
        <w:rPr>
          <w:rFonts w:ascii="Arial" w:hAnsi="Arial" w:cs="Arial"/>
          <w:b/>
          <w:sz w:val="32"/>
          <w:szCs w:val="32"/>
          <w:u w:val="single"/>
        </w:rPr>
      </w:pPr>
    </w:p>
    <w:p w:rsidR="00EF4C4D" w:rsidRDefault="00EF4C4D" w:rsidP="0080536F">
      <w:pPr>
        <w:rPr>
          <w:rFonts w:ascii="Arial" w:hAnsi="Arial" w:cs="Arial"/>
          <w:b/>
          <w:sz w:val="32"/>
          <w:szCs w:val="32"/>
          <w:u w:val="single"/>
        </w:rPr>
      </w:pPr>
    </w:p>
    <w:p w:rsidR="003C52F7" w:rsidRDefault="003C52F7" w:rsidP="0080536F">
      <w:pPr>
        <w:rPr>
          <w:rFonts w:ascii="Arial" w:hAnsi="Arial" w:cs="Arial"/>
          <w:b/>
          <w:sz w:val="32"/>
          <w:szCs w:val="32"/>
          <w:u w:val="single"/>
        </w:rPr>
      </w:pPr>
    </w:p>
    <w:p w:rsidR="00EF4C4D" w:rsidRPr="00BD1B35" w:rsidRDefault="00EF4C4D" w:rsidP="00FD50CD">
      <w:pPr>
        <w:spacing w:after="0" w:line="240" w:lineRule="auto"/>
        <w:rPr>
          <w:rFonts w:ascii="Arial" w:eastAsia="Times New Roman" w:hAnsi="Arial" w:cs="Arial"/>
          <w:b/>
          <w:color w:val="000000"/>
          <w:sz w:val="28"/>
          <w:szCs w:val="28"/>
          <w:u w:val="single"/>
        </w:rPr>
      </w:pPr>
      <w:r w:rsidRPr="00F524B7">
        <w:rPr>
          <w:rFonts w:ascii="Arial" w:eastAsia="Times New Roman" w:hAnsi="Arial" w:cs="Arial"/>
          <w:b/>
          <w:color w:val="000000"/>
          <w:sz w:val="28"/>
          <w:szCs w:val="28"/>
          <w:u w:val="single"/>
        </w:rPr>
        <w:lastRenderedPageBreak/>
        <w:t>Dual Enrollment through UWF via Distance learning from</w:t>
      </w:r>
      <w:r w:rsidR="00FD50CD">
        <w:rPr>
          <w:rFonts w:ascii="Arial" w:eastAsia="Times New Roman" w:hAnsi="Arial" w:cs="Arial"/>
          <w:b/>
          <w:color w:val="000000"/>
          <w:sz w:val="28"/>
          <w:szCs w:val="28"/>
          <w:u w:val="single"/>
        </w:rPr>
        <w:t xml:space="preserve"> </w:t>
      </w:r>
      <w:r w:rsidR="00144BD9" w:rsidRPr="00F524B7">
        <w:rPr>
          <w:rFonts w:ascii="Arial" w:eastAsia="Times New Roman" w:hAnsi="Arial" w:cs="Arial"/>
          <w:b/>
          <w:color w:val="000000"/>
          <w:sz w:val="28"/>
          <w:szCs w:val="28"/>
          <w:u w:val="single"/>
        </w:rPr>
        <w:t>Home</w:t>
      </w:r>
      <w:r w:rsidRPr="00F524B7">
        <w:rPr>
          <w:rFonts w:ascii="Arial" w:eastAsia="Times New Roman" w:hAnsi="Arial" w:cs="Arial"/>
          <w:b/>
          <w:color w:val="000000"/>
          <w:sz w:val="28"/>
          <w:szCs w:val="28"/>
          <w:u w:val="single"/>
        </w:rPr>
        <w:t xml:space="preserve"> or a PHS computer lab</w:t>
      </w:r>
    </w:p>
    <w:p w:rsidR="00EF4C4D" w:rsidRPr="00F524B7" w:rsidRDefault="00EF4C4D" w:rsidP="00EF4C4D">
      <w:pPr>
        <w:autoSpaceDE w:val="0"/>
        <w:autoSpaceDN w:val="0"/>
        <w:adjustRightInd w:val="0"/>
        <w:spacing w:after="0" w:line="240" w:lineRule="auto"/>
        <w:rPr>
          <w:rFonts w:ascii="Arial" w:eastAsia="Times New Roman" w:hAnsi="Arial" w:cs="Arial"/>
          <w:b/>
          <w:color w:val="000000"/>
          <w:sz w:val="20"/>
          <w:szCs w:val="20"/>
          <w:u w:val="single"/>
        </w:rPr>
      </w:pPr>
    </w:p>
    <w:p w:rsidR="00EF4C4D" w:rsidRPr="00F524B7" w:rsidRDefault="00EF4C4D" w:rsidP="00EF4C4D">
      <w:pPr>
        <w:spacing w:after="0" w:line="240" w:lineRule="auto"/>
        <w:rPr>
          <w:rFonts w:ascii="Arial" w:eastAsia="Times New Roman" w:hAnsi="Arial" w:cs="Arial"/>
          <w:sz w:val="20"/>
          <w:szCs w:val="20"/>
        </w:rPr>
      </w:pPr>
      <w:r w:rsidRPr="00F524B7">
        <w:rPr>
          <w:rFonts w:ascii="Arial" w:eastAsia="Times New Roman" w:hAnsi="Arial" w:cs="Arial"/>
          <w:sz w:val="20"/>
          <w:szCs w:val="20"/>
        </w:rPr>
        <w:t xml:space="preserve">Students may participate in these courses from home or during school.  If the student plans to participate off campus (home), they will need a computer with a webcam.  Laptop computers generally have webcams included and were the suggested device. If the student enrolls for this course as an on campus selection they will be assigned a lab MWF and then on Tuesdays and Thursdays they would serve as on office assistant. </w:t>
      </w:r>
    </w:p>
    <w:p w:rsidR="00EF4C4D" w:rsidRPr="00F524B7" w:rsidRDefault="00EF4C4D" w:rsidP="0080536F">
      <w:pPr>
        <w:rPr>
          <w:rFonts w:ascii="Arial" w:hAnsi="Arial" w:cs="Arial"/>
          <w:b/>
          <w:sz w:val="32"/>
          <w:szCs w:val="32"/>
          <w:u w:val="single"/>
        </w:rPr>
      </w:pPr>
    </w:p>
    <w:tbl>
      <w:tblPr>
        <w:tblStyle w:val="TableGrid"/>
        <w:tblW w:w="10908" w:type="dxa"/>
        <w:tblLook w:val="04A0" w:firstRow="1" w:lastRow="0" w:firstColumn="1" w:lastColumn="0" w:noHBand="0" w:noVBand="1"/>
      </w:tblPr>
      <w:tblGrid>
        <w:gridCol w:w="1996"/>
        <w:gridCol w:w="8912"/>
      </w:tblGrid>
      <w:tr w:rsidR="00EF4C4D" w:rsidRPr="003C52F7" w:rsidTr="00FE46E7">
        <w:trPr>
          <w:trHeight w:val="404"/>
        </w:trPr>
        <w:tc>
          <w:tcPr>
            <w:tcW w:w="10908" w:type="dxa"/>
            <w:gridSpan w:val="2"/>
          </w:tcPr>
          <w:p w:rsidR="00EF4C4D" w:rsidRPr="003C52F7" w:rsidRDefault="00EF4C4D"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Chinese I – CHI1990C (Fall)</w:t>
            </w:r>
          </w:p>
        </w:tc>
      </w:tr>
      <w:tr w:rsidR="00FE46E7" w:rsidRPr="003C52F7" w:rsidTr="00FE46E7">
        <w:trPr>
          <w:trHeight w:val="368"/>
        </w:trPr>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Course Number</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TBA</w:t>
            </w:r>
          </w:p>
        </w:tc>
      </w:tr>
      <w:tr w:rsidR="00FE46E7" w:rsidRPr="003C52F7" w:rsidTr="00FE46E7">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Grade Level</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10, 11, 12</w:t>
            </w:r>
          </w:p>
        </w:tc>
      </w:tr>
      <w:tr w:rsidR="00FE46E7" w:rsidRPr="003C52F7" w:rsidTr="00FE46E7">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Course Length</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1 HS and 4 CC</w:t>
            </w:r>
          </w:p>
        </w:tc>
      </w:tr>
      <w:tr w:rsidR="00FE46E7" w:rsidRPr="003C52F7" w:rsidTr="00FE46E7">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Graduation Area</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Elective</w:t>
            </w:r>
          </w:p>
        </w:tc>
      </w:tr>
      <w:tr w:rsidR="00FE46E7" w:rsidRPr="003C52F7" w:rsidTr="00FE46E7">
        <w:trPr>
          <w:trHeight w:val="378"/>
        </w:trPr>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Lab Fee</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sz w:val="16"/>
                <w:szCs w:val="16"/>
              </w:rPr>
              <w:t>None</w:t>
            </w:r>
          </w:p>
        </w:tc>
      </w:tr>
      <w:tr w:rsidR="007C762D" w:rsidRPr="003C52F7" w:rsidTr="00FE46E7">
        <w:trPr>
          <w:trHeight w:val="324"/>
        </w:trPr>
        <w:tc>
          <w:tcPr>
            <w:tcW w:w="1996" w:type="dxa"/>
          </w:tcPr>
          <w:p w:rsidR="007C762D" w:rsidRPr="003C52F7" w:rsidRDefault="007C762D"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Prerequisites</w:t>
            </w:r>
          </w:p>
        </w:tc>
        <w:tc>
          <w:tcPr>
            <w:tcW w:w="8912" w:type="dxa"/>
          </w:tcPr>
          <w:p w:rsidR="007C762D" w:rsidRPr="003C52F7" w:rsidRDefault="007C762D" w:rsidP="00FE46E7">
            <w:pPr>
              <w:spacing w:line="240" w:lineRule="auto"/>
              <w:rPr>
                <w:rFonts w:ascii="Times New Roman" w:hAnsi="Times New Roman" w:cs="Times New Roman"/>
                <w:sz w:val="16"/>
                <w:szCs w:val="16"/>
              </w:rPr>
            </w:pPr>
            <w:r w:rsidRPr="003C52F7">
              <w:rPr>
                <w:rFonts w:ascii="Times New Roman" w:eastAsia="Times New Roman" w:hAnsi="Times New Roman" w:cs="Times New Roman"/>
                <w:sz w:val="16"/>
                <w:szCs w:val="16"/>
              </w:rPr>
              <w:t>Qualifying PERT/CPT/ACT Scores; 3.0 GPA</w:t>
            </w:r>
          </w:p>
        </w:tc>
      </w:tr>
      <w:tr w:rsidR="00EF4C4D" w:rsidRPr="003C52F7" w:rsidTr="00FE46E7">
        <w:trPr>
          <w:trHeight w:val="630"/>
        </w:trPr>
        <w:tc>
          <w:tcPr>
            <w:tcW w:w="1996" w:type="dxa"/>
          </w:tcPr>
          <w:p w:rsidR="00EF4C4D" w:rsidRPr="003C52F7" w:rsidRDefault="00EF4C4D"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Description</w:t>
            </w:r>
          </w:p>
        </w:tc>
        <w:tc>
          <w:tcPr>
            <w:tcW w:w="8912" w:type="dxa"/>
          </w:tcPr>
          <w:p w:rsidR="00EF4C4D" w:rsidRPr="003C52F7" w:rsidRDefault="00EF4C4D" w:rsidP="00FE46E7">
            <w:pPr>
              <w:spacing w:after="0" w:line="240" w:lineRule="auto"/>
              <w:rPr>
                <w:rFonts w:ascii="Times New Roman" w:eastAsia="Times New Roman" w:hAnsi="Times New Roman" w:cs="Times New Roman"/>
                <w:sz w:val="16"/>
                <w:szCs w:val="16"/>
              </w:rPr>
            </w:pPr>
            <w:r w:rsidRPr="003C52F7">
              <w:rPr>
                <w:rFonts w:ascii="Times New Roman" w:eastAsia="Times New Roman" w:hAnsi="Times New Roman" w:cs="Times New Roman"/>
                <w:sz w:val="16"/>
                <w:szCs w:val="16"/>
              </w:rPr>
              <w:t>CHI 1990C/ Chinese I is a semester-long course designed for non-native Chinese learners. It introduces students to the official Chinese language—Mandarin (or Putonghua). The course aims to help students obtain an adequate mastery of basic language skills in both spoken and written Chinese and lay a good foundation for further study of this language. Throughout the semester, this class will also introduce the Chinese culture and tradition to students. Students will learn the Chinese phonology, vocabulary and grammar, and sentence patterns; they will also learn how to read and write Chinese characters. Specifically, through such activities as vocabulary-in-context, sentence pattern practice, listening and reading comprehension, dialogue and role-play, students will learn to use Chinese in speech and writing in common, real-life scenarios.</w:t>
            </w:r>
          </w:p>
        </w:tc>
      </w:tr>
    </w:tbl>
    <w:p w:rsidR="007C762D" w:rsidRPr="00F524B7" w:rsidRDefault="007C762D" w:rsidP="003C52F7">
      <w:pPr>
        <w:rPr>
          <w:rFonts w:ascii="Arial" w:hAnsi="Arial" w:cs="Arial"/>
          <w:b/>
          <w:sz w:val="32"/>
          <w:szCs w:val="32"/>
          <w:u w:val="single"/>
        </w:rPr>
      </w:pPr>
    </w:p>
    <w:tbl>
      <w:tblPr>
        <w:tblStyle w:val="TableGrid"/>
        <w:tblW w:w="10908" w:type="dxa"/>
        <w:tblLook w:val="04A0" w:firstRow="1" w:lastRow="0" w:firstColumn="1" w:lastColumn="0" w:noHBand="0" w:noVBand="1"/>
      </w:tblPr>
      <w:tblGrid>
        <w:gridCol w:w="1996"/>
        <w:gridCol w:w="8912"/>
      </w:tblGrid>
      <w:tr w:rsidR="00657E45" w:rsidRPr="003C52F7" w:rsidTr="00FE46E7">
        <w:trPr>
          <w:trHeight w:val="404"/>
        </w:trPr>
        <w:tc>
          <w:tcPr>
            <w:tcW w:w="10908" w:type="dxa"/>
            <w:gridSpan w:val="2"/>
          </w:tcPr>
          <w:p w:rsidR="00657E45" w:rsidRPr="003C52F7" w:rsidRDefault="00657E45"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Chinese II – CHI2990C (Spring)</w:t>
            </w:r>
          </w:p>
        </w:tc>
      </w:tr>
      <w:tr w:rsidR="00FE46E7" w:rsidRPr="003C52F7" w:rsidTr="00FE46E7">
        <w:trPr>
          <w:trHeight w:val="368"/>
        </w:trPr>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Course Number</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TBA</w:t>
            </w:r>
          </w:p>
        </w:tc>
      </w:tr>
      <w:tr w:rsidR="00FE46E7" w:rsidRPr="003C52F7" w:rsidTr="00FE46E7">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Grade Level</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10, 11, 12</w:t>
            </w:r>
          </w:p>
        </w:tc>
      </w:tr>
      <w:tr w:rsidR="00FE46E7" w:rsidRPr="003C52F7" w:rsidTr="00FE46E7">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Course Length</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1 HS and 4 CC</w:t>
            </w:r>
          </w:p>
        </w:tc>
      </w:tr>
      <w:tr w:rsidR="00FE46E7" w:rsidRPr="003C52F7" w:rsidTr="00FE46E7">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Graduation Area</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Elective</w:t>
            </w:r>
          </w:p>
        </w:tc>
      </w:tr>
      <w:tr w:rsidR="00FE46E7" w:rsidRPr="003C52F7" w:rsidTr="00FE46E7">
        <w:trPr>
          <w:trHeight w:val="378"/>
        </w:trPr>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Lab Fee</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sz w:val="16"/>
                <w:szCs w:val="16"/>
              </w:rPr>
              <w:t>none</w:t>
            </w:r>
          </w:p>
        </w:tc>
      </w:tr>
      <w:tr w:rsidR="007C762D" w:rsidRPr="003C52F7" w:rsidTr="00FE46E7">
        <w:trPr>
          <w:trHeight w:val="324"/>
        </w:trPr>
        <w:tc>
          <w:tcPr>
            <w:tcW w:w="1996" w:type="dxa"/>
          </w:tcPr>
          <w:p w:rsidR="007C762D" w:rsidRPr="003C52F7" w:rsidRDefault="007C762D"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Prerequisites</w:t>
            </w:r>
          </w:p>
        </w:tc>
        <w:tc>
          <w:tcPr>
            <w:tcW w:w="8912" w:type="dxa"/>
          </w:tcPr>
          <w:p w:rsidR="007C762D" w:rsidRPr="003C52F7" w:rsidRDefault="007C762D" w:rsidP="00FE46E7">
            <w:pPr>
              <w:spacing w:line="240" w:lineRule="auto"/>
              <w:rPr>
                <w:rFonts w:ascii="Times New Roman" w:hAnsi="Times New Roman" w:cs="Times New Roman"/>
                <w:sz w:val="16"/>
                <w:szCs w:val="16"/>
              </w:rPr>
            </w:pPr>
            <w:r w:rsidRPr="003C52F7">
              <w:rPr>
                <w:rFonts w:ascii="Times New Roman" w:eastAsia="Times New Roman" w:hAnsi="Times New Roman" w:cs="Times New Roman"/>
                <w:sz w:val="16"/>
                <w:szCs w:val="16"/>
              </w:rPr>
              <w:t>Qualifying PERT/CPT/ACT Scores; 3.0 GPA</w:t>
            </w:r>
          </w:p>
        </w:tc>
      </w:tr>
      <w:tr w:rsidR="00657E45" w:rsidRPr="003C52F7" w:rsidTr="00FE46E7">
        <w:trPr>
          <w:trHeight w:val="630"/>
        </w:trPr>
        <w:tc>
          <w:tcPr>
            <w:tcW w:w="1996" w:type="dxa"/>
          </w:tcPr>
          <w:p w:rsidR="00657E45" w:rsidRPr="003C52F7" w:rsidRDefault="00657E45"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Description</w:t>
            </w:r>
          </w:p>
        </w:tc>
        <w:tc>
          <w:tcPr>
            <w:tcW w:w="8912" w:type="dxa"/>
          </w:tcPr>
          <w:p w:rsidR="00657E45" w:rsidRPr="003C52F7" w:rsidRDefault="00657E45" w:rsidP="00FE46E7">
            <w:pPr>
              <w:spacing w:after="0" w:line="240" w:lineRule="auto"/>
              <w:rPr>
                <w:rFonts w:ascii="Times New Roman" w:eastAsia="Times New Roman" w:hAnsi="Times New Roman" w:cs="Times New Roman"/>
                <w:sz w:val="16"/>
                <w:szCs w:val="16"/>
              </w:rPr>
            </w:pPr>
            <w:r w:rsidRPr="003C52F7">
              <w:rPr>
                <w:rFonts w:ascii="Times New Roman" w:eastAsia="Times New Roman" w:hAnsi="Times New Roman" w:cs="Times New Roman"/>
                <w:sz w:val="16"/>
                <w:szCs w:val="16"/>
              </w:rPr>
              <w:t>This semester-long course of CHI 2990C/Chinese II, as a continuation of CHI11990C, is designed for non-native Chinese speakers with one semester (or less than one year) of Chinese; it continues to emphasize the basic skills of listening, speaking, reading, and writing. In this course, students will learn more vocabulary and grammar while consolidating what they have learned of Chinese in the first semester; students will learn a new vocabulary of more than 300 Chinese characters. At the end of this second semester of Chinese, students should be able to converse on more daily topics with relative ease and effectiveness while developing further reading and writing abilities. In this course, students will continue to develop and integrate the skills of listening, speaking, reading, and writing in Chinese and will learn more about Chinese culture and traditions.</w:t>
            </w:r>
          </w:p>
        </w:tc>
      </w:tr>
    </w:tbl>
    <w:p w:rsidR="009925C4" w:rsidRPr="00F524B7" w:rsidRDefault="009925C4" w:rsidP="0080536F">
      <w:pPr>
        <w:rPr>
          <w:rFonts w:ascii="Arial" w:hAnsi="Arial" w:cs="Arial"/>
          <w:b/>
          <w:sz w:val="32"/>
          <w:szCs w:val="32"/>
          <w:u w:val="single"/>
        </w:rPr>
      </w:pPr>
    </w:p>
    <w:p w:rsidR="00657E45" w:rsidRDefault="009925C4" w:rsidP="00FD50CD">
      <w:pPr>
        <w:spacing w:after="0" w:line="240" w:lineRule="auto"/>
        <w:rPr>
          <w:rFonts w:ascii="Arial" w:hAnsi="Arial" w:cs="Arial"/>
          <w:b/>
          <w:sz w:val="32"/>
          <w:szCs w:val="32"/>
          <w:u w:val="single"/>
        </w:rPr>
      </w:pPr>
      <w:r w:rsidRPr="00F524B7">
        <w:rPr>
          <w:rFonts w:ascii="Arial" w:hAnsi="Arial" w:cs="Arial"/>
          <w:b/>
          <w:sz w:val="32"/>
          <w:szCs w:val="32"/>
          <w:u w:val="single"/>
        </w:rPr>
        <w:br w:type="page"/>
      </w:r>
      <w:r w:rsidR="00D42702">
        <w:rPr>
          <w:rFonts w:ascii="Arial" w:hAnsi="Arial" w:cs="Arial"/>
          <w:b/>
          <w:sz w:val="32"/>
          <w:szCs w:val="32"/>
          <w:u w:val="single"/>
        </w:rPr>
        <w:lastRenderedPageBreak/>
        <w:t>M</w:t>
      </w:r>
      <w:r w:rsidR="00D42702" w:rsidRPr="00F524B7">
        <w:rPr>
          <w:rFonts w:ascii="Arial" w:hAnsi="Arial" w:cs="Arial"/>
          <w:b/>
          <w:sz w:val="32"/>
          <w:szCs w:val="32"/>
          <w:u w:val="single"/>
        </w:rPr>
        <w:t>athematics</w:t>
      </w:r>
    </w:p>
    <w:p w:rsidR="00F81C0E" w:rsidRPr="00F524B7" w:rsidRDefault="00F81C0E" w:rsidP="007336E8">
      <w:pPr>
        <w:spacing w:after="0" w:line="240" w:lineRule="auto"/>
        <w:jc w:val="center"/>
        <w:rPr>
          <w:rFonts w:ascii="Arial" w:hAnsi="Arial" w:cs="Arial"/>
          <w:b/>
          <w:sz w:val="32"/>
          <w:szCs w:val="32"/>
          <w:u w:val="single"/>
        </w:rPr>
      </w:pPr>
    </w:p>
    <w:tbl>
      <w:tblPr>
        <w:tblStyle w:val="TableGrid"/>
        <w:tblW w:w="10908" w:type="dxa"/>
        <w:tblLook w:val="04A0" w:firstRow="1" w:lastRow="0" w:firstColumn="1" w:lastColumn="0" w:noHBand="0" w:noVBand="1"/>
      </w:tblPr>
      <w:tblGrid>
        <w:gridCol w:w="1996"/>
        <w:gridCol w:w="8912"/>
      </w:tblGrid>
      <w:tr w:rsidR="00B03E32" w:rsidRPr="003C52F7" w:rsidTr="00FE46E7">
        <w:trPr>
          <w:trHeight w:val="404"/>
        </w:trPr>
        <w:tc>
          <w:tcPr>
            <w:tcW w:w="10908" w:type="dxa"/>
            <w:gridSpan w:val="2"/>
          </w:tcPr>
          <w:p w:rsidR="00B03E32" w:rsidRPr="003C52F7" w:rsidRDefault="00B03E32"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Algebra IA</w:t>
            </w:r>
          </w:p>
        </w:tc>
      </w:tr>
      <w:tr w:rsidR="00FE46E7" w:rsidRPr="003C52F7" w:rsidTr="00FE46E7">
        <w:trPr>
          <w:trHeight w:val="368"/>
        </w:trPr>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Course Number</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12003700</w:t>
            </w:r>
          </w:p>
        </w:tc>
      </w:tr>
      <w:tr w:rsidR="00FE46E7" w:rsidRPr="003C52F7" w:rsidTr="00FE46E7">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Grade Level</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9</w:t>
            </w:r>
          </w:p>
        </w:tc>
      </w:tr>
      <w:tr w:rsidR="00FE46E7" w:rsidRPr="003C52F7" w:rsidTr="00FE46E7">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Course Length</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Year</w:t>
            </w:r>
          </w:p>
        </w:tc>
      </w:tr>
      <w:tr w:rsidR="00FE46E7" w:rsidRPr="003C52F7" w:rsidTr="00FE46E7">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Graduation Area</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Mathematics</w:t>
            </w:r>
          </w:p>
        </w:tc>
      </w:tr>
      <w:tr w:rsidR="00FE46E7" w:rsidRPr="003C52F7" w:rsidTr="00FE46E7">
        <w:trPr>
          <w:trHeight w:val="378"/>
        </w:trPr>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Lab Fee</w:t>
            </w:r>
          </w:p>
        </w:tc>
        <w:tc>
          <w:tcPr>
            <w:tcW w:w="8912" w:type="dxa"/>
          </w:tcPr>
          <w:p w:rsidR="00FE46E7" w:rsidRPr="003C52F7" w:rsidRDefault="00E85854" w:rsidP="00FE46E7">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423AD7" w:rsidRPr="003C52F7" w:rsidTr="00FE46E7">
        <w:trPr>
          <w:trHeight w:val="324"/>
        </w:trPr>
        <w:tc>
          <w:tcPr>
            <w:tcW w:w="1996" w:type="dxa"/>
          </w:tcPr>
          <w:p w:rsidR="00423AD7" w:rsidRPr="003C52F7" w:rsidRDefault="00423AD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Prerequisites</w:t>
            </w:r>
          </w:p>
        </w:tc>
        <w:tc>
          <w:tcPr>
            <w:tcW w:w="8912" w:type="dxa"/>
          </w:tcPr>
          <w:p w:rsidR="00423AD7" w:rsidRPr="003C52F7" w:rsidRDefault="00423AD7" w:rsidP="00FE46E7">
            <w:pPr>
              <w:spacing w:line="240" w:lineRule="auto"/>
              <w:rPr>
                <w:rFonts w:ascii="Times New Roman" w:hAnsi="Times New Roman" w:cs="Times New Roman"/>
                <w:sz w:val="16"/>
                <w:szCs w:val="16"/>
              </w:rPr>
            </w:pPr>
            <w:r w:rsidRPr="003C52F7">
              <w:rPr>
                <w:rFonts w:ascii="Times New Roman" w:eastAsia="Times New Roman" w:hAnsi="Times New Roman" w:cs="Times New Roman"/>
                <w:sz w:val="16"/>
                <w:szCs w:val="16"/>
              </w:rPr>
              <w:t>Administrative Placement</w:t>
            </w:r>
          </w:p>
        </w:tc>
      </w:tr>
      <w:tr w:rsidR="00B03E32" w:rsidRPr="003C52F7" w:rsidTr="00FE46E7">
        <w:trPr>
          <w:trHeight w:val="630"/>
        </w:trPr>
        <w:tc>
          <w:tcPr>
            <w:tcW w:w="1996" w:type="dxa"/>
          </w:tcPr>
          <w:p w:rsidR="00B03E32" w:rsidRPr="003C52F7" w:rsidRDefault="00B03E32"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Description</w:t>
            </w:r>
          </w:p>
        </w:tc>
        <w:tc>
          <w:tcPr>
            <w:tcW w:w="8912" w:type="dxa"/>
          </w:tcPr>
          <w:p w:rsidR="00B03E32" w:rsidRPr="003C52F7" w:rsidRDefault="00B03E32" w:rsidP="00FE46E7">
            <w:pPr>
              <w:autoSpaceDE w:val="0"/>
              <w:autoSpaceDN w:val="0"/>
              <w:adjustRightInd w:val="0"/>
              <w:spacing w:after="0" w:line="240" w:lineRule="auto"/>
              <w:rPr>
                <w:rFonts w:ascii="Times New Roman" w:hAnsi="Times New Roman" w:cs="Times New Roman"/>
                <w:color w:val="000000"/>
                <w:sz w:val="16"/>
                <w:szCs w:val="16"/>
              </w:rPr>
            </w:pPr>
            <w:r w:rsidRPr="003C52F7">
              <w:rPr>
                <w:rFonts w:ascii="Times New Roman" w:hAnsi="Times New Roman" w:cs="Times New Roman"/>
                <w:color w:val="000000"/>
                <w:sz w:val="16"/>
                <w:szCs w:val="16"/>
              </w:rPr>
              <w:t xml:space="preserve">This course is designed to cover the first half of Algebra I. More time is spent strengthening skills and reviewing more difficult algebraic concepts. Algebra IA students cover properties and operations of rational numbers, solve and graph linear equalities and inequalities, and coordinate graphing systems of equations. Course may be taught in a double period of instruction. Students must pass the Algebra End of Course Exam in order to receive the Algebra credit required for graduation. </w:t>
            </w:r>
          </w:p>
        </w:tc>
      </w:tr>
    </w:tbl>
    <w:p w:rsidR="009925C4" w:rsidRPr="00F524B7" w:rsidRDefault="009925C4" w:rsidP="009925C4">
      <w:pPr>
        <w:jc w:val="center"/>
        <w:rPr>
          <w:rFonts w:ascii="Arial" w:hAnsi="Arial" w:cs="Arial"/>
          <w:b/>
          <w:sz w:val="32"/>
          <w:szCs w:val="32"/>
          <w:u w:val="single"/>
        </w:rPr>
      </w:pPr>
    </w:p>
    <w:tbl>
      <w:tblPr>
        <w:tblStyle w:val="TableGrid"/>
        <w:tblW w:w="10908" w:type="dxa"/>
        <w:tblLook w:val="04A0" w:firstRow="1" w:lastRow="0" w:firstColumn="1" w:lastColumn="0" w:noHBand="0" w:noVBand="1"/>
      </w:tblPr>
      <w:tblGrid>
        <w:gridCol w:w="1996"/>
        <w:gridCol w:w="8912"/>
      </w:tblGrid>
      <w:tr w:rsidR="00B03E32" w:rsidRPr="003C52F7" w:rsidTr="00FE46E7">
        <w:trPr>
          <w:trHeight w:val="404"/>
        </w:trPr>
        <w:tc>
          <w:tcPr>
            <w:tcW w:w="10908" w:type="dxa"/>
            <w:gridSpan w:val="2"/>
          </w:tcPr>
          <w:p w:rsidR="00B03E32" w:rsidRPr="003C52F7" w:rsidRDefault="00B03E32"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Algebra IB</w:t>
            </w:r>
          </w:p>
        </w:tc>
      </w:tr>
      <w:tr w:rsidR="00FE46E7" w:rsidRPr="003C52F7" w:rsidTr="00FE46E7">
        <w:trPr>
          <w:trHeight w:val="368"/>
        </w:trPr>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Course Number</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12003800</w:t>
            </w:r>
          </w:p>
        </w:tc>
      </w:tr>
      <w:tr w:rsidR="00FE46E7" w:rsidRPr="003C52F7" w:rsidTr="00FE46E7">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Grade Level</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9, 10</w:t>
            </w:r>
          </w:p>
        </w:tc>
      </w:tr>
      <w:tr w:rsidR="00FE46E7" w:rsidRPr="003C52F7" w:rsidTr="00FE46E7">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Course Length</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Year</w:t>
            </w:r>
          </w:p>
        </w:tc>
      </w:tr>
      <w:tr w:rsidR="00FE46E7" w:rsidRPr="003C52F7" w:rsidTr="00FE46E7">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Graduation Area</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Mathematics</w:t>
            </w:r>
          </w:p>
        </w:tc>
      </w:tr>
      <w:tr w:rsidR="00FE46E7" w:rsidRPr="003C52F7" w:rsidTr="00FE46E7">
        <w:trPr>
          <w:trHeight w:val="378"/>
        </w:trPr>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Lab Fee</w:t>
            </w:r>
          </w:p>
        </w:tc>
        <w:tc>
          <w:tcPr>
            <w:tcW w:w="8912" w:type="dxa"/>
          </w:tcPr>
          <w:p w:rsidR="00FE46E7" w:rsidRPr="003C52F7" w:rsidRDefault="00E85854" w:rsidP="00FE46E7">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423AD7" w:rsidRPr="003C52F7" w:rsidTr="00FE46E7">
        <w:trPr>
          <w:trHeight w:val="324"/>
        </w:trPr>
        <w:tc>
          <w:tcPr>
            <w:tcW w:w="1996" w:type="dxa"/>
          </w:tcPr>
          <w:p w:rsidR="00423AD7" w:rsidRPr="003C52F7" w:rsidRDefault="00423AD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Prerequisites</w:t>
            </w:r>
          </w:p>
        </w:tc>
        <w:tc>
          <w:tcPr>
            <w:tcW w:w="8912" w:type="dxa"/>
          </w:tcPr>
          <w:p w:rsidR="00423AD7" w:rsidRPr="003C52F7" w:rsidRDefault="00423AD7" w:rsidP="00FE46E7">
            <w:pPr>
              <w:spacing w:line="240" w:lineRule="auto"/>
              <w:rPr>
                <w:rFonts w:ascii="Times New Roman" w:hAnsi="Times New Roman" w:cs="Times New Roman"/>
                <w:sz w:val="16"/>
                <w:szCs w:val="16"/>
              </w:rPr>
            </w:pPr>
            <w:r w:rsidRPr="003C52F7">
              <w:rPr>
                <w:rFonts w:ascii="Times New Roman" w:eastAsia="Times New Roman" w:hAnsi="Times New Roman" w:cs="Times New Roman"/>
                <w:sz w:val="16"/>
                <w:szCs w:val="16"/>
              </w:rPr>
              <w:t>Administrative Placement</w:t>
            </w:r>
          </w:p>
        </w:tc>
      </w:tr>
      <w:tr w:rsidR="00B03E32" w:rsidRPr="003C52F7" w:rsidTr="00FE46E7">
        <w:trPr>
          <w:trHeight w:val="630"/>
        </w:trPr>
        <w:tc>
          <w:tcPr>
            <w:tcW w:w="1996" w:type="dxa"/>
          </w:tcPr>
          <w:p w:rsidR="00B03E32" w:rsidRPr="003C52F7" w:rsidRDefault="00B03E32"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Description</w:t>
            </w:r>
          </w:p>
        </w:tc>
        <w:tc>
          <w:tcPr>
            <w:tcW w:w="8912" w:type="dxa"/>
          </w:tcPr>
          <w:p w:rsidR="00B03E32" w:rsidRPr="003C52F7" w:rsidRDefault="00B03E32" w:rsidP="00FE46E7">
            <w:pPr>
              <w:autoSpaceDE w:val="0"/>
              <w:autoSpaceDN w:val="0"/>
              <w:adjustRightInd w:val="0"/>
              <w:spacing w:after="0" w:line="240" w:lineRule="auto"/>
              <w:rPr>
                <w:rFonts w:ascii="Times New Roman" w:hAnsi="Times New Roman" w:cs="Times New Roman"/>
                <w:color w:val="000000"/>
                <w:sz w:val="16"/>
                <w:szCs w:val="16"/>
              </w:rPr>
            </w:pPr>
            <w:r w:rsidRPr="003C52F7">
              <w:rPr>
                <w:rFonts w:ascii="Times New Roman" w:hAnsi="Times New Roman" w:cs="Times New Roman"/>
                <w:color w:val="000000"/>
                <w:sz w:val="16"/>
                <w:szCs w:val="16"/>
              </w:rPr>
              <w:t xml:space="preserve">This course is designed to cover the second half of Algebra I. More time is spent strengthening skills and reviewing more difficult algebraic concepts. Algebra IB students evaluate properties of exponents and radicals, and learn the applications of algebra in science and business. Course may be taught in a double period of instruction. Students must pass the Algebra End of Course Exam in order to receive the Algebra credit required for graduation. </w:t>
            </w:r>
          </w:p>
        </w:tc>
      </w:tr>
    </w:tbl>
    <w:p w:rsidR="003C52F7" w:rsidRPr="00F524B7" w:rsidRDefault="003C52F7" w:rsidP="003C52F7">
      <w:pPr>
        <w:rPr>
          <w:rFonts w:ascii="Arial" w:hAnsi="Arial" w:cs="Arial"/>
          <w:b/>
          <w:sz w:val="32"/>
          <w:szCs w:val="32"/>
          <w:u w:val="single"/>
        </w:rPr>
      </w:pPr>
    </w:p>
    <w:tbl>
      <w:tblPr>
        <w:tblStyle w:val="TableGrid"/>
        <w:tblW w:w="10908" w:type="dxa"/>
        <w:tblLook w:val="04A0" w:firstRow="1" w:lastRow="0" w:firstColumn="1" w:lastColumn="0" w:noHBand="0" w:noVBand="1"/>
      </w:tblPr>
      <w:tblGrid>
        <w:gridCol w:w="1996"/>
        <w:gridCol w:w="8912"/>
      </w:tblGrid>
      <w:tr w:rsidR="00B03E32" w:rsidRPr="003C52F7" w:rsidTr="00FE46E7">
        <w:trPr>
          <w:trHeight w:val="404"/>
        </w:trPr>
        <w:tc>
          <w:tcPr>
            <w:tcW w:w="10908" w:type="dxa"/>
            <w:gridSpan w:val="2"/>
          </w:tcPr>
          <w:p w:rsidR="00B03E32" w:rsidRPr="003C52F7" w:rsidRDefault="00B03E32"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Algebra I</w:t>
            </w:r>
          </w:p>
        </w:tc>
      </w:tr>
      <w:tr w:rsidR="00FE46E7" w:rsidRPr="003C52F7" w:rsidTr="00FE46E7">
        <w:trPr>
          <w:trHeight w:val="368"/>
        </w:trPr>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Course Number</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sz w:val="16"/>
                <w:szCs w:val="16"/>
              </w:rPr>
              <w:t>12003100</w:t>
            </w:r>
          </w:p>
        </w:tc>
      </w:tr>
      <w:tr w:rsidR="00FE46E7" w:rsidRPr="003C52F7" w:rsidTr="00FE46E7">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Grade Level</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9, 10, 11, 12</w:t>
            </w:r>
          </w:p>
        </w:tc>
      </w:tr>
      <w:tr w:rsidR="00FE46E7" w:rsidRPr="003C52F7" w:rsidTr="00FE46E7">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Course Length</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Year</w:t>
            </w:r>
          </w:p>
        </w:tc>
      </w:tr>
      <w:tr w:rsidR="00FE46E7" w:rsidRPr="003C52F7" w:rsidTr="00FE46E7">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Graduation Area</w:t>
            </w:r>
          </w:p>
        </w:tc>
        <w:tc>
          <w:tcPr>
            <w:tcW w:w="8912" w:type="dxa"/>
          </w:tcPr>
          <w:p w:rsidR="00FE46E7" w:rsidRPr="003C52F7" w:rsidRDefault="00FE46E7" w:rsidP="00FE46E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Mathematics</w:t>
            </w:r>
          </w:p>
        </w:tc>
      </w:tr>
      <w:tr w:rsidR="00FE46E7" w:rsidRPr="003C52F7" w:rsidTr="00FE46E7">
        <w:trPr>
          <w:trHeight w:val="378"/>
        </w:trPr>
        <w:tc>
          <w:tcPr>
            <w:tcW w:w="1996" w:type="dxa"/>
          </w:tcPr>
          <w:p w:rsidR="00FE46E7" w:rsidRPr="003C52F7" w:rsidRDefault="00FE46E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Lab Fee</w:t>
            </w:r>
          </w:p>
        </w:tc>
        <w:tc>
          <w:tcPr>
            <w:tcW w:w="8912" w:type="dxa"/>
          </w:tcPr>
          <w:p w:rsidR="00FE46E7" w:rsidRPr="003C52F7" w:rsidRDefault="00E85854" w:rsidP="00FE46E7">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423AD7" w:rsidRPr="003C52F7" w:rsidTr="00FE46E7">
        <w:trPr>
          <w:trHeight w:val="324"/>
        </w:trPr>
        <w:tc>
          <w:tcPr>
            <w:tcW w:w="1996" w:type="dxa"/>
          </w:tcPr>
          <w:p w:rsidR="00423AD7" w:rsidRPr="003C52F7" w:rsidRDefault="00423AD7"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Prerequisites</w:t>
            </w:r>
          </w:p>
        </w:tc>
        <w:tc>
          <w:tcPr>
            <w:tcW w:w="8912" w:type="dxa"/>
          </w:tcPr>
          <w:p w:rsidR="00423AD7" w:rsidRPr="003C52F7" w:rsidRDefault="00423AD7" w:rsidP="00FE46E7">
            <w:pPr>
              <w:pStyle w:val="Default"/>
              <w:rPr>
                <w:rFonts w:eastAsia="Times New Roman"/>
                <w:sz w:val="16"/>
                <w:szCs w:val="16"/>
              </w:rPr>
            </w:pPr>
          </w:p>
        </w:tc>
      </w:tr>
      <w:tr w:rsidR="00B03E32" w:rsidRPr="003C52F7" w:rsidTr="00FE46E7">
        <w:trPr>
          <w:trHeight w:val="630"/>
        </w:trPr>
        <w:tc>
          <w:tcPr>
            <w:tcW w:w="1996" w:type="dxa"/>
          </w:tcPr>
          <w:p w:rsidR="00B03E32" w:rsidRPr="003C52F7" w:rsidRDefault="00B03E32" w:rsidP="00FE46E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Description</w:t>
            </w:r>
          </w:p>
        </w:tc>
        <w:tc>
          <w:tcPr>
            <w:tcW w:w="8912" w:type="dxa"/>
          </w:tcPr>
          <w:p w:rsidR="00B03E32" w:rsidRPr="003C52F7" w:rsidRDefault="00B03E32" w:rsidP="00FE46E7">
            <w:pPr>
              <w:pStyle w:val="Default"/>
              <w:rPr>
                <w:sz w:val="16"/>
                <w:szCs w:val="16"/>
              </w:rPr>
            </w:pPr>
            <w:r w:rsidRPr="003C52F7">
              <w:rPr>
                <w:sz w:val="16"/>
                <w:szCs w:val="16"/>
              </w:rPr>
              <w:t xml:space="preserve">This course includes equations, inequalities, variables, open sentences in two variables, coordinate graphing systems of equations, factoring, properties of exponents and radicals, and applications of algebra in science and business. Students must pass the Algebra End of Course Exam in order to receive the Algebra credit required for graduation. </w:t>
            </w:r>
          </w:p>
        </w:tc>
      </w:tr>
    </w:tbl>
    <w:p w:rsidR="003C52F7" w:rsidRDefault="003C52F7" w:rsidP="00B03E32">
      <w:pPr>
        <w:rPr>
          <w:rFonts w:ascii="Arial" w:hAnsi="Arial" w:cs="Arial"/>
          <w:b/>
          <w:sz w:val="32"/>
          <w:szCs w:val="32"/>
          <w:u w:val="single"/>
        </w:rPr>
      </w:pPr>
    </w:p>
    <w:p w:rsidR="003C52F7" w:rsidRDefault="003C52F7" w:rsidP="00B03E32">
      <w:pPr>
        <w:rPr>
          <w:rFonts w:ascii="Arial" w:hAnsi="Arial" w:cs="Arial"/>
          <w:b/>
          <w:sz w:val="32"/>
          <w:szCs w:val="32"/>
          <w:u w:val="single"/>
        </w:rPr>
      </w:pPr>
    </w:p>
    <w:p w:rsidR="003C52F7" w:rsidRDefault="003C52F7" w:rsidP="00B03E32">
      <w:pPr>
        <w:rPr>
          <w:rFonts w:ascii="Arial" w:hAnsi="Arial" w:cs="Arial"/>
          <w:b/>
          <w:sz w:val="32"/>
          <w:szCs w:val="32"/>
          <w:u w:val="single"/>
        </w:rPr>
      </w:pPr>
    </w:p>
    <w:p w:rsidR="003C52F7" w:rsidRDefault="003C52F7" w:rsidP="00B03E32">
      <w:pPr>
        <w:rPr>
          <w:rFonts w:ascii="Arial" w:hAnsi="Arial" w:cs="Arial"/>
          <w:b/>
          <w:sz w:val="32"/>
          <w:szCs w:val="32"/>
          <w:u w:val="single"/>
        </w:rPr>
      </w:pPr>
    </w:p>
    <w:tbl>
      <w:tblPr>
        <w:tblStyle w:val="TableGrid"/>
        <w:tblpPr w:leftFromText="180" w:rightFromText="180" w:vertAnchor="text" w:horzAnchor="page" w:tblpX="829" w:tblpY="-259"/>
        <w:tblW w:w="10908" w:type="dxa"/>
        <w:tblLook w:val="04A0" w:firstRow="1" w:lastRow="0" w:firstColumn="1" w:lastColumn="0" w:noHBand="0" w:noVBand="1"/>
      </w:tblPr>
      <w:tblGrid>
        <w:gridCol w:w="1996"/>
        <w:gridCol w:w="8912"/>
      </w:tblGrid>
      <w:tr w:rsidR="003C52F7" w:rsidRPr="003C52F7" w:rsidTr="003C52F7">
        <w:trPr>
          <w:trHeight w:val="404"/>
        </w:trPr>
        <w:tc>
          <w:tcPr>
            <w:tcW w:w="10908" w:type="dxa"/>
            <w:gridSpan w:val="2"/>
          </w:tcPr>
          <w:p w:rsidR="003C52F7" w:rsidRPr="003C52F7" w:rsidRDefault="003C52F7" w:rsidP="003C52F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Liberal Arts I</w:t>
            </w:r>
          </w:p>
        </w:tc>
      </w:tr>
      <w:tr w:rsidR="003C52F7" w:rsidRPr="003C52F7" w:rsidTr="003C52F7">
        <w:trPr>
          <w:trHeight w:val="368"/>
        </w:trPr>
        <w:tc>
          <w:tcPr>
            <w:tcW w:w="1996" w:type="dxa"/>
          </w:tcPr>
          <w:p w:rsidR="003C52F7" w:rsidRPr="003C52F7" w:rsidRDefault="003C52F7" w:rsidP="003C52F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Course Number</w:t>
            </w:r>
          </w:p>
        </w:tc>
        <w:tc>
          <w:tcPr>
            <w:tcW w:w="8912" w:type="dxa"/>
          </w:tcPr>
          <w:p w:rsidR="003C52F7" w:rsidRPr="003C52F7" w:rsidRDefault="003C52F7" w:rsidP="003C52F7">
            <w:pPr>
              <w:spacing w:line="240" w:lineRule="auto"/>
              <w:rPr>
                <w:rFonts w:ascii="Times New Roman" w:hAnsi="Times New Roman" w:cs="Times New Roman"/>
                <w:sz w:val="16"/>
                <w:szCs w:val="16"/>
              </w:rPr>
            </w:pPr>
            <w:r w:rsidRPr="003C52F7">
              <w:rPr>
                <w:rFonts w:ascii="Times New Roman" w:hAnsi="Times New Roman" w:cs="Times New Roman"/>
                <w:sz w:val="16"/>
                <w:szCs w:val="16"/>
              </w:rPr>
              <w:t>12</w:t>
            </w:r>
          </w:p>
        </w:tc>
      </w:tr>
      <w:tr w:rsidR="003C52F7" w:rsidRPr="003C52F7" w:rsidTr="003C52F7">
        <w:tc>
          <w:tcPr>
            <w:tcW w:w="1996" w:type="dxa"/>
          </w:tcPr>
          <w:p w:rsidR="003C52F7" w:rsidRPr="003C52F7" w:rsidRDefault="003C52F7" w:rsidP="003C52F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Grade Level</w:t>
            </w:r>
          </w:p>
        </w:tc>
        <w:tc>
          <w:tcPr>
            <w:tcW w:w="8912" w:type="dxa"/>
          </w:tcPr>
          <w:p w:rsidR="003C52F7" w:rsidRPr="003C52F7" w:rsidRDefault="003C52F7" w:rsidP="003C52F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 xml:space="preserve">9, 10 </w:t>
            </w:r>
          </w:p>
        </w:tc>
      </w:tr>
      <w:tr w:rsidR="003C52F7" w:rsidRPr="003C52F7" w:rsidTr="003C52F7">
        <w:tc>
          <w:tcPr>
            <w:tcW w:w="1996" w:type="dxa"/>
          </w:tcPr>
          <w:p w:rsidR="003C52F7" w:rsidRPr="003C52F7" w:rsidRDefault="003C52F7" w:rsidP="003C52F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Course Length</w:t>
            </w:r>
          </w:p>
        </w:tc>
        <w:tc>
          <w:tcPr>
            <w:tcW w:w="8912" w:type="dxa"/>
          </w:tcPr>
          <w:p w:rsidR="003C52F7" w:rsidRPr="003C52F7" w:rsidRDefault="003C52F7" w:rsidP="003C52F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Year</w:t>
            </w:r>
          </w:p>
        </w:tc>
      </w:tr>
      <w:tr w:rsidR="003C52F7" w:rsidRPr="003C52F7" w:rsidTr="003C52F7">
        <w:tc>
          <w:tcPr>
            <w:tcW w:w="1996" w:type="dxa"/>
          </w:tcPr>
          <w:p w:rsidR="003C52F7" w:rsidRPr="003C52F7" w:rsidRDefault="003C52F7" w:rsidP="003C52F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Graduation Area</w:t>
            </w:r>
          </w:p>
        </w:tc>
        <w:tc>
          <w:tcPr>
            <w:tcW w:w="8912" w:type="dxa"/>
          </w:tcPr>
          <w:p w:rsidR="003C52F7" w:rsidRPr="003C52F7" w:rsidRDefault="003C52F7" w:rsidP="003C52F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Mathematics</w:t>
            </w:r>
          </w:p>
        </w:tc>
      </w:tr>
      <w:tr w:rsidR="003C52F7" w:rsidRPr="003C52F7" w:rsidTr="003C52F7">
        <w:trPr>
          <w:trHeight w:val="378"/>
        </w:trPr>
        <w:tc>
          <w:tcPr>
            <w:tcW w:w="1996" w:type="dxa"/>
          </w:tcPr>
          <w:p w:rsidR="003C52F7" w:rsidRPr="003C52F7" w:rsidRDefault="003C52F7" w:rsidP="003C52F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Lab Fee</w:t>
            </w:r>
          </w:p>
        </w:tc>
        <w:tc>
          <w:tcPr>
            <w:tcW w:w="8912" w:type="dxa"/>
          </w:tcPr>
          <w:p w:rsidR="003C52F7" w:rsidRPr="003C52F7" w:rsidRDefault="00E85854" w:rsidP="003C52F7">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3C52F7" w:rsidRPr="003C52F7" w:rsidTr="003C52F7">
        <w:trPr>
          <w:trHeight w:val="324"/>
        </w:trPr>
        <w:tc>
          <w:tcPr>
            <w:tcW w:w="1996" w:type="dxa"/>
          </w:tcPr>
          <w:p w:rsidR="003C52F7" w:rsidRPr="003C52F7" w:rsidRDefault="003C52F7" w:rsidP="003C52F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Prerequisites</w:t>
            </w:r>
          </w:p>
        </w:tc>
        <w:tc>
          <w:tcPr>
            <w:tcW w:w="8912" w:type="dxa"/>
          </w:tcPr>
          <w:p w:rsidR="003C52F7" w:rsidRPr="003C52F7" w:rsidRDefault="00CD4B5D" w:rsidP="003C52F7">
            <w:pPr>
              <w:spacing w:line="240" w:lineRule="auto"/>
              <w:rPr>
                <w:rFonts w:ascii="Times New Roman" w:hAnsi="Times New Roman" w:cs="Times New Roman"/>
                <w:sz w:val="16"/>
                <w:szCs w:val="16"/>
              </w:rPr>
            </w:pPr>
            <w:r>
              <w:rPr>
                <w:rFonts w:ascii="Times New Roman" w:eastAsia="Times New Roman" w:hAnsi="Times New Roman" w:cs="Times New Roman"/>
                <w:sz w:val="16"/>
                <w:szCs w:val="16"/>
              </w:rPr>
              <w:t>Below 75</w:t>
            </w:r>
            <w:r w:rsidR="003C52F7" w:rsidRPr="003C52F7">
              <w:rPr>
                <w:rFonts w:ascii="Times New Roman" w:eastAsia="Times New Roman" w:hAnsi="Times New Roman" w:cs="Times New Roman"/>
                <w:sz w:val="16"/>
                <w:szCs w:val="16"/>
              </w:rPr>
              <w:t xml:space="preserve"> in Algebra I or Algebra 1B</w:t>
            </w:r>
          </w:p>
        </w:tc>
      </w:tr>
      <w:tr w:rsidR="003C52F7" w:rsidRPr="003C52F7" w:rsidTr="003C52F7">
        <w:trPr>
          <w:trHeight w:val="630"/>
        </w:trPr>
        <w:tc>
          <w:tcPr>
            <w:tcW w:w="1996" w:type="dxa"/>
          </w:tcPr>
          <w:p w:rsidR="003C52F7" w:rsidRPr="003C52F7" w:rsidRDefault="003C52F7" w:rsidP="003C52F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Description</w:t>
            </w:r>
          </w:p>
        </w:tc>
        <w:tc>
          <w:tcPr>
            <w:tcW w:w="8912" w:type="dxa"/>
          </w:tcPr>
          <w:p w:rsidR="003C52F7" w:rsidRPr="00DC21A1" w:rsidRDefault="00DC21A1" w:rsidP="003C52F7">
            <w:pPr>
              <w:spacing w:after="0" w:line="240" w:lineRule="auto"/>
              <w:rPr>
                <w:rFonts w:ascii="Times New Roman" w:eastAsia="Times New Roman" w:hAnsi="Times New Roman" w:cs="Times New Roman"/>
                <w:sz w:val="16"/>
                <w:szCs w:val="16"/>
              </w:rPr>
            </w:pPr>
            <w:r w:rsidRPr="00DC21A1">
              <w:rPr>
                <w:rFonts w:ascii="Times New Roman" w:eastAsia="Times New Roman" w:hAnsi="Times New Roman" w:cs="Times New Roman"/>
                <w:color w:val="000000"/>
                <w:sz w:val="16"/>
                <w:szCs w:val="16"/>
              </w:rPr>
              <w:t>This course is designed to provide an extensive review of basic Algebra 1 skills.  Students will also focus on Algebra concepts necessary to prepare for Geometry. This course is designed for students who exited Algebra 1 with a grade below 75 prior to taking Geometry.  Prerequisites: Algebra 1 required.</w:t>
            </w:r>
          </w:p>
        </w:tc>
      </w:tr>
    </w:tbl>
    <w:tbl>
      <w:tblPr>
        <w:tblStyle w:val="TableGrid"/>
        <w:tblpPr w:leftFromText="180" w:rightFromText="180" w:vertAnchor="text" w:horzAnchor="page" w:tblpX="829" w:tblpY="8"/>
        <w:tblW w:w="10908" w:type="dxa"/>
        <w:tblLook w:val="04A0" w:firstRow="1" w:lastRow="0" w:firstColumn="1" w:lastColumn="0" w:noHBand="0" w:noVBand="1"/>
      </w:tblPr>
      <w:tblGrid>
        <w:gridCol w:w="1996"/>
        <w:gridCol w:w="8912"/>
      </w:tblGrid>
      <w:tr w:rsidR="003C52F7" w:rsidRPr="003C52F7" w:rsidTr="003C52F7">
        <w:trPr>
          <w:trHeight w:val="404"/>
        </w:trPr>
        <w:tc>
          <w:tcPr>
            <w:tcW w:w="10908" w:type="dxa"/>
            <w:gridSpan w:val="2"/>
          </w:tcPr>
          <w:p w:rsidR="003C52F7" w:rsidRPr="003C52F7" w:rsidRDefault="003C52F7" w:rsidP="003C52F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Liberal Arts II</w:t>
            </w:r>
          </w:p>
        </w:tc>
      </w:tr>
      <w:tr w:rsidR="003C52F7" w:rsidRPr="003C52F7" w:rsidTr="003C52F7">
        <w:trPr>
          <w:trHeight w:val="368"/>
        </w:trPr>
        <w:tc>
          <w:tcPr>
            <w:tcW w:w="1996" w:type="dxa"/>
          </w:tcPr>
          <w:p w:rsidR="003C52F7" w:rsidRPr="003C52F7" w:rsidRDefault="003C52F7" w:rsidP="003C52F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Course Number</w:t>
            </w:r>
          </w:p>
        </w:tc>
        <w:tc>
          <w:tcPr>
            <w:tcW w:w="8912" w:type="dxa"/>
          </w:tcPr>
          <w:p w:rsidR="003C52F7" w:rsidRPr="003C52F7" w:rsidRDefault="003C52F7" w:rsidP="003C52F7">
            <w:pPr>
              <w:spacing w:line="240" w:lineRule="auto"/>
              <w:rPr>
                <w:rFonts w:ascii="Times New Roman" w:hAnsi="Times New Roman" w:cs="Times New Roman"/>
                <w:sz w:val="16"/>
                <w:szCs w:val="16"/>
              </w:rPr>
            </w:pPr>
            <w:r w:rsidRPr="003C52F7">
              <w:rPr>
                <w:rFonts w:ascii="Times New Roman" w:hAnsi="Times New Roman" w:cs="Times New Roman"/>
                <w:sz w:val="16"/>
                <w:szCs w:val="16"/>
              </w:rPr>
              <w:t>12</w:t>
            </w:r>
          </w:p>
        </w:tc>
      </w:tr>
      <w:tr w:rsidR="003C52F7" w:rsidRPr="003C52F7" w:rsidTr="003C52F7">
        <w:tc>
          <w:tcPr>
            <w:tcW w:w="1996" w:type="dxa"/>
          </w:tcPr>
          <w:p w:rsidR="003C52F7" w:rsidRPr="003C52F7" w:rsidRDefault="003C52F7" w:rsidP="003C52F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Grade Level</w:t>
            </w:r>
          </w:p>
        </w:tc>
        <w:tc>
          <w:tcPr>
            <w:tcW w:w="8912" w:type="dxa"/>
          </w:tcPr>
          <w:p w:rsidR="003C52F7" w:rsidRPr="003C52F7" w:rsidRDefault="003C52F7" w:rsidP="003C52F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10, 11, 12</w:t>
            </w:r>
          </w:p>
        </w:tc>
      </w:tr>
      <w:tr w:rsidR="003C52F7" w:rsidRPr="003C52F7" w:rsidTr="003C52F7">
        <w:tc>
          <w:tcPr>
            <w:tcW w:w="1996" w:type="dxa"/>
          </w:tcPr>
          <w:p w:rsidR="003C52F7" w:rsidRPr="003C52F7" w:rsidRDefault="003C52F7" w:rsidP="003C52F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Course Length</w:t>
            </w:r>
          </w:p>
        </w:tc>
        <w:tc>
          <w:tcPr>
            <w:tcW w:w="8912" w:type="dxa"/>
          </w:tcPr>
          <w:p w:rsidR="003C52F7" w:rsidRPr="003C52F7" w:rsidRDefault="003C52F7" w:rsidP="003C52F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Year</w:t>
            </w:r>
          </w:p>
        </w:tc>
      </w:tr>
      <w:tr w:rsidR="003C52F7" w:rsidRPr="003C52F7" w:rsidTr="003C52F7">
        <w:tc>
          <w:tcPr>
            <w:tcW w:w="1996" w:type="dxa"/>
          </w:tcPr>
          <w:p w:rsidR="003C52F7" w:rsidRPr="003C52F7" w:rsidRDefault="003C52F7" w:rsidP="003C52F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Graduation Area</w:t>
            </w:r>
          </w:p>
        </w:tc>
        <w:tc>
          <w:tcPr>
            <w:tcW w:w="8912" w:type="dxa"/>
          </w:tcPr>
          <w:p w:rsidR="003C52F7" w:rsidRPr="003C52F7" w:rsidRDefault="003C52F7" w:rsidP="003C52F7">
            <w:pPr>
              <w:spacing w:line="240" w:lineRule="auto"/>
              <w:rPr>
                <w:rFonts w:ascii="Times New Roman" w:hAnsi="Times New Roman" w:cs="Times New Roman"/>
                <w:sz w:val="16"/>
                <w:szCs w:val="16"/>
              </w:rPr>
            </w:pPr>
            <w:r w:rsidRPr="003C52F7">
              <w:rPr>
                <w:rFonts w:ascii="Times New Roman" w:hAnsi="Times New Roman" w:cs="Times New Roman"/>
                <w:color w:val="000000"/>
                <w:sz w:val="16"/>
                <w:szCs w:val="16"/>
              </w:rPr>
              <w:t>Mathematics</w:t>
            </w:r>
          </w:p>
        </w:tc>
      </w:tr>
      <w:tr w:rsidR="003C52F7" w:rsidRPr="003C52F7" w:rsidTr="003C52F7">
        <w:trPr>
          <w:trHeight w:val="378"/>
        </w:trPr>
        <w:tc>
          <w:tcPr>
            <w:tcW w:w="1996" w:type="dxa"/>
          </w:tcPr>
          <w:p w:rsidR="003C52F7" w:rsidRPr="003C52F7" w:rsidRDefault="003C52F7" w:rsidP="003C52F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Lab Fee</w:t>
            </w:r>
          </w:p>
        </w:tc>
        <w:tc>
          <w:tcPr>
            <w:tcW w:w="8912" w:type="dxa"/>
          </w:tcPr>
          <w:p w:rsidR="003C52F7" w:rsidRPr="003C52F7" w:rsidRDefault="00E85854" w:rsidP="003C52F7">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3C52F7" w:rsidRPr="003C52F7" w:rsidTr="003C52F7">
        <w:trPr>
          <w:trHeight w:val="324"/>
        </w:trPr>
        <w:tc>
          <w:tcPr>
            <w:tcW w:w="1996" w:type="dxa"/>
          </w:tcPr>
          <w:p w:rsidR="003C52F7" w:rsidRPr="003C52F7" w:rsidRDefault="003C52F7" w:rsidP="003C52F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Prerequisites</w:t>
            </w:r>
          </w:p>
        </w:tc>
        <w:tc>
          <w:tcPr>
            <w:tcW w:w="8912" w:type="dxa"/>
          </w:tcPr>
          <w:p w:rsidR="003C52F7" w:rsidRPr="003C52F7" w:rsidRDefault="003C52F7" w:rsidP="003C52F7">
            <w:pPr>
              <w:spacing w:line="240" w:lineRule="auto"/>
              <w:rPr>
                <w:rFonts w:ascii="Times New Roman" w:hAnsi="Times New Roman" w:cs="Times New Roman"/>
                <w:sz w:val="16"/>
                <w:szCs w:val="16"/>
              </w:rPr>
            </w:pPr>
            <w:r w:rsidRPr="003C52F7">
              <w:rPr>
                <w:rFonts w:ascii="Times New Roman" w:eastAsia="Times New Roman" w:hAnsi="Times New Roman" w:cs="Times New Roman"/>
                <w:sz w:val="16"/>
                <w:szCs w:val="16"/>
              </w:rPr>
              <w:t>Passing grad</w:t>
            </w:r>
            <w:r w:rsidR="00CD4B5D">
              <w:rPr>
                <w:rFonts w:ascii="Times New Roman" w:eastAsia="Times New Roman" w:hAnsi="Times New Roman" w:cs="Times New Roman"/>
                <w:sz w:val="16"/>
                <w:szCs w:val="16"/>
              </w:rPr>
              <w:t>e</w:t>
            </w:r>
            <w:r w:rsidRPr="003C52F7">
              <w:rPr>
                <w:rFonts w:ascii="Times New Roman" w:eastAsia="Times New Roman" w:hAnsi="Times New Roman" w:cs="Times New Roman"/>
                <w:sz w:val="16"/>
                <w:szCs w:val="16"/>
              </w:rPr>
              <w:t xml:space="preserve"> in Geometry and Algebra I</w:t>
            </w:r>
          </w:p>
        </w:tc>
      </w:tr>
      <w:tr w:rsidR="003C52F7" w:rsidRPr="003C52F7" w:rsidTr="003C52F7">
        <w:trPr>
          <w:trHeight w:val="630"/>
        </w:trPr>
        <w:tc>
          <w:tcPr>
            <w:tcW w:w="1996" w:type="dxa"/>
          </w:tcPr>
          <w:p w:rsidR="003C52F7" w:rsidRPr="003C52F7" w:rsidRDefault="003C52F7" w:rsidP="003C52F7">
            <w:pPr>
              <w:spacing w:line="240" w:lineRule="auto"/>
              <w:rPr>
                <w:rFonts w:ascii="Times New Roman" w:hAnsi="Times New Roman" w:cs="Times New Roman"/>
                <w:b/>
                <w:sz w:val="16"/>
                <w:szCs w:val="16"/>
              </w:rPr>
            </w:pPr>
            <w:r w:rsidRPr="003C52F7">
              <w:rPr>
                <w:rFonts w:ascii="Times New Roman" w:hAnsi="Times New Roman" w:cs="Times New Roman"/>
                <w:b/>
                <w:sz w:val="16"/>
                <w:szCs w:val="16"/>
              </w:rPr>
              <w:t>Description</w:t>
            </w:r>
          </w:p>
        </w:tc>
        <w:tc>
          <w:tcPr>
            <w:tcW w:w="8912" w:type="dxa"/>
          </w:tcPr>
          <w:p w:rsidR="003C52F7" w:rsidRPr="003C52F7" w:rsidRDefault="00DC21A1" w:rsidP="003C52F7">
            <w:pPr>
              <w:spacing w:after="0" w:line="240" w:lineRule="auto"/>
              <w:rPr>
                <w:rFonts w:ascii="Times New Roman" w:eastAsia="Times New Roman" w:hAnsi="Times New Roman" w:cs="Times New Roman"/>
                <w:sz w:val="16"/>
                <w:szCs w:val="16"/>
              </w:rPr>
            </w:pPr>
            <w:r w:rsidRPr="00ED7F0F">
              <w:rPr>
                <w:rFonts w:ascii="Times New Roman" w:eastAsia="Times New Roman" w:hAnsi="Times New Roman" w:cs="Times New Roman"/>
                <w:sz w:val="16"/>
                <w:szCs w:val="16"/>
              </w:rPr>
              <w:t>This course provides students with an extensive review of Algebra 1 and Geometry skills in preparation for higher math.  This course is designed for students who exited Algebra 1 with a grade of below 75 and who have taken Geometry.  The goal of this course is to prepare students for Algebra 2 coursework.</w:t>
            </w:r>
          </w:p>
        </w:tc>
      </w:tr>
    </w:tbl>
    <w:p w:rsidR="00F90582" w:rsidRPr="00F524B7" w:rsidRDefault="00F90582" w:rsidP="003C52F7">
      <w:pPr>
        <w:rPr>
          <w:rFonts w:ascii="Arial" w:hAnsi="Arial" w:cs="Arial"/>
          <w:b/>
          <w:sz w:val="32"/>
          <w:szCs w:val="32"/>
          <w:u w:val="single"/>
        </w:rPr>
      </w:pPr>
    </w:p>
    <w:tbl>
      <w:tblPr>
        <w:tblStyle w:val="TableGrid"/>
        <w:tblW w:w="10908" w:type="dxa"/>
        <w:tblInd w:w="108" w:type="dxa"/>
        <w:tblLook w:val="04A0" w:firstRow="1" w:lastRow="0" w:firstColumn="1" w:lastColumn="0" w:noHBand="0" w:noVBand="1"/>
      </w:tblPr>
      <w:tblGrid>
        <w:gridCol w:w="1996"/>
        <w:gridCol w:w="8912"/>
      </w:tblGrid>
      <w:tr w:rsidR="00F90582" w:rsidRPr="007905C4" w:rsidTr="007905C4">
        <w:trPr>
          <w:trHeight w:val="404"/>
        </w:trPr>
        <w:tc>
          <w:tcPr>
            <w:tcW w:w="10908" w:type="dxa"/>
            <w:gridSpan w:val="2"/>
          </w:tcPr>
          <w:p w:rsidR="00F90582" w:rsidRPr="007905C4" w:rsidRDefault="00F90582" w:rsidP="00FE46E7">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Geometry</w:t>
            </w:r>
          </w:p>
        </w:tc>
      </w:tr>
      <w:tr w:rsidR="00FE46E7" w:rsidRPr="007905C4" w:rsidTr="007905C4">
        <w:trPr>
          <w:trHeight w:val="368"/>
        </w:trPr>
        <w:tc>
          <w:tcPr>
            <w:tcW w:w="1996" w:type="dxa"/>
          </w:tcPr>
          <w:p w:rsidR="00FE46E7" w:rsidRPr="007905C4" w:rsidRDefault="00FE46E7" w:rsidP="00FE46E7">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Course Number</w:t>
            </w:r>
          </w:p>
        </w:tc>
        <w:tc>
          <w:tcPr>
            <w:tcW w:w="8912" w:type="dxa"/>
          </w:tcPr>
          <w:p w:rsidR="00FE46E7" w:rsidRPr="007905C4" w:rsidRDefault="00FE46E7" w:rsidP="00FE46E7">
            <w:pPr>
              <w:spacing w:line="240" w:lineRule="auto"/>
              <w:rPr>
                <w:rFonts w:ascii="Times New Roman" w:hAnsi="Times New Roman" w:cs="Times New Roman"/>
                <w:sz w:val="16"/>
                <w:szCs w:val="16"/>
              </w:rPr>
            </w:pPr>
            <w:r w:rsidRPr="007905C4">
              <w:rPr>
                <w:rFonts w:ascii="Times New Roman" w:hAnsi="Times New Roman" w:cs="Times New Roman"/>
                <w:sz w:val="16"/>
                <w:szCs w:val="16"/>
              </w:rPr>
              <w:t>12063100</w:t>
            </w:r>
          </w:p>
        </w:tc>
      </w:tr>
      <w:tr w:rsidR="00FE46E7" w:rsidRPr="007905C4" w:rsidTr="007905C4">
        <w:tc>
          <w:tcPr>
            <w:tcW w:w="1996" w:type="dxa"/>
          </w:tcPr>
          <w:p w:rsidR="00FE46E7" w:rsidRPr="007905C4" w:rsidRDefault="00FE46E7" w:rsidP="00FE46E7">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Grade Level</w:t>
            </w:r>
          </w:p>
        </w:tc>
        <w:tc>
          <w:tcPr>
            <w:tcW w:w="8912" w:type="dxa"/>
          </w:tcPr>
          <w:p w:rsidR="00FE46E7" w:rsidRPr="007905C4" w:rsidRDefault="00FE46E7" w:rsidP="00FE46E7">
            <w:pPr>
              <w:spacing w:line="240" w:lineRule="auto"/>
              <w:rPr>
                <w:rFonts w:ascii="Times New Roman" w:hAnsi="Times New Roman" w:cs="Times New Roman"/>
                <w:sz w:val="16"/>
                <w:szCs w:val="16"/>
              </w:rPr>
            </w:pPr>
            <w:r w:rsidRPr="007905C4">
              <w:rPr>
                <w:rFonts w:ascii="Times New Roman" w:hAnsi="Times New Roman" w:cs="Times New Roman"/>
                <w:color w:val="000000"/>
                <w:sz w:val="16"/>
                <w:szCs w:val="16"/>
              </w:rPr>
              <w:t>9, 10, 11, 12</w:t>
            </w:r>
          </w:p>
        </w:tc>
      </w:tr>
      <w:tr w:rsidR="00FE46E7" w:rsidRPr="007905C4" w:rsidTr="007905C4">
        <w:tc>
          <w:tcPr>
            <w:tcW w:w="1996" w:type="dxa"/>
          </w:tcPr>
          <w:p w:rsidR="00FE46E7" w:rsidRPr="007905C4" w:rsidRDefault="00FE46E7" w:rsidP="00FE46E7">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Course Length</w:t>
            </w:r>
          </w:p>
        </w:tc>
        <w:tc>
          <w:tcPr>
            <w:tcW w:w="8912" w:type="dxa"/>
          </w:tcPr>
          <w:p w:rsidR="00FE46E7" w:rsidRPr="007905C4" w:rsidRDefault="00FE46E7" w:rsidP="00FE46E7">
            <w:pPr>
              <w:spacing w:line="240" w:lineRule="auto"/>
              <w:rPr>
                <w:rFonts w:ascii="Times New Roman" w:hAnsi="Times New Roman" w:cs="Times New Roman"/>
                <w:sz w:val="16"/>
                <w:szCs w:val="16"/>
              </w:rPr>
            </w:pPr>
            <w:r w:rsidRPr="007905C4">
              <w:rPr>
                <w:rFonts w:ascii="Times New Roman" w:hAnsi="Times New Roman" w:cs="Times New Roman"/>
                <w:color w:val="000000"/>
                <w:sz w:val="16"/>
                <w:szCs w:val="16"/>
              </w:rPr>
              <w:t>Year</w:t>
            </w:r>
          </w:p>
        </w:tc>
      </w:tr>
      <w:tr w:rsidR="00FE46E7" w:rsidRPr="007905C4" w:rsidTr="007905C4">
        <w:tc>
          <w:tcPr>
            <w:tcW w:w="1996" w:type="dxa"/>
          </w:tcPr>
          <w:p w:rsidR="00FE46E7" w:rsidRPr="007905C4" w:rsidRDefault="00FE46E7" w:rsidP="00FE46E7">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Graduation Area</w:t>
            </w:r>
          </w:p>
        </w:tc>
        <w:tc>
          <w:tcPr>
            <w:tcW w:w="8912" w:type="dxa"/>
          </w:tcPr>
          <w:p w:rsidR="00FE46E7" w:rsidRPr="007905C4" w:rsidRDefault="00FE46E7" w:rsidP="00FE46E7">
            <w:pPr>
              <w:spacing w:line="240" w:lineRule="auto"/>
              <w:rPr>
                <w:rFonts w:ascii="Times New Roman" w:hAnsi="Times New Roman" w:cs="Times New Roman"/>
                <w:sz w:val="16"/>
                <w:szCs w:val="16"/>
              </w:rPr>
            </w:pPr>
            <w:r w:rsidRPr="007905C4">
              <w:rPr>
                <w:rFonts w:ascii="Times New Roman" w:hAnsi="Times New Roman" w:cs="Times New Roman"/>
                <w:color w:val="000000"/>
                <w:sz w:val="16"/>
                <w:szCs w:val="16"/>
              </w:rPr>
              <w:t>Mathematics</w:t>
            </w:r>
          </w:p>
        </w:tc>
      </w:tr>
      <w:tr w:rsidR="00FE46E7" w:rsidRPr="007905C4" w:rsidTr="007905C4">
        <w:trPr>
          <w:trHeight w:val="378"/>
        </w:trPr>
        <w:tc>
          <w:tcPr>
            <w:tcW w:w="1996" w:type="dxa"/>
          </w:tcPr>
          <w:p w:rsidR="00FE46E7" w:rsidRPr="007905C4" w:rsidRDefault="00FE46E7" w:rsidP="00FE46E7">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Lab Fee</w:t>
            </w:r>
          </w:p>
        </w:tc>
        <w:tc>
          <w:tcPr>
            <w:tcW w:w="8912" w:type="dxa"/>
          </w:tcPr>
          <w:p w:rsidR="00FE46E7" w:rsidRPr="007905C4" w:rsidRDefault="00E85854" w:rsidP="00FE46E7">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423AD7" w:rsidRPr="007905C4" w:rsidTr="007905C4">
        <w:trPr>
          <w:trHeight w:val="324"/>
        </w:trPr>
        <w:tc>
          <w:tcPr>
            <w:tcW w:w="1996" w:type="dxa"/>
          </w:tcPr>
          <w:p w:rsidR="00423AD7" w:rsidRPr="007905C4" w:rsidRDefault="00423AD7" w:rsidP="00FE46E7">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Prerequisites</w:t>
            </w:r>
          </w:p>
        </w:tc>
        <w:tc>
          <w:tcPr>
            <w:tcW w:w="8912" w:type="dxa"/>
          </w:tcPr>
          <w:p w:rsidR="00423AD7" w:rsidRPr="007905C4" w:rsidRDefault="00124C55" w:rsidP="00FE46E7">
            <w:pPr>
              <w:spacing w:line="240" w:lineRule="auto"/>
              <w:rPr>
                <w:rFonts w:ascii="Times New Roman" w:hAnsi="Times New Roman" w:cs="Times New Roman"/>
                <w:sz w:val="16"/>
                <w:szCs w:val="16"/>
              </w:rPr>
            </w:pPr>
            <w:r>
              <w:rPr>
                <w:rFonts w:ascii="Times New Roman" w:eastAsia="Times New Roman" w:hAnsi="Times New Roman" w:cs="Times New Roman"/>
                <w:sz w:val="16"/>
                <w:szCs w:val="16"/>
              </w:rPr>
              <w:t>80</w:t>
            </w:r>
            <w:r w:rsidR="00423AD7" w:rsidRPr="007905C4">
              <w:rPr>
                <w:rFonts w:ascii="Times New Roman" w:eastAsia="Times New Roman" w:hAnsi="Times New Roman" w:cs="Times New Roman"/>
                <w:sz w:val="16"/>
                <w:szCs w:val="16"/>
              </w:rPr>
              <w:t xml:space="preserve"> or above in Algebra I or Algebra I equivalent course work</w:t>
            </w:r>
          </w:p>
        </w:tc>
      </w:tr>
      <w:tr w:rsidR="00F90582" w:rsidRPr="007905C4" w:rsidTr="007905C4">
        <w:trPr>
          <w:trHeight w:val="630"/>
        </w:trPr>
        <w:tc>
          <w:tcPr>
            <w:tcW w:w="1996" w:type="dxa"/>
          </w:tcPr>
          <w:p w:rsidR="00F90582" w:rsidRPr="007905C4" w:rsidRDefault="00F90582" w:rsidP="00FE46E7">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Description</w:t>
            </w:r>
          </w:p>
        </w:tc>
        <w:tc>
          <w:tcPr>
            <w:tcW w:w="8912" w:type="dxa"/>
          </w:tcPr>
          <w:p w:rsidR="00F90582" w:rsidRPr="007905C4" w:rsidRDefault="00DC21A1" w:rsidP="00FE46E7">
            <w:pPr>
              <w:pStyle w:val="Default"/>
              <w:rPr>
                <w:sz w:val="16"/>
                <w:szCs w:val="16"/>
              </w:rPr>
            </w:pPr>
            <w:r w:rsidRPr="00ED7F0F">
              <w:rPr>
                <w:sz w:val="16"/>
                <w:szCs w:val="16"/>
              </w:rPr>
              <w:t xml:space="preserve">This course is designed to emphasize critical thinking involving the discovery of relationships and their proofs, and applying deductive methods to mathematical situations. Topics shall include logic and reasoning, lines, planes, angles, triangles, similarity, congruence, polygons, and circles. Presented as an inductive and deductive system using definitions, postulates, and theorems. The Geometry End of Course exam is 30% of the final grade.  </w:t>
            </w:r>
            <w:r w:rsidRPr="00ED7F0F">
              <w:rPr>
                <w:b/>
                <w:i/>
                <w:sz w:val="16"/>
                <w:szCs w:val="16"/>
              </w:rPr>
              <w:t>A TI-30XIIS or TI30XS-Multiview calculator is required for this course.</w:t>
            </w:r>
          </w:p>
        </w:tc>
      </w:tr>
    </w:tbl>
    <w:p w:rsidR="007905C4" w:rsidRDefault="007905C4" w:rsidP="00B03E32">
      <w:pPr>
        <w:rPr>
          <w:rFonts w:ascii="Arial" w:hAnsi="Arial" w:cs="Arial"/>
          <w:b/>
          <w:sz w:val="32"/>
          <w:szCs w:val="32"/>
          <w:u w:val="single"/>
        </w:rPr>
      </w:pPr>
    </w:p>
    <w:p w:rsidR="007905C4" w:rsidRDefault="007905C4" w:rsidP="00B03E32">
      <w:pPr>
        <w:rPr>
          <w:rFonts w:ascii="Arial" w:hAnsi="Arial" w:cs="Arial"/>
          <w:b/>
          <w:sz w:val="32"/>
          <w:szCs w:val="32"/>
          <w:u w:val="single"/>
        </w:rPr>
      </w:pPr>
    </w:p>
    <w:p w:rsidR="007905C4" w:rsidRDefault="007905C4" w:rsidP="00B03E32">
      <w:pPr>
        <w:rPr>
          <w:rFonts w:ascii="Arial" w:hAnsi="Arial" w:cs="Arial"/>
          <w:b/>
          <w:sz w:val="20"/>
          <w:szCs w:val="32"/>
          <w:u w:val="single"/>
        </w:rPr>
      </w:pPr>
    </w:p>
    <w:p w:rsidR="007905C4" w:rsidRPr="007905C4" w:rsidRDefault="007905C4" w:rsidP="00B03E32">
      <w:pPr>
        <w:rPr>
          <w:rFonts w:ascii="Arial" w:hAnsi="Arial" w:cs="Arial"/>
          <w:b/>
          <w:sz w:val="14"/>
          <w:szCs w:val="32"/>
          <w:u w:val="single"/>
        </w:rPr>
      </w:pPr>
    </w:p>
    <w:tbl>
      <w:tblPr>
        <w:tblStyle w:val="TableGrid"/>
        <w:tblpPr w:leftFromText="180" w:rightFromText="180" w:vertAnchor="text" w:horzAnchor="page" w:tblpX="649" w:tblpY="284"/>
        <w:tblW w:w="10908" w:type="dxa"/>
        <w:tblLook w:val="04A0" w:firstRow="1" w:lastRow="0" w:firstColumn="1" w:lastColumn="0" w:noHBand="0" w:noVBand="1"/>
      </w:tblPr>
      <w:tblGrid>
        <w:gridCol w:w="1996"/>
        <w:gridCol w:w="8912"/>
      </w:tblGrid>
      <w:tr w:rsidR="007905C4" w:rsidRPr="007905C4" w:rsidTr="007905C4">
        <w:trPr>
          <w:trHeight w:val="404"/>
        </w:trPr>
        <w:tc>
          <w:tcPr>
            <w:tcW w:w="10908" w:type="dxa"/>
            <w:gridSpan w:val="2"/>
          </w:tcPr>
          <w:p w:rsidR="007905C4" w:rsidRPr="007905C4" w:rsidRDefault="007905C4" w:rsidP="007905C4">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lastRenderedPageBreak/>
              <w:t>Geometry Honors</w:t>
            </w:r>
          </w:p>
        </w:tc>
      </w:tr>
      <w:tr w:rsidR="007905C4" w:rsidRPr="007905C4" w:rsidTr="007905C4">
        <w:trPr>
          <w:trHeight w:val="368"/>
        </w:trPr>
        <w:tc>
          <w:tcPr>
            <w:tcW w:w="1996" w:type="dxa"/>
          </w:tcPr>
          <w:p w:rsidR="007905C4" w:rsidRPr="007905C4" w:rsidRDefault="007905C4" w:rsidP="007905C4">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Course Number</w:t>
            </w:r>
          </w:p>
        </w:tc>
        <w:tc>
          <w:tcPr>
            <w:tcW w:w="8912" w:type="dxa"/>
          </w:tcPr>
          <w:p w:rsidR="007905C4" w:rsidRPr="007905C4" w:rsidRDefault="007905C4" w:rsidP="007905C4">
            <w:pPr>
              <w:spacing w:line="240" w:lineRule="auto"/>
              <w:rPr>
                <w:rFonts w:ascii="Times New Roman" w:hAnsi="Times New Roman" w:cs="Times New Roman"/>
                <w:sz w:val="16"/>
                <w:szCs w:val="16"/>
              </w:rPr>
            </w:pPr>
            <w:r w:rsidRPr="007905C4">
              <w:rPr>
                <w:rFonts w:ascii="Times New Roman" w:hAnsi="Times New Roman" w:cs="Times New Roman"/>
                <w:sz w:val="16"/>
                <w:szCs w:val="16"/>
              </w:rPr>
              <w:t>120632000</w:t>
            </w:r>
          </w:p>
        </w:tc>
      </w:tr>
      <w:tr w:rsidR="007905C4" w:rsidRPr="007905C4" w:rsidTr="007905C4">
        <w:tc>
          <w:tcPr>
            <w:tcW w:w="1996" w:type="dxa"/>
          </w:tcPr>
          <w:p w:rsidR="007905C4" w:rsidRPr="007905C4" w:rsidRDefault="007905C4" w:rsidP="007905C4">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Grade Level</w:t>
            </w:r>
          </w:p>
        </w:tc>
        <w:tc>
          <w:tcPr>
            <w:tcW w:w="8912" w:type="dxa"/>
          </w:tcPr>
          <w:p w:rsidR="007905C4" w:rsidRPr="007905C4" w:rsidRDefault="007905C4" w:rsidP="007905C4">
            <w:pPr>
              <w:spacing w:line="240" w:lineRule="auto"/>
              <w:rPr>
                <w:rFonts w:ascii="Times New Roman" w:hAnsi="Times New Roman" w:cs="Times New Roman"/>
                <w:sz w:val="16"/>
                <w:szCs w:val="16"/>
              </w:rPr>
            </w:pPr>
            <w:r w:rsidRPr="007905C4">
              <w:rPr>
                <w:rFonts w:ascii="Times New Roman" w:hAnsi="Times New Roman" w:cs="Times New Roman"/>
                <w:color w:val="000000"/>
                <w:sz w:val="16"/>
                <w:szCs w:val="16"/>
              </w:rPr>
              <w:t>9, 10</w:t>
            </w:r>
          </w:p>
        </w:tc>
      </w:tr>
      <w:tr w:rsidR="007905C4" w:rsidRPr="007905C4" w:rsidTr="007905C4">
        <w:tc>
          <w:tcPr>
            <w:tcW w:w="1996" w:type="dxa"/>
          </w:tcPr>
          <w:p w:rsidR="007905C4" w:rsidRPr="007905C4" w:rsidRDefault="007905C4" w:rsidP="007905C4">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Course Length</w:t>
            </w:r>
          </w:p>
        </w:tc>
        <w:tc>
          <w:tcPr>
            <w:tcW w:w="8912" w:type="dxa"/>
          </w:tcPr>
          <w:p w:rsidR="007905C4" w:rsidRPr="007905C4" w:rsidRDefault="007905C4" w:rsidP="007905C4">
            <w:pPr>
              <w:spacing w:line="240" w:lineRule="auto"/>
              <w:rPr>
                <w:rFonts w:ascii="Times New Roman" w:hAnsi="Times New Roman" w:cs="Times New Roman"/>
                <w:sz w:val="16"/>
                <w:szCs w:val="16"/>
              </w:rPr>
            </w:pPr>
            <w:r w:rsidRPr="007905C4">
              <w:rPr>
                <w:rFonts w:ascii="Times New Roman" w:hAnsi="Times New Roman" w:cs="Times New Roman"/>
                <w:color w:val="000000"/>
                <w:sz w:val="16"/>
                <w:szCs w:val="16"/>
              </w:rPr>
              <w:t>Year</w:t>
            </w:r>
          </w:p>
        </w:tc>
      </w:tr>
      <w:tr w:rsidR="007905C4" w:rsidRPr="007905C4" w:rsidTr="007905C4">
        <w:tc>
          <w:tcPr>
            <w:tcW w:w="1996" w:type="dxa"/>
          </w:tcPr>
          <w:p w:rsidR="007905C4" w:rsidRPr="007905C4" w:rsidRDefault="007905C4" w:rsidP="007905C4">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Graduation Area</w:t>
            </w:r>
          </w:p>
        </w:tc>
        <w:tc>
          <w:tcPr>
            <w:tcW w:w="8912" w:type="dxa"/>
          </w:tcPr>
          <w:p w:rsidR="007905C4" w:rsidRPr="007905C4" w:rsidRDefault="007905C4" w:rsidP="007905C4">
            <w:pPr>
              <w:spacing w:line="240" w:lineRule="auto"/>
              <w:rPr>
                <w:rFonts w:ascii="Times New Roman" w:hAnsi="Times New Roman" w:cs="Times New Roman"/>
                <w:sz w:val="16"/>
                <w:szCs w:val="16"/>
              </w:rPr>
            </w:pPr>
            <w:r w:rsidRPr="007905C4">
              <w:rPr>
                <w:rFonts w:ascii="Times New Roman" w:hAnsi="Times New Roman" w:cs="Times New Roman"/>
                <w:color w:val="000000"/>
                <w:sz w:val="16"/>
                <w:szCs w:val="16"/>
              </w:rPr>
              <w:t>Mathematics</w:t>
            </w:r>
          </w:p>
        </w:tc>
      </w:tr>
      <w:tr w:rsidR="007905C4" w:rsidRPr="007905C4" w:rsidTr="007905C4">
        <w:trPr>
          <w:trHeight w:val="378"/>
        </w:trPr>
        <w:tc>
          <w:tcPr>
            <w:tcW w:w="1996" w:type="dxa"/>
          </w:tcPr>
          <w:p w:rsidR="007905C4" w:rsidRPr="007905C4" w:rsidRDefault="007905C4" w:rsidP="007905C4">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Lab Fee</w:t>
            </w:r>
          </w:p>
        </w:tc>
        <w:tc>
          <w:tcPr>
            <w:tcW w:w="8912" w:type="dxa"/>
          </w:tcPr>
          <w:p w:rsidR="007905C4" w:rsidRPr="007905C4" w:rsidRDefault="00E85854" w:rsidP="007905C4">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7905C4" w:rsidRPr="007905C4" w:rsidTr="007905C4">
        <w:trPr>
          <w:trHeight w:val="324"/>
        </w:trPr>
        <w:tc>
          <w:tcPr>
            <w:tcW w:w="1996" w:type="dxa"/>
          </w:tcPr>
          <w:p w:rsidR="007905C4" w:rsidRPr="007905C4" w:rsidRDefault="007905C4" w:rsidP="007905C4">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Prerequisites</w:t>
            </w:r>
          </w:p>
        </w:tc>
        <w:tc>
          <w:tcPr>
            <w:tcW w:w="8912" w:type="dxa"/>
          </w:tcPr>
          <w:p w:rsidR="007905C4" w:rsidRPr="007905C4" w:rsidRDefault="007905C4" w:rsidP="007905C4">
            <w:pPr>
              <w:spacing w:line="240" w:lineRule="auto"/>
              <w:rPr>
                <w:rFonts w:ascii="Times New Roman" w:hAnsi="Times New Roman" w:cs="Times New Roman"/>
                <w:sz w:val="16"/>
                <w:szCs w:val="16"/>
              </w:rPr>
            </w:pPr>
            <w:r w:rsidRPr="007905C4">
              <w:rPr>
                <w:rFonts w:ascii="Times New Roman" w:eastAsia="Times New Roman" w:hAnsi="Times New Roman" w:cs="Times New Roman"/>
                <w:sz w:val="16"/>
                <w:szCs w:val="16"/>
              </w:rPr>
              <w:t>95 or above in Algebra I; 90 or above in Algebra I Honors</w:t>
            </w:r>
          </w:p>
        </w:tc>
      </w:tr>
      <w:tr w:rsidR="007905C4" w:rsidRPr="007905C4" w:rsidTr="007905C4">
        <w:trPr>
          <w:trHeight w:val="630"/>
        </w:trPr>
        <w:tc>
          <w:tcPr>
            <w:tcW w:w="1996" w:type="dxa"/>
          </w:tcPr>
          <w:p w:rsidR="007905C4" w:rsidRPr="007905C4" w:rsidRDefault="007905C4" w:rsidP="007905C4">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Description</w:t>
            </w:r>
          </w:p>
        </w:tc>
        <w:tc>
          <w:tcPr>
            <w:tcW w:w="8912" w:type="dxa"/>
          </w:tcPr>
          <w:p w:rsidR="00DC21A1" w:rsidRPr="00ED7F0F" w:rsidRDefault="00DC21A1" w:rsidP="00DC21A1">
            <w:pPr>
              <w:pStyle w:val="Default"/>
              <w:spacing w:line="276" w:lineRule="auto"/>
              <w:rPr>
                <w:sz w:val="16"/>
                <w:szCs w:val="16"/>
              </w:rPr>
            </w:pPr>
            <w:r w:rsidRPr="00ED7F0F">
              <w:rPr>
                <w:sz w:val="16"/>
                <w:szCs w:val="16"/>
              </w:rPr>
              <w:t xml:space="preserve">This course is a more rigorous, in-depth study of Geometry. It is designed to emphasize critical thinking involving the discovery of relationships and their proofs, and applying deductive methods to mathematical situations. Topics shall include logic and reasoning, lines, planes, angles, triangles, similarity, congruence, polygons, and circles. Presented as an inductive and deductive system using definitions, postulates, and theorems. The Geometry End of Course exam is 30% of the final grade. </w:t>
            </w:r>
            <w:r w:rsidRPr="00ED7F0F">
              <w:rPr>
                <w:b/>
                <w:i/>
                <w:sz w:val="16"/>
                <w:szCs w:val="16"/>
              </w:rPr>
              <w:t>A TI-30XIIS or TI30XS-Multiview calculator is required for this course.</w:t>
            </w:r>
          </w:p>
          <w:p w:rsidR="007905C4" w:rsidRPr="007905C4" w:rsidRDefault="007905C4" w:rsidP="007905C4">
            <w:pPr>
              <w:pStyle w:val="Default"/>
              <w:rPr>
                <w:sz w:val="16"/>
                <w:szCs w:val="16"/>
              </w:rPr>
            </w:pPr>
          </w:p>
        </w:tc>
      </w:tr>
    </w:tbl>
    <w:p w:rsidR="004E0B32" w:rsidRPr="00F524B7" w:rsidRDefault="004E0B32" w:rsidP="007905C4">
      <w:pPr>
        <w:rPr>
          <w:rFonts w:ascii="Arial" w:hAnsi="Arial" w:cs="Arial"/>
          <w:b/>
          <w:sz w:val="32"/>
          <w:szCs w:val="32"/>
          <w:u w:val="single"/>
        </w:rPr>
      </w:pPr>
    </w:p>
    <w:tbl>
      <w:tblPr>
        <w:tblStyle w:val="TableGrid"/>
        <w:tblW w:w="10890" w:type="dxa"/>
        <w:tblInd w:w="-72" w:type="dxa"/>
        <w:tblLook w:val="04A0" w:firstRow="1" w:lastRow="0" w:firstColumn="1" w:lastColumn="0" w:noHBand="0" w:noVBand="1"/>
      </w:tblPr>
      <w:tblGrid>
        <w:gridCol w:w="2035"/>
        <w:gridCol w:w="8855"/>
      </w:tblGrid>
      <w:tr w:rsidR="004D70FE" w:rsidRPr="007905C4" w:rsidTr="007905C4">
        <w:trPr>
          <w:trHeight w:val="413"/>
        </w:trPr>
        <w:tc>
          <w:tcPr>
            <w:tcW w:w="10890" w:type="dxa"/>
            <w:gridSpan w:val="2"/>
          </w:tcPr>
          <w:p w:rsidR="004D70FE" w:rsidRPr="007905C4" w:rsidRDefault="004D70FE" w:rsidP="004E0B32">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Algebra II</w:t>
            </w:r>
          </w:p>
        </w:tc>
      </w:tr>
      <w:tr w:rsidR="004E0B32" w:rsidRPr="007905C4" w:rsidTr="007905C4">
        <w:trPr>
          <w:trHeight w:val="376"/>
        </w:trPr>
        <w:tc>
          <w:tcPr>
            <w:tcW w:w="2035" w:type="dxa"/>
          </w:tcPr>
          <w:p w:rsidR="004E0B32" w:rsidRPr="007905C4" w:rsidRDefault="004E0B32" w:rsidP="004E0B32">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Course Number</w:t>
            </w:r>
          </w:p>
        </w:tc>
        <w:tc>
          <w:tcPr>
            <w:tcW w:w="8855" w:type="dxa"/>
          </w:tcPr>
          <w:p w:rsidR="004E0B32" w:rsidRPr="007905C4" w:rsidRDefault="004E0B32" w:rsidP="004E0B32">
            <w:pPr>
              <w:spacing w:line="240" w:lineRule="auto"/>
              <w:rPr>
                <w:rFonts w:ascii="Times New Roman" w:hAnsi="Times New Roman" w:cs="Times New Roman"/>
                <w:sz w:val="16"/>
                <w:szCs w:val="16"/>
              </w:rPr>
            </w:pPr>
            <w:r w:rsidRPr="007905C4">
              <w:rPr>
                <w:rFonts w:ascii="Times New Roman" w:hAnsi="Times New Roman" w:cs="Times New Roman"/>
                <w:sz w:val="16"/>
                <w:szCs w:val="16"/>
              </w:rPr>
              <w:t>12003300</w:t>
            </w:r>
          </w:p>
        </w:tc>
      </w:tr>
      <w:tr w:rsidR="004E0B32" w:rsidRPr="007905C4" w:rsidTr="007905C4">
        <w:trPr>
          <w:trHeight w:val="368"/>
        </w:trPr>
        <w:tc>
          <w:tcPr>
            <w:tcW w:w="2035" w:type="dxa"/>
          </w:tcPr>
          <w:p w:rsidR="004E0B32" w:rsidRPr="007905C4" w:rsidRDefault="004E0B32" w:rsidP="004E0B32">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Grade Level</w:t>
            </w:r>
          </w:p>
        </w:tc>
        <w:tc>
          <w:tcPr>
            <w:tcW w:w="8855" w:type="dxa"/>
          </w:tcPr>
          <w:p w:rsidR="004E0B32" w:rsidRPr="007905C4" w:rsidRDefault="004E0B32" w:rsidP="004E0B32">
            <w:pPr>
              <w:spacing w:line="240" w:lineRule="auto"/>
              <w:rPr>
                <w:rFonts w:ascii="Times New Roman" w:hAnsi="Times New Roman" w:cs="Times New Roman"/>
                <w:sz w:val="16"/>
                <w:szCs w:val="16"/>
              </w:rPr>
            </w:pPr>
            <w:r w:rsidRPr="007905C4">
              <w:rPr>
                <w:rFonts w:ascii="Times New Roman" w:hAnsi="Times New Roman" w:cs="Times New Roman"/>
                <w:color w:val="000000"/>
                <w:sz w:val="16"/>
                <w:szCs w:val="16"/>
              </w:rPr>
              <w:t>10, 11, 12</w:t>
            </w:r>
          </w:p>
        </w:tc>
      </w:tr>
      <w:tr w:rsidR="004E0B32" w:rsidRPr="007905C4" w:rsidTr="007905C4">
        <w:trPr>
          <w:trHeight w:val="389"/>
        </w:trPr>
        <w:tc>
          <w:tcPr>
            <w:tcW w:w="2035" w:type="dxa"/>
          </w:tcPr>
          <w:p w:rsidR="004E0B32" w:rsidRPr="007905C4" w:rsidRDefault="004E0B32" w:rsidP="004E0B32">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Course Length</w:t>
            </w:r>
          </w:p>
        </w:tc>
        <w:tc>
          <w:tcPr>
            <w:tcW w:w="8855" w:type="dxa"/>
          </w:tcPr>
          <w:p w:rsidR="004E0B32" w:rsidRPr="007905C4" w:rsidRDefault="004E0B32" w:rsidP="004E0B32">
            <w:pPr>
              <w:spacing w:line="240" w:lineRule="auto"/>
              <w:rPr>
                <w:rFonts w:ascii="Times New Roman" w:hAnsi="Times New Roman" w:cs="Times New Roman"/>
                <w:sz w:val="16"/>
                <w:szCs w:val="16"/>
              </w:rPr>
            </w:pPr>
            <w:r w:rsidRPr="007905C4">
              <w:rPr>
                <w:rFonts w:ascii="Times New Roman" w:hAnsi="Times New Roman" w:cs="Times New Roman"/>
                <w:color w:val="000000"/>
                <w:sz w:val="16"/>
                <w:szCs w:val="16"/>
              </w:rPr>
              <w:t>Year</w:t>
            </w:r>
          </w:p>
        </w:tc>
      </w:tr>
      <w:tr w:rsidR="004E0B32" w:rsidRPr="007905C4" w:rsidTr="007905C4">
        <w:trPr>
          <w:trHeight w:val="389"/>
        </w:trPr>
        <w:tc>
          <w:tcPr>
            <w:tcW w:w="2035" w:type="dxa"/>
          </w:tcPr>
          <w:p w:rsidR="004E0B32" w:rsidRPr="007905C4" w:rsidRDefault="004E0B32" w:rsidP="004E0B32">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Graduation Area</w:t>
            </w:r>
          </w:p>
        </w:tc>
        <w:tc>
          <w:tcPr>
            <w:tcW w:w="8855" w:type="dxa"/>
          </w:tcPr>
          <w:p w:rsidR="004E0B32" w:rsidRPr="007905C4" w:rsidRDefault="004E0B32" w:rsidP="004E0B32">
            <w:pPr>
              <w:spacing w:line="240" w:lineRule="auto"/>
              <w:rPr>
                <w:rFonts w:ascii="Times New Roman" w:hAnsi="Times New Roman" w:cs="Times New Roman"/>
                <w:sz w:val="16"/>
                <w:szCs w:val="16"/>
              </w:rPr>
            </w:pPr>
            <w:r w:rsidRPr="007905C4">
              <w:rPr>
                <w:rFonts w:ascii="Times New Roman" w:hAnsi="Times New Roman" w:cs="Times New Roman"/>
                <w:color w:val="000000"/>
                <w:sz w:val="16"/>
                <w:szCs w:val="16"/>
              </w:rPr>
              <w:t>Mathematics</w:t>
            </w:r>
          </w:p>
        </w:tc>
      </w:tr>
      <w:tr w:rsidR="004E0B32" w:rsidRPr="007905C4" w:rsidTr="007905C4">
        <w:trPr>
          <w:trHeight w:val="387"/>
        </w:trPr>
        <w:tc>
          <w:tcPr>
            <w:tcW w:w="2035" w:type="dxa"/>
          </w:tcPr>
          <w:p w:rsidR="004E0B32" w:rsidRPr="007905C4" w:rsidRDefault="004E0B32" w:rsidP="004E0B32">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Lab Fee</w:t>
            </w:r>
          </w:p>
        </w:tc>
        <w:tc>
          <w:tcPr>
            <w:tcW w:w="8855" w:type="dxa"/>
          </w:tcPr>
          <w:p w:rsidR="004E0B32" w:rsidRPr="007905C4" w:rsidRDefault="00E85854" w:rsidP="004E0B32">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423AD7" w:rsidRPr="007905C4" w:rsidTr="007905C4">
        <w:trPr>
          <w:trHeight w:val="331"/>
        </w:trPr>
        <w:tc>
          <w:tcPr>
            <w:tcW w:w="2035" w:type="dxa"/>
          </w:tcPr>
          <w:p w:rsidR="00423AD7" w:rsidRPr="007905C4" w:rsidRDefault="00423AD7" w:rsidP="004E0B32">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Prerequisites</w:t>
            </w:r>
          </w:p>
        </w:tc>
        <w:tc>
          <w:tcPr>
            <w:tcW w:w="8855" w:type="dxa"/>
          </w:tcPr>
          <w:p w:rsidR="00423AD7" w:rsidRPr="007905C4" w:rsidRDefault="000B1707" w:rsidP="000B1707">
            <w:pPr>
              <w:pStyle w:val="Default"/>
              <w:rPr>
                <w:rFonts w:eastAsia="Times New Roman"/>
                <w:sz w:val="16"/>
                <w:szCs w:val="16"/>
              </w:rPr>
            </w:pPr>
            <w:r>
              <w:rPr>
                <w:rFonts w:eastAsia="Times New Roman"/>
                <w:sz w:val="16"/>
                <w:szCs w:val="16"/>
              </w:rPr>
              <w:t xml:space="preserve">75 and above in both </w:t>
            </w:r>
            <w:r w:rsidR="00423AD7" w:rsidRPr="007905C4">
              <w:rPr>
                <w:rFonts w:eastAsia="Times New Roman"/>
                <w:sz w:val="16"/>
                <w:szCs w:val="16"/>
              </w:rPr>
              <w:t>Algebra I and Geometry</w:t>
            </w:r>
          </w:p>
        </w:tc>
      </w:tr>
      <w:tr w:rsidR="004D70FE" w:rsidRPr="007905C4" w:rsidTr="007905C4">
        <w:trPr>
          <w:trHeight w:val="644"/>
        </w:trPr>
        <w:tc>
          <w:tcPr>
            <w:tcW w:w="2035" w:type="dxa"/>
          </w:tcPr>
          <w:p w:rsidR="004D70FE" w:rsidRPr="007905C4" w:rsidRDefault="004D70FE" w:rsidP="004E0B32">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Description</w:t>
            </w:r>
          </w:p>
        </w:tc>
        <w:tc>
          <w:tcPr>
            <w:tcW w:w="8855" w:type="dxa"/>
          </w:tcPr>
          <w:p w:rsidR="004D70FE" w:rsidRPr="007905C4" w:rsidRDefault="00DC21A1" w:rsidP="004E0B32">
            <w:pPr>
              <w:pStyle w:val="Default"/>
              <w:rPr>
                <w:sz w:val="16"/>
                <w:szCs w:val="16"/>
              </w:rPr>
            </w:pPr>
            <w:r w:rsidRPr="00ED7F0F">
              <w:rPr>
                <w:rFonts w:ascii="segoe_uiregular" w:hAnsi="segoe_uiregular"/>
                <w:color w:val="2D2D2D"/>
                <w:sz w:val="16"/>
                <w:szCs w:val="16"/>
                <w:shd w:val="clear" w:color="auto" w:fill="FFFFFF"/>
              </w:rPr>
              <w:t xml:space="preserve">This course is a rigorous, in-depth study of advanced functions to include polynomial, rational, exponential, logarithmic and radical functions. Students continue to expand and hone their abilities to model situations and to solve equations, including solving quadratic equations over the set of complex numbers and solving exponential equations using the properties of logarithms. Students will explore families of functions and their transformations.  This course also covers the applications of probability and statistical processes at an advanced level.  </w:t>
            </w:r>
            <w:r w:rsidRPr="00ED7F0F">
              <w:rPr>
                <w:rFonts w:ascii="segoe_uiregular" w:hAnsi="segoe_uiregular"/>
                <w:i/>
                <w:color w:val="2D2D2D"/>
                <w:sz w:val="16"/>
                <w:szCs w:val="16"/>
                <w:shd w:val="clear" w:color="auto" w:fill="FFFFFF"/>
              </w:rPr>
              <w:t>Students registering for this course should have mastered the</w:t>
            </w:r>
            <w:r w:rsidRPr="00ED7F0F">
              <w:rPr>
                <w:rFonts w:ascii="segoe_uiregular" w:hAnsi="segoe_uiregular"/>
                <w:color w:val="2D2D2D"/>
                <w:sz w:val="16"/>
                <w:szCs w:val="16"/>
                <w:shd w:val="clear" w:color="auto" w:fill="FFFFFF"/>
              </w:rPr>
              <w:t xml:space="preserve"> </w:t>
            </w:r>
            <w:r w:rsidRPr="00ED7F0F">
              <w:rPr>
                <w:rFonts w:ascii="segoe_uiregular" w:hAnsi="segoe_uiregular"/>
                <w:i/>
                <w:color w:val="2D2D2D"/>
                <w:sz w:val="16"/>
                <w:szCs w:val="16"/>
                <w:shd w:val="clear" w:color="auto" w:fill="FFFFFF"/>
              </w:rPr>
              <w:t xml:space="preserve">prerequisite skills including graphing linear functions, factoring and graphing quadratics, solving linear and quadratic equations, graphs of absolute value functions, and properties of exponents and radicals. </w:t>
            </w:r>
            <w:r w:rsidRPr="00ED7F0F">
              <w:rPr>
                <w:sz w:val="16"/>
                <w:szCs w:val="16"/>
              </w:rPr>
              <w:t xml:space="preserve">The Algebra 2 End of Course exam is 30% of the final grade.  </w:t>
            </w:r>
            <w:r w:rsidRPr="00ED7F0F">
              <w:rPr>
                <w:b/>
                <w:i/>
                <w:sz w:val="16"/>
                <w:szCs w:val="16"/>
              </w:rPr>
              <w:t>A TI-30XIIS or TI30XS-Multiview calculator is required for this course.</w:t>
            </w:r>
          </w:p>
        </w:tc>
      </w:tr>
    </w:tbl>
    <w:tbl>
      <w:tblPr>
        <w:tblStyle w:val="TableGrid"/>
        <w:tblpPr w:leftFromText="180" w:rightFromText="180" w:vertAnchor="text" w:horzAnchor="margin" w:tblpY="195"/>
        <w:tblW w:w="10890" w:type="dxa"/>
        <w:tblLook w:val="04A0" w:firstRow="1" w:lastRow="0" w:firstColumn="1" w:lastColumn="0" w:noHBand="0" w:noVBand="1"/>
      </w:tblPr>
      <w:tblGrid>
        <w:gridCol w:w="2068"/>
        <w:gridCol w:w="8822"/>
      </w:tblGrid>
      <w:tr w:rsidR="00DC21A1" w:rsidRPr="007905C4" w:rsidTr="00DC21A1">
        <w:trPr>
          <w:trHeight w:val="395"/>
        </w:trPr>
        <w:tc>
          <w:tcPr>
            <w:tcW w:w="10890" w:type="dxa"/>
            <w:gridSpan w:val="2"/>
          </w:tcPr>
          <w:p w:rsidR="00DC21A1" w:rsidRPr="007905C4" w:rsidRDefault="00DC21A1" w:rsidP="00DC21A1">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Algebra II Honors</w:t>
            </w:r>
          </w:p>
        </w:tc>
      </w:tr>
      <w:tr w:rsidR="00DC21A1" w:rsidRPr="007905C4" w:rsidTr="00DC21A1">
        <w:trPr>
          <w:trHeight w:val="359"/>
        </w:trPr>
        <w:tc>
          <w:tcPr>
            <w:tcW w:w="2068" w:type="dxa"/>
          </w:tcPr>
          <w:p w:rsidR="00DC21A1" w:rsidRPr="007905C4" w:rsidRDefault="00DC21A1" w:rsidP="00DC21A1">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Course Number</w:t>
            </w:r>
          </w:p>
        </w:tc>
        <w:tc>
          <w:tcPr>
            <w:tcW w:w="8822" w:type="dxa"/>
          </w:tcPr>
          <w:p w:rsidR="00DC21A1" w:rsidRPr="007905C4" w:rsidRDefault="00DC21A1" w:rsidP="00DC21A1">
            <w:pPr>
              <w:spacing w:line="240" w:lineRule="auto"/>
              <w:rPr>
                <w:rFonts w:ascii="Times New Roman" w:hAnsi="Times New Roman" w:cs="Times New Roman"/>
                <w:sz w:val="16"/>
                <w:szCs w:val="16"/>
              </w:rPr>
            </w:pPr>
            <w:r w:rsidRPr="007905C4">
              <w:rPr>
                <w:rFonts w:ascii="Times New Roman" w:hAnsi="Times New Roman" w:cs="Times New Roman"/>
                <w:sz w:val="16"/>
                <w:szCs w:val="16"/>
              </w:rPr>
              <w:t>12003400</w:t>
            </w:r>
          </w:p>
        </w:tc>
      </w:tr>
      <w:tr w:rsidR="00DC21A1" w:rsidRPr="007905C4" w:rsidTr="00DC21A1">
        <w:trPr>
          <w:trHeight w:val="352"/>
        </w:trPr>
        <w:tc>
          <w:tcPr>
            <w:tcW w:w="2068" w:type="dxa"/>
          </w:tcPr>
          <w:p w:rsidR="00DC21A1" w:rsidRPr="007905C4" w:rsidRDefault="00DC21A1" w:rsidP="00DC21A1">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Grade Level</w:t>
            </w:r>
          </w:p>
        </w:tc>
        <w:tc>
          <w:tcPr>
            <w:tcW w:w="8822" w:type="dxa"/>
          </w:tcPr>
          <w:p w:rsidR="00DC21A1" w:rsidRPr="007905C4" w:rsidRDefault="00DC21A1" w:rsidP="00DC21A1">
            <w:pPr>
              <w:spacing w:line="240" w:lineRule="auto"/>
              <w:rPr>
                <w:rFonts w:ascii="Times New Roman" w:hAnsi="Times New Roman" w:cs="Times New Roman"/>
                <w:sz w:val="16"/>
                <w:szCs w:val="16"/>
              </w:rPr>
            </w:pPr>
            <w:r w:rsidRPr="007905C4">
              <w:rPr>
                <w:rFonts w:ascii="Times New Roman" w:hAnsi="Times New Roman" w:cs="Times New Roman"/>
                <w:color w:val="000000"/>
                <w:sz w:val="16"/>
                <w:szCs w:val="16"/>
              </w:rPr>
              <w:t>9, 10, 11, 12</w:t>
            </w:r>
          </w:p>
        </w:tc>
      </w:tr>
      <w:tr w:rsidR="00DC21A1" w:rsidRPr="007905C4" w:rsidTr="00DC21A1">
        <w:trPr>
          <w:trHeight w:val="371"/>
        </w:trPr>
        <w:tc>
          <w:tcPr>
            <w:tcW w:w="2068" w:type="dxa"/>
          </w:tcPr>
          <w:p w:rsidR="00DC21A1" w:rsidRPr="007905C4" w:rsidRDefault="00DC21A1" w:rsidP="00DC21A1">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Course Length</w:t>
            </w:r>
          </w:p>
        </w:tc>
        <w:tc>
          <w:tcPr>
            <w:tcW w:w="8822" w:type="dxa"/>
          </w:tcPr>
          <w:p w:rsidR="00DC21A1" w:rsidRPr="007905C4" w:rsidRDefault="00DC21A1" w:rsidP="00DC21A1">
            <w:pPr>
              <w:spacing w:line="240" w:lineRule="auto"/>
              <w:rPr>
                <w:rFonts w:ascii="Times New Roman" w:hAnsi="Times New Roman" w:cs="Times New Roman"/>
                <w:sz w:val="16"/>
                <w:szCs w:val="16"/>
              </w:rPr>
            </w:pPr>
            <w:r w:rsidRPr="007905C4">
              <w:rPr>
                <w:rFonts w:ascii="Times New Roman" w:hAnsi="Times New Roman" w:cs="Times New Roman"/>
                <w:color w:val="000000"/>
                <w:sz w:val="16"/>
                <w:szCs w:val="16"/>
              </w:rPr>
              <w:t>Year</w:t>
            </w:r>
          </w:p>
        </w:tc>
      </w:tr>
      <w:tr w:rsidR="00DC21A1" w:rsidRPr="007905C4" w:rsidTr="00DC21A1">
        <w:trPr>
          <w:trHeight w:val="371"/>
        </w:trPr>
        <w:tc>
          <w:tcPr>
            <w:tcW w:w="2068" w:type="dxa"/>
          </w:tcPr>
          <w:p w:rsidR="00DC21A1" w:rsidRPr="007905C4" w:rsidRDefault="00DC21A1" w:rsidP="00DC21A1">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Graduation Area</w:t>
            </w:r>
          </w:p>
        </w:tc>
        <w:tc>
          <w:tcPr>
            <w:tcW w:w="8822" w:type="dxa"/>
          </w:tcPr>
          <w:p w:rsidR="00DC21A1" w:rsidRPr="007905C4" w:rsidRDefault="00DC21A1" w:rsidP="00DC21A1">
            <w:pPr>
              <w:spacing w:line="240" w:lineRule="auto"/>
              <w:rPr>
                <w:rFonts w:ascii="Times New Roman" w:hAnsi="Times New Roman" w:cs="Times New Roman"/>
                <w:sz w:val="16"/>
                <w:szCs w:val="16"/>
              </w:rPr>
            </w:pPr>
            <w:r w:rsidRPr="007905C4">
              <w:rPr>
                <w:rFonts w:ascii="Times New Roman" w:hAnsi="Times New Roman" w:cs="Times New Roman"/>
                <w:color w:val="000000"/>
                <w:sz w:val="16"/>
                <w:szCs w:val="16"/>
              </w:rPr>
              <w:t>Mathematics</w:t>
            </w:r>
          </w:p>
        </w:tc>
      </w:tr>
      <w:tr w:rsidR="00DC21A1" w:rsidRPr="007905C4" w:rsidTr="00DC21A1">
        <w:trPr>
          <w:trHeight w:val="369"/>
        </w:trPr>
        <w:tc>
          <w:tcPr>
            <w:tcW w:w="2068" w:type="dxa"/>
          </w:tcPr>
          <w:p w:rsidR="00DC21A1" w:rsidRPr="007905C4" w:rsidRDefault="00DC21A1" w:rsidP="00DC21A1">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Lab Fee</w:t>
            </w:r>
          </w:p>
        </w:tc>
        <w:tc>
          <w:tcPr>
            <w:tcW w:w="8822" w:type="dxa"/>
          </w:tcPr>
          <w:p w:rsidR="00DC21A1" w:rsidRPr="007905C4" w:rsidRDefault="00DC21A1" w:rsidP="00DC21A1">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DC21A1" w:rsidRPr="007905C4" w:rsidTr="00DC21A1">
        <w:trPr>
          <w:trHeight w:val="316"/>
        </w:trPr>
        <w:tc>
          <w:tcPr>
            <w:tcW w:w="2068" w:type="dxa"/>
          </w:tcPr>
          <w:p w:rsidR="00DC21A1" w:rsidRPr="007905C4" w:rsidRDefault="00DC21A1" w:rsidP="00DC21A1">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Prerequisites</w:t>
            </w:r>
          </w:p>
        </w:tc>
        <w:tc>
          <w:tcPr>
            <w:tcW w:w="8822" w:type="dxa"/>
          </w:tcPr>
          <w:p w:rsidR="00DC21A1" w:rsidRPr="007905C4" w:rsidRDefault="00DC21A1" w:rsidP="00DC21A1">
            <w:pPr>
              <w:spacing w:line="240" w:lineRule="auto"/>
              <w:rPr>
                <w:rFonts w:ascii="Times New Roman" w:hAnsi="Times New Roman" w:cs="Times New Roman"/>
                <w:sz w:val="16"/>
                <w:szCs w:val="16"/>
              </w:rPr>
            </w:pPr>
            <w:r w:rsidRPr="007905C4">
              <w:rPr>
                <w:rFonts w:ascii="Times New Roman" w:eastAsia="Times New Roman" w:hAnsi="Times New Roman" w:cs="Times New Roman"/>
                <w:sz w:val="16"/>
                <w:szCs w:val="16"/>
              </w:rPr>
              <w:t>85 or above in both Algebra I Honors and Geometry Honors or 95 or above in both Algebra I and Geometry</w:t>
            </w:r>
          </w:p>
        </w:tc>
      </w:tr>
      <w:tr w:rsidR="00DC21A1" w:rsidRPr="007905C4" w:rsidTr="00DC21A1">
        <w:trPr>
          <w:trHeight w:val="615"/>
        </w:trPr>
        <w:tc>
          <w:tcPr>
            <w:tcW w:w="2068" w:type="dxa"/>
          </w:tcPr>
          <w:p w:rsidR="00DC21A1" w:rsidRPr="007905C4" w:rsidRDefault="00DC21A1" w:rsidP="00DC21A1">
            <w:pPr>
              <w:spacing w:line="240" w:lineRule="auto"/>
              <w:rPr>
                <w:rFonts w:ascii="Times New Roman" w:hAnsi="Times New Roman" w:cs="Times New Roman"/>
                <w:b/>
                <w:sz w:val="16"/>
                <w:szCs w:val="16"/>
              </w:rPr>
            </w:pPr>
            <w:r w:rsidRPr="007905C4">
              <w:rPr>
                <w:rFonts w:ascii="Times New Roman" w:hAnsi="Times New Roman" w:cs="Times New Roman"/>
                <w:b/>
                <w:sz w:val="16"/>
                <w:szCs w:val="16"/>
              </w:rPr>
              <w:t>Description</w:t>
            </w:r>
          </w:p>
        </w:tc>
        <w:tc>
          <w:tcPr>
            <w:tcW w:w="8822" w:type="dxa"/>
          </w:tcPr>
          <w:p w:rsidR="00DC21A1" w:rsidRPr="00DC21A1" w:rsidRDefault="00DC21A1" w:rsidP="00DC21A1">
            <w:pPr>
              <w:pStyle w:val="Default"/>
              <w:rPr>
                <w:sz w:val="16"/>
                <w:szCs w:val="16"/>
              </w:rPr>
            </w:pPr>
            <w:r w:rsidRPr="00DC21A1">
              <w:rPr>
                <w:rFonts w:ascii="segoe_uiregular" w:hAnsi="segoe_uiregular"/>
                <w:color w:val="2D2D2D"/>
                <w:sz w:val="16"/>
                <w:szCs w:val="16"/>
                <w:shd w:val="clear" w:color="auto" w:fill="FFFFFF"/>
              </w:rPr>
              <w:t xml:space="preserve">This course is a rigorous, in-depth study of advanced functions to include polynomial, rational, exponential, logarithmic and radical functions. Students continue to expand and hone their abilities to model situations and to solve equations, including solving quadratic equations over the set of complex numbers and solving exponential equations using the properties of logarithms. Students will explore families of functions and their transformations.  This course also covers the applications of probability and statistical processes at an advanced level.  </w:t>
            </w:r>
            <w:r w:rsidRPr="00DC21A1">
              <w:rPr>
                <w:rFonts w:ascii="segoe_uiregular" w:hAnsi="segoe_uiregular"/>
                <w:b/>
                <w:color w:val="2D2D2D"/>
                <w:sz w:val="16"/>
                <w:szCs w:val="16"/>
                <w:shd w:val="clear" w:color="auto" w:fill="FFFFFF"/>
              </w:rPr>
              <w:t>This course is taught at the honors level and does not remediate students who do not have prerequisite skills.</w:t>
            </w:r>
            <w:r w:rsidRPr="00DC21A1">
              <w:rPr>
                <w:rFonts w:ascii="segoe_uiregular" w:hAnsi="segoe_uiregular"/>
                <w:color w:val="2D2D2D"/>
                <w:sz w:val="16"/>
                <w:szCs w:val="16"/>
                <w:shd w:val="clear" w:color="auto" w:fill="FFFFFF"/>
              </w:rPr>
              <w:t xml:space="preserve">  </w:t>
            </w:r>
            <w:r w:rsidRPr="00DC21A1">
              <w:rPr>
                <w:rFonts w:ascii="segoe_uiregular" w:hAnsi="segoe_uiregular"/>
                <w:i/>
                <w:color w:val="2D2D2D"/>
                <w:sz w:val="16"/>
                <w:szCs w:val="16"/>
                <w:shd w:val="clear" w:color="auto" w:fill="FFFFFF"/>
              </w:rPr>
              <w:t xml:space="preserve">Prerequisite skills for this course include graphing linear functions, factoring and graphing quadratics, solving linear and quadratic equations, graphs of absolute value functions, and properties of exponents and radicals. </w:t>
            </w:r>
            <w:r w:rsidRPr="00DC21A1">
              <w:rPr>
                <w:rFonts w:ascii="segoe_uiregular" w:hAnsi="segoe_uiregular"/>
                <w:color w:val="2D2D2D"/>
                <w:sz w:val="16"/>
                <w:szCs w:val="16"/>
                <w:shd w:val="clear" w:color="auto" w:fill="FFFFFF"/>
              </w:rPr>
              <w:t>Students who meet the prerequisites and plan to take PRECALCULUS HONORS SHOULD TAKE THIS COURSE</w:t>
            </w:r>
            <w:r w:rsidRPr="00DC21A1">
              <w:rPr>
                <w:rFonts w:ascii="segoe_uiregular" w:hAnsi="segoe_uiregular"/>
                <w:b/>
                <w:i/>
                <w:color w:val="2D2D2D"/>
                <w:sz w:val="16"/>
                <w:szCs w:val="16"/>
                <w:shd w:val="clear" w:color="auto" w:fill="FFFFFF"/>
              </w:rPr>
              <w:t>.  A TI83 or TI 84 calculator is required</w:t>
            </w:r>
            <w:r w:rsidRPr="00DC21A1">
              <w:rPr>
                <w:rFonts w:ascii="segoe_uiregular" w:hAnsi="segoe_uiregular"/>
                <w:color w:val="2D2D2D"/>
                <w:sz w:val="16"/>
                <w:szCs w:val="16"/>
                <w:shd w:val="clear" w:color="auto" w:fill="FFFFFF"/>
              </w:rPr>
              <w:t xml:space="preserve">.  </w:t>
            </w:r>
            <w:r w:rsidRPr="00DC21A1">
              <w:rPr>
                <w:sz w:val="16"/>
                <w:szCs w:val="16"/>
              </w:rPr>
              <w:t>The Algebra 2 End of Course exam is 30% of the final grade.</w:t>
            </w:r>
          </w:p>
        </w:tc>
      </w:tr>
    </w:tbl>
    <w:p w:rsidR="004D70FE" w:rsidRPr="00F524B7" w:rsidRDefault="004D70FE" w:rsidP="00B03E32">
      <w:pPr>
        <w:rPr>
          <w:rFonts w:ascii="Arial" w:hAnsi="Arial" w:cs="Arial"/>
          <w:b/>
          <w:sz w:val="32"/>
          <w:szCs w:val="32"/>
          <w:u w:val="single"/>
        </w:rPr>
      </w:pPr>
    </w:p>
    <w:p w:rsidR="00F02160" w:rsidRDefault="00F02160" w:rsidP="004E0B32">
      <w:pPr>
        <w:jc w:val="center"/>
        <w:rPr>
          <w:rFonts w:ascii="Arial" w:hAnsi="Arial" w:cs="Arial"/>
          <w:b/>
          <w:sz w:val="32"/>
          <w:szCs w:val="32"/>
          <w:u w:val="single"/>
        </w:rPr>
      </w:pPr>
    </w:p>
    <w:p w:rsidR="00F02160" w:rsidRDefault="00F02160" w:rsidP="004E0B32">
      <w:pPr>
        <w:jc w:val="center"/>
        <w:rPr>
          <w:rFonts w:ascii="Arial" w:hAnsi="Arial" w:cs="Arial"/>
          <w:b/>
          <w:sz w:val="32"/>
          <w:szCs w:val="32"/>
          <w:u w:val="single"/>
        </w:rPr>
      </w:pPr>
    </w:p>
    <w:p w:rsidR="00BB070E" w:rsidRDefault="00BB070E" w:rsidP="004E0B32">
      <w:pPr>
        <w:jc w:val="center"/>
        <w:rPr>
          <w:rFonts w:ascii="Arial" w:hAnsi="Arial" w:cs="Arial"/>
          <w:b/>
          <w:sz w:val="32"/>
          <w:szCs w:val="32"/>
          <w:u w:val="single"/>
        </w:rPr>
      </w:pPr>
    </w:p>
    <w:tbl>
      <w:tblPr>
        <w:tblStyle w:val="TableGrid"/>
        <w:tblpPr w:leftFromText="180" w:rightFromText="180" w:vertAnchor="page" w:horzAnchor="margin" w:tblpY="1621"/>
        <w:tblW w:w="11052" w:type="dxa"/>
        <w:tblLook w:val="04A0" w:firstRow="1" w:lastRow="0" w:firstColumn="1" w:lastColumn="0" w:noHBand="0" w:noVBand="1"/>
      </w:tblPr>
      <w:tblGrid>
        <w:gridCol w:w="2268"/>
        <w:gridCol w:w="8784"/>
      </w:tblGrid>
      <w:tr w:rsidR="00BB070E" w:rsidRPr="00F02160" w:rsidTr="00BB070E">
        <w:trPr>
          <w:trHeight w:val="272"/>
        </w:trPr>
        <w:tc>
          <w:tcPr>
            <w:tcW w:w="11052" w:type="dxa"/>
            <w:gridSpan w:val="2"/>
          </w:tcPr>
          <w:p w:rsidR="00BB070E" w:rsidRPr="00F02160" w:rsidRDefault="00BB070E" w:rsidP="00BB070E">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Algebra III</w:t>
            </w:r>
          </w:p>
        </w:tc>
      </w:tr>
      <w:tr w:rsidR="00BB070E" w:rsidRPr="00F02160" w:rsidTr="00BB070E">
        <w:trPr>
          <w:trHeight w:val="236"/>
        </w:trPr>
        <w:tc>
          <w:tcPr>
            <w:tcW w:w="2268" w:type="dxa"/>
          </w:tcPr>
          <w:p w:rsidR="00BB070E" w:rsidRPr="00F02160" w:rsidRDefault="00BB070E" w:rsidP="00BB070E">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Course Number</w:t>
            </w:r>
          </w:p>
        </w:tc>
        <w:tc>
          <w:tcPr>
            <w:tcW w:w="8784" w:type="dxa"/>
          </w:tcPr>
          <w:p w:rsidR="00BB070E" w:rsidRPr="00F02160" w:rsidRDefault="00BB070E" w:rsidP="00BB070E">
            <w:pPr>
              <w:spacing w:line="240" w:lineRule="auto"/>
              <w:rPr>
                <w:rFonts w:ascii="Times New Roman" w:hAnsi="Times New Roman" w:cs="Times New Roman"/>
                <w:sz w:val="16"/>
                <w:szCs w:val="16"/>
              </w:rPr>
            </w:pPr>
            <w:r w:rsidRPr="00F02160">
              <w:rPr>
                <w:rFonts w:ascii="Times New Roman" w:hAnsi="Times New Roman" w:cs="Times New Roman"/>
                <w:sz w:val="16"/>
                <w:szCs w:val="16"/>
              </w:rPr>
              <w:t>12983100</w:t>
            </w:r>
          </w:p>
        </w:tc>
      </w:tr>
      <w:tr w:rsidR="00BB070E" w:rsidRPr="00F02160" w:rsidTr="00BB070E">
        <w:trPr>
          <w:trHeight w:val="284"/>
        </w:trPr>
        <w:tc>
          <w:tcPr>
            <w:tcW w:w="2268" w:type="dxa"/>
          </w:tcPr>
          <w:p w:rsidR="00BB070E" w:rsidRPr="00F02160" w:rsidRDefault="00BB070E" w:rsidP="00BB070E">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Grade Level</w:t>
            </w:r>
          </w:p>
        </w:tc>
        <w:tc>
          <w:tcPr>
            <w:tcW w:w="8784" w:type="dxa"/>
          </w:tcPr>
          <w:p w:rsidR="00BB070E" w:rsidRPr="00F02160" w:rsidRDefault="00BB070E" w:rsidP="00BB070E">
            <w:pPr>
              <w:spacing w:line="240" w:lineRule="auto"/>
              <w:rPr>
                <w:rFonts w:ascii="Times New Roman" w:hAnsi="Times New Roman" w:cs="Times New Roman"/>
                <w:sz w:val="16"/>
                <w:szCs w:val="16"/>
              </w:rPr>
            </w:pPr>
            <w:r w:rsidRPr="00F02160">
              <w:rPr>
                <w:rFonts w:ascii="Times New Roman" w:hAnsi="Times New Roman" w:cs="Times New Roman"/>
                <w:color w:val="000000"/>
                <w:sz w:val="16"/>
                <w:szCs w:val="16"/>
              </w:rPr>
              <w:t>9, 10, 11, 12</w:t>
            </w:r>
          </w:p>
        </w:tc>
      </w:tr>
      <w:tr w:rsidR="00BB070E" w:rsidRPr="00F02160" w:rsidTr="00BB070E">
        <w:trPr>
          <w:trHeight w:val="284"/>
        </w:trPr>
        <w:tc>
          <w:tcPr>
            <w:tcW w:w="2268" w:type="dxa"/>
          </w:tcPr>
          <w:p w:rsidR="00BB070E" w:rsidRPr="00F02160" w:rsidRDefault="00BB070E" w:rsidP="00BB070E">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Course Length</w:t>
            </w:r>
          </w:p>
        </w:tc>
        <w:tc>
          <w:tcPr>
            <w:tcW w:w="8784" w:type="dxa"/>
          </w:tcPr>
          <w:p w:rsidR="00BB070E" w:rsidRPr="00F02160" w:rsidRDefault="00BB070E" w:rsidP="00BB070E">
            <w:pPr>
              <w:spacing w:line="240" w:lineRule="auto"/>
              <w:rPr>
                <w:rFonts w:ascii="Times New Roman" w:hAnsi="Times New Roman" w:cs="Times New Roman"/>
                <w:sz w:val="16"/>
                <w:szCs w:val="16"/>
              </w:rPr>
            </w:pPr>
            <w:r w:rsidRPr="00F02160">
              <w:rPr>
                <w:rFonts w:ascii="Times New Roman" w:hAnsi="Times New Roman" w:cs="Times New Roman"/>
                <w:color w:val="000000"/>
                <w:sz w:val="16"/>
                <w:szCs w:val="16"/>
              </w:rPr>
              <w:t>Year</w:t>
            </w:r>
          </w:p>
        </w:tc>
      </w:tr>
      <w:tr w:rsidR="00BB070E" w:rsidRPr="00F02160" w:rsidTr="00BB070E">
        <w:trPr>
          <w:trHeight w:val="284"/>
        </w:trPr>
        <w:tc>
          <w:tcPr>
            <w:tcW w:w="2268" w:type="dxa"/>
          </w:tcPr>
          <w:p w:rsidR="00BB070E" w:rsidRPr="00F02160" w:rsidRDefault="00BB070E" w:rsidP="00BB070E">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Graduation Area</w:t>
            </w:r>
          </w:p>
        </w:tc>
        <w:tc>
          <w:tcPr>
            <w:tcW w:w="8784" w:type="dxa"/>
          </w:tcPr>
          <w:p w:rsidR="00BB070E" w:rsidRPr="00F02160" w:rsidRDefault="00BB070E" w:rsidP="00BB070E">
            <w:pPr>
              <w:spacing w:line="240" w:lineRule="auto"/>
              <w:rPr>
                <w:rFonts w:ascii="Times New Roman" w:hAnsi="Times New Roman" w:cs="Times New Roman"/>
                <w:sz w:val="16"/>
                <w:szCs w:val="16"/>
              </w:rPr>
            </w:pPr>
            <w:r w:rsidRPr="00F02160">
              <w:rPr>
                <w:rFonts w:ascii="Times New Roman" w:hAnsi="Times New Roman" w:cs="Times New Roman"/>
                <w:color w:val="000000"/>
                <w:sz w:val="16"/>
                <w:szCs w:val="16"/>
              </w:rPr>
              <w:t>Mathematics</w:t>
            </w:r>
          </w:p>
        </w:tc>
      </w:tr>
      <w:tr w:rsidR="00BB070E" w:rsidRPr="00F02160" w:rsidTr="00BB070E">
        <w:trPr>
          <w:trHeight w:val="249"/>
        </w:trPr>
        <w:tc>
          <w:tcPr>
            <w:tcW w:w="2268" w:type="dxa"/>
          </w:tcPr>
          <w:p w:rsidR="00BB070E" w:rsidRPr="00F02160" w:rsidRDefault="00BB070E" w:rsidP="00BB070E">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Lab Fee</w:t>
            </w:r>
          </w:p>
        </w:tc>
        <w:tc>
          <w:tcPr>
            <w:tcW w:w="8784" w:type="dxa"/>
          </w:tcPr>
          <w:p w:rsidR="00BB070E" w:rsidRPr="00F02160" w:rsidRDefault="00BB070E" w:rsidP="00BB070E">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BB070E" w:rsidRPr="00F02160" w:rsidTr="00BB070E">
        <w:trPr>
          <w:trHeight w:val="212"/>
        </w:trPr>
        <w:tc>
          <w:tcPr>
            <w:tcW w:w="2268" w:type="dxa"/>
          </w:tcPr>
          <w:p w:rsidR="00BB070E" w:rsidRPr="00F02160" w:rsidRDefault="00BB070E" w:rsidP="00BB070E">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Prerequisites</w:t>
            </w:r>
          </w:p>
        </w:tc>
        <w:tc>
          <w:tcPr>
            <w:tcW w:w="8784" w:type="dxa"/>
          </w:tcPr>
          <w:p w:rsidR="00BB070E" w:rsidRPr="00F02160" w:rsidRDefault="005C089F" w:rsidP="00BB070E">
            <w:pPr>
              <w:spacing w:line="240" w:lineRule="auto"/>
              <w:rPr>
                <w:rFonts w:ascii="Times New Roman" w:hAnsi="Times New Roman" w:cs="Times New Roman"/>
                <w:sz w:val="16"/>
                <w:szCs w:val="16"/>
              </w:rPr>
            </w:pPr>
            <w:r>
              <w:rPr>
                <w:rFonts w:ascii="Times New Roman" w:eastAsia="Times New Roman" w:hAnsi="Times New Roman" w:cs="Times New Roman"/>
                <w:sz w:val="16"/>
                <w:szCs w:val="16"/>
              </w:rPr>
              <w:t>75</w:t>
            </w:r>
            <w:r w:rsidR="00BB070E" w:rsidRPr="00F02160">
              <w:rPr>
                <w:rFonts w:ascii="Times New Roman" w:eastAsia="Times New Roman" w:hAnsi="Times New Roman" w:cs="Times New Roman"/>
                <w:sz w:val="16"/>
                <w:szCs w:val="16"/>
              </w:rPr>
              <w:t xml:space="preserve"> or above in Algebra I, Geometry, and Algebra II</w:t>
            </w:r>
          </w:p>
        </w:tc>
      </w:tr>
      <w:tr w:rsidR="00BB070E" w:rsidRPr="00F02160" w:rsidTr="00BB070E">
        <w:trPr>
          <w:trHeight w:val="422"/>
        </w:trPr>
        <w:tc>
          <w:tcPr>
            <w:tcW w:w="2268" w:type="dxa"/>
          </w:tcPr>
          <w:p w:rsidR="00BB070E" w:rsidRPr="00F02160" w:rsidRDefault="00BB070E" w:rsidP="00BB070E">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Description</w:t>
            </w:r>
          </w:p>
        </w:tc>
        <w:tc>
          <w:tcPr>
            <w:tcW w:w="8784" w:type="dxa"/>
          </w:tcPr>
          <w:p w:rsidR="00BB070E" w:rsidRPr="00F02160" w:rsidRDefault="00DC21A1" w:rsidP="00BB070E">
            <w:pPr>
              <w:pStyle w:val="Default"/>
              <w:rPr>
                <w:sz w:val="16"/>
                <w:szCs w:val="16"/>
              </w:rPr>
            </w:pPr>
            <w:r w:rsidRPr="00B35024">
              <w:rPr>
                <w:sz w:val="16"/>
                <w:szCs w:val="16"/>
              </w:rPr>
              <w:t>The purpose of this course is to develop the advanced algebraic and geometric concepts and processes that can be used to solve a variety of real-world mathematical problems.  In this course, students will receive a rigorous study of advanced algebra topics including a study of polynomial, rational, exponential, logarithmic, and radical functions.  Students will also be introduced to trigonometric functions, their applications, and their graphs.  The goal of this course is to prepare students for the ACT/SAT and Dual Enrollment College Algebra and Statistics.</w:t>
            </w:r>
          </w:p>
        </w:tc>
      </w:tr>
    </w:tbl>
    <w:p w:rsidR="00D92FB7" w:rsidRDefault="00D92FB7" w:rsidP="004E0B32">
      <w:pPr>
        <w:jc w:val="center"/>
        <w:rPr>
          <w:rFonts w:ascii="Arial" w:hAnsi="Arial" w:cs="Arial"/>
          <w:b/>
          <w:sz w:val="32"/>
          <w:szCs w:val="32"/>
          <w:u w:val="single"/>
        </w:rPr>
      </w:pPr>
    </w:p>
    <w:p w:rsidR="00BB070E" w:rsidRDefault="00BB070E" w:rsidP="004E0B32">
      <w:pPr>
        <w:jc w:val="center"/>
        <w:rPr>
          <w:rFonts w:ascii="Arial" w:hAnsi="Arial" w:cs="Arial"/>
          <w:b/>
          <w:sz w:val="32"/>
          <w:szCs w:val="32"/>
          <w:u w:val="single"/>
        </w:rPr>
      </w:pPr>
    </w:p>
    <w:p w:rsidR="00BB070E" w:rsidRDefault="00BB070E" w:rsidP="004E0B32">
      <w:pPr>
        <w:jc w:val="center"/>
        <w:rPr>
          <w:rFonts w:ascii="Arial" w:hAnsi="Arial" w:cs="Arial"/>
          <w:b/>
          <w:sz w:val="32"/>
          <w:szCs w:val="32"/>
          <w:u w:val="single"/>
        </w:rPr>
      </w:pPr>
    </w:p>
    <w:tbl>
      <w:tblPr>
        <w:tblStyle w:val="TableGrid"/>
        <w:tblpPr w:leftFromText="180" w:rightFromText="180" w:vertAnchor="page" w:horzAnchor="margin" w:tblpY="6091"/>
        <w:tblW w:w="11052" w:type="dxa"/>
        <w:tblLook w:val="04A0" w:firstRow="1" w:lastRow="0" w:firstColumn="1" w:lastColumn="0" w:noHBand="0" w:noVBand="1"/>
      </w:tblPr>
      <w:tblGrid>
        <w:gridCol w:w="2268"/>
        <w:gridCol w:w="8784"/>
      </w:tblGrid>
      <w:tr w:rsidR="00BB070E" w:rsidRPr="00F02160" w:rsidTr="00BB070E">
        <w:trPr>
          <w:trHeight w:val="272"/>
        </w:trPr>
        <w:tc>
          <w:tcPr>
            <w:tcW w:w="11052" w:type="dxa"/>
            <w:gridSpan w:val="2"/>
          </w:tcPr>
          <w:p w:rsidR="00BB070E" w:rsidRPr="00F02160" w:rsidRDefault="00BB070E" w:rsidP="00BB070E">
            <w:pPr>
              <w:spacing w:line="240" w:lineRule="auto"/>
              <w:rPr>
                <w:rFonts w:ascii="Times New Roman" w:hAnsi="Times New Roman" w:cs="Times New Roman"/>
                <w:b/>
                <w:sz w:val="16"/>
                <w:szCs w:val="16"/>
              </w:rPr>
            </w:pPr>
            <w:r>
              <w:rPr>
                <w:rFonts w:ascii="Times New Roman" w:hAnsi="Times New Roman" w:cs="Times New Roman"/>
                <w:b/>
                <w:sz w:val="16"/>
                <w:szCs w:val="16"/>
              </w:rPr>
              <w:t>Math for College Readiness</w:t>
            </w:r>
          </w:p>
        </w:tc>
      </w:tr>
      <w:tr w:rsidR="00BB070E" w:rsidRPr="00F02160" w:rsidTr="00BB070E">
        <w:trPr>
          <w:trHeight w:val="236"/>
        </w:trPr>
        <w:tc>
          <w:tcPr>
            <w:tcW w:w="2268" w:type="dxa"/>
          </w:tcPr>
          <w:p w:rsidR="00BB070E" w:rsidRPr="00F02160" w:rsidRDefault="00BB070E" w:rsidP="00BB070E">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Course Number</w:t>
            </w:r>
          </w:p>
        </w:tc>
        <w:tc>
          <w:tcPr>
            <w:tcW w:w="8784" w:type="dxa"/>
          </w:tcPr>
          <w:p w:rsidR="00BB070E" w:rsidRPr="00F02160" w:rsidRDefault="00BB070E" w:rsidP="00BB070E">
            <w:pPr>
              <w:spacing w:line="240" w:lineRule="auto"/>
              <w:rPr>
                <w:rFonts w:ascii="Times New Roman" w:hAnsi="Times New Roman" w:cs="Times New Roman"/>
                <w:sz w:val="16"/>
                <w:szCs w:val="16"/>
              </w:rPr>
            </w:pPr>
            <w:r w:rsidRPr="00F02160">
              <w:rPr>
                <w:rFonts w:ascii="Times New Roman" w:hAnsi="Times New Roman" w:cs="Times New Roman"/>
                <w:sz w:val="16"/>
                <w:szCs w:val="16"/>
              </w:rPr>
              <w:t>12</w:t>
            </w:r>
            <w:r>
              <w:rPr>
                <w:rFonts w:ascii="Times New Roman" w:hAnsi="Times New Roman" w:cs="Times New Roman"/>
                <w:sz w:val="16"/>
                <w:szCs w:val="16"/>
              </w:rPr>
              <w:t>007000</w:t>
            </w:r>
          </w:p>
        </w:tc>
      </w:tr>
      <w:tr w:rsidR="00BB070E" w:rsidRPr="00F02160" w:rsidTr="00BB070E">
        <w:trPr>
          <w:trHeight w:val="284"/>
        </w:trPr>
        <w:tc>
          <w:tcPr>
            <w:tcW w:w="2268" w:type="dxa"/>
          </w:tcPr>
          <w:p w:rsidR="00BB070E" w:rsidRPr="00F02160" w:rsidRDefault="00BB070E" w:rsidP="00BB070E">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Grade Level</w:t>
            </w:r>
          </w:p>
        </w:tc>
        <w:tc>
          <w:tcPr>
            <w:tcW w:w="8784" w:type="dxa"/>
          </w:tcPr>
          <w:p w:rsidR="00BB070E" w:rsidRPr="00F02160" w:rsidRDefault="00BB070E" w:rsidP="00BB070E">
            <w:pPr>
              <w:spacing w:line="240" w:lineRule="auto"/>
              <w:rPr>
                <w:rFonts w:ascii="Times New Roman" w:hAnsi="Times New Roman" w:cs="Times New Roman"/>
                <w:sz w:val="16"/>
                <w:szCs w:val="16"/>
              </w:rPr>
            </w:pPr>
            <w:r>
              <w:rPr>
                <w:rFonts w:ascii="Times New Roman" w:hAnsi="Times New Roman" w:cs="Times New Roman"/>
                <w:color w:val="000000"/>
                <w:sz w:val="16"/>
                <w:szCs w:val="16"/>
              </w:rPr>
              <w:t>9, 10, 11, 12</w:t>
            </w:r>
          </w:p>
        </w:tc>
      </w:tr>
      <w:tr w:rsidR="00BB070E" w:rsidRPr="00F02160" w:rsidTr="00BB070E">
        <w:trPr>
          <w:trHeight w:val="284"/>
        </w:trPr>
        <w:tc>
          <w:tcPr>
            <w:tcW w:w="2268" w:type="dxa"/>
          </w:tcPr>
          <w:p w:rsidR="00BB070E" w:rsidRPr="00F02160" w:rsidRDefault="00BB070E" w:rsidP="00BB070E">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Course Length</w:t>
            </w:r>
          </w:p>
        </w:tc>
        <w:tc>
          <w:tcPr>
            <w:tcW w:w="8784" w:type="dxa"/>
          </w:tcPr>
          <w:p w:rsidR="00BB070E" w:rsidRPr="00F02160" w:rsidRDefault="00BB070E" w:rsidP="00BB070E">
            <w:pPr>
              <w:spacing w:line="240" w:lineRule="auto"/>
              <w:rPr>
                <w:rFonts w:ascii="Times New Roman" w:hAnsi="Times New Roman" w:cs="Times New Roman"/>
                <w:sz w:val="16"/>
                <w:szCs w:val="16"/>
              </w:rPr>
            </w:pPr>
            <w:r w:rsidRPr="00F02160">
              <w:rPr>
                <w:rFonts w:ascii="Times New Roman" w:hAnsi="Times New Roman" w:cs="Times New Roman"/>
                <w:color w:val="000000"/>
                <w:sz w:val="16"/>
                <w:szCs w:val="16"/>
              </w:rPr>
              <w:t>Year</w:t>
            </w:r>
          </w:p>
        </w:tc>
      </w:tr>
      <w:tr w:rsidR="00BB070E" w:rsidRPr="00F02160" w:rsidTr="00BB070E">
        <w:trPr>
          <w:trHeight w:val="284"/>
        </w:trPr>
        <w:tc>
          <w:tcPr>
            <w:tcW w:w="2268" w:type="dxa"/>
          </w:tcPr>
          <w:p w:rsidR="00BB070E" w:rsidRPr="00F02160" w:rsidRDefault="00BB070E" w:rsidP="00BB070E">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Graduation Area</w:t>
            </w:r>
          </w:p>
        </w:tc>
        <w:tc>
          <w:tcPr>
            <w:tcW w:w="8784" w:type="dxa"/>
          </w:tcPr>
          <w:p w:rsidR="00BB070E" w:rsidRPr="00F02160" w:rsidRDefault="00BB070E" w:rsidP="00BB070E">
            <w:pPr>
              <w:spacing w:line="240" w:lineRule="auto"/>
              <w:rPr>
                <w:rFonts w:ascii="Times New Roman" w:hAnsi="Times New Roman" w:cs="Times New Roman"/>
                <w:sz w:val="16"/>
                <w:szCs w:val="16"/>
              </w:rPr>
            </w:pPr>
            <w:r w:rsidRPr="00F02160">
              <w:rPr>
                <w:rFonts w:ascii="Times New Roman" w:hAnsi="Times New Roman" w:cs="Times New Roman"/>
                <w:color w:val="000000"/>
                <w:sz w:val="16"/>
                <w:szCs w:val="16"/>
              </w:rPr>
              <w:t>Mathematics</w:t>
            </w:r>
          </w:p>
        </w:tc>
      </w:tr>
      <w:tr w:rsidR="00BB070E" w:rsidRPr="00F02160" w:rsidTr="00BB070E">
        <w:trPr>
          <w:trHeight w:val="249"/>
        </w:trPr>
        <w:tc>
          <w:tcPr>
            <w:tcW w:w="2268" w:type="dxa"/>
          </w:tcPr>
          <w:p w:rsidR="00BB070E" w:rsidRPr="00F02160" w:rsidRDefault="00BB070E" w:rsidP="00BB070E">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Lab Fee</w:t>
            </w:r>
          </w:p>
        </w:tc>
        <w:tc>
          <w:tcPr>
            <w:tcW w:w="8784" w:type="dxa"/>
          </w:tcPr>
          <w:p w:rsidR="00BB070E" w:rsidRPr="00F02160" w:rsidRDefault="00BB070E" w:rsidP="00BB070E">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BB070E" w:rsidRPr="00F02160" w:rsidTr="00BB070E">
        <w:trPr>
          <w:trHeight w:val="212"/>
        </w:trPr>
        <w:tc>
          <w:tcPr>
            <w:tcW w:w="2268" w:type="dxa"/>
          </w:tcPr>
          <w:p w:rsidR="00BB070E" w:rsidRPr="00F02160" w:rsidRDefault="00BB070E" w:rsidP="00BB070E">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Prerequisites</w:t>
            </w:r>
          </w:p>
        </w:tc>
        <w:tc>
          <w:tcPr>
            <w:tcW w:w="8784" w:type="dxa"/>
          </w:tcPr>
          <w:p w:rsidR="00BB070E" w:rsidRPr="00F02160" w:rsidRDefault="00BB070E" w:rsidP="00BB070E">
            <w:pPr>
              <w:spacing w:line="240" w:lineRule="auto"/>
              <w:rPr>
                <w:rFonts w:ascii="Times New Roman" w:hAnsi="Times New Roman" w:cs="Times New Roman"/>
                <w:sz w:val="16"/>
                <w:szCs w:val="16"/>
              </w:rPr>
            </w:pPr>
            <w:r>
              <w:rPr>
                <w:rFonts w:ascii="Times New Roman" w:eastAsia="Times New Roman" w:hAnsi="Times New Roman" w:cs="Times New Roman"/>
                <w:sz w:val="16"/>
                <w:szCs w:val="16"/>
              </w:rPr>
              <w:t xml:space="preserve">Liberal 2; </w:t>
            </w:r>
            <w:r w:rsidRPr="00F02160">
              <w:rPr>
                <w:rFonts w:ascii="Times New Roman" w:eastAsia="Times New Roman" w:hAnsi="Times New Roman" w:cs="Times New Roman"/>
                <w:sz w:val="16"/>
                <w:szCs w:val="16"/>
              </w:rPr>
              <w:t>7</w:t>
            </w:r>
            <w:r>
              <w:rPr>
                <w:rFonts w:ascii="Times New Roman" w:eastAsia="Times New Roman" w:hAnsi="Times New Roman" w:cs="Times New Roman"/>
                <w:sz w:val="16"/>
                <w:szCs w:val="16"/>
              </w:rPr>
              <w:t>5</w:t>
            </w:r>
            <w:r w:rsidRPr="00F02160">
              <w:rPr>
                <w:rFonts w:ascii="Times New Roman" w:eastAsia="Times New Roman" w:hAnsi="Times New Roman" w:cs="Times New Roman"/>
                <w:sz w:val="16"/>
                <w:szCs w:val="16"/>
              </w:rPr>
              <w:t xml:space="preserve"> or</w:t>
            </w:r>
            <w:r>
              <w:rPr>
                <w:rFonts w:ascii="Times New Roman" w:eastAsia="Times New Roman" w:hAnsi="Times New Roman" w:cs="Times New Roman"/>
                <w:sz w:val="16"/>
                <w:szCs w:val="16"/>
              </w:rPr>
              <w:t xml:space="preserve"> below</w:t>
            </w:r>
            <w:r w:rsidRPr="00F02160">
              <w:rPr>
                <w:rFonts w:ascii="Times New Roman" w:eastAsia="Times New Roman" w:hAnsi="Times New Roman" w:cs="Times New Roman"/>
                <w:sz w:val="16"/>
                <w:szCs w:val="16"/>
              </w:rPr>
              <w:t xml:space="preserve"> in Geometry</w:t>
            </w:r>
            <w:r>
              <w:rPr>
                <w:rFonts w:ascii="Times New Roman" w:eastAsia="Times New Roman" w:hAnsi="Times New Roman" w:cs="Times New Roman"/>
                <w:sz w:val="16"/>
                <w:szCs w:val="16"/>
              </w:rPr>
              <w:t xml:space="preserve"> (Seniors), 75 or below in</w:t>
            </w:r>
            <w:r w:rsidRPr="00F02160">
              <w:rPr>
                <w:rFonts w:ascii="Times New Roman" w:eastAsia="Times New Roman" w:hAnsi="Times New Roman" w:cs="Times New Roman"/>
                <w:sz w:val="16"/>
                <w:szCs w:val="16"/>
              </w:rPr>
              <w:t xml:space="preserve"> Algebra II</w:t>
            </w:r>
            <w:r>
              <w:rPr>
                <w:rFonts w:ascii="Times New Roman" w:eastAsia="Times New Roman" w:hAnsi="Times New Roman" w:cs="Times New Roman"/>
                <w:sz w:val="16"/>
                <w:szCs w:val="16"/>
              </w:rPr>
              <w:t xml:space="preserve"> (Seniors)</w:t>
            </w:r>
          </w:p>
        </w:tc>
      </w:tr>
      <w:tr w:rsidR="00BB070E" w:rsidRPr="00F02160" w:rsidTr="00BB070E">
        <w:trPr>
          <w:trHeight w:val="422"/>
        </w:trPr>
        <w:tc>
          <w:tcPr>
            <w:tcW w:w="2268" w:type="dxa"/>
          </w:tcPr>
          <w:p w:rsidR="00BB070E" w:rsidRPr="00F02160" w:rsidRDefault="00BB070E" w:rsidP="00BB070E">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Description</w:t>
            </w:r>
          </w:p>
        </w:tc>
        <w:tc>
          <w:tcPr>
            <w:tcW w:w="8784" w:type="dxa"/>
          </w:tcPr>
          <w:p w:rsidR="00BB070E" w:rsidRPr="00BB070E" w:rsidRDefault="00BB070E" w:rsidP="00BB070E">
            <w:pPr>
              <w:pStyle w:val="Default"/>
              <w:rPr>
                <w:sz w:val="16"/>
                <w:szCs w:val="16"/>
              </w:rPr>
            </w:pPr>
            <w:r w:rsidRPr="00BB070E">
              <w:rPr>
                <w:color w:val="2D2D2D"/>
                <w:sz w:val="16"/>
                <w:szCs w:val="16"/>
                <w:shd w:val="clear" w:color="auto" w:fill="FFFFFF"/>
              </w:rPr>
              <w:t>This course is targeted for students who are not yet "college ready" in mathematics or simply need some additional instruction in content to prepare them for success in college level mathematics. This course incorporates the Florida Standards for Mathematical Practices as well as the following Florida Standards for Mathematical Content: Expressions and Equations, The Number System, Functions, Algebra, Geometry, Number and Quantity, Statistics and Probability, and the Florida Standards for High School Modeling. The standards align with the Mathematics Postsecondary Readiness Competencies deemed necessary for entry-level college courses.</w:t>
            </w:r>
          </w:p>
        </w:tc>
      </w:tr>
    </w:tbl>
    <w:p w:rsidR="00BB070E" w:rsidRDefault="00BB070E" w:rsidP="004E0B32">
      <w:pPr>
        <w:jc w:val="center"/>
        <w:rPr>
          <w:rFonts w:ascii="Arial" w:hAnsi="Arial" w:cs="Arial"/>
          <w:b/>
          <w:sz w:val="32"/>
          <w:szCs w:val="32"/>
          <w:u w:val="single"/>
        </w:rPr>
      </w:pPr>
    </w:p>
    <w:p w:rsidR="00BB070E" w:rsidRDefault="00BB070E" w:rsidP="004E0B32">
      <w:pPr>
        <w:jc w:val="center"/>
        <w:rPr>
          <w:rFonts w:ascii="Arial" w:hAnsi="Arial" w:cs="Arial"/>
          <w:b/>
          <w:sz w:val="32"/>
          <w:szCs w:val="32"/>
          <w:u w:val="single"/>
        </w:rPr>
      </w:pPr>
    </w:p>
    <w:p w:rsidR="00BB070E" w:rsidRDefault="00BB070E" w:rsidP="004E0B32">
      <w:pPr>
        <w:jc w:val="center"/>
        <w:rPr>
          <w:rFonts w:ascii="Arial" w:hAnsi="Arial" w:cs="Arial"/>
          <w:b/>
          <w:sz w:val="32"/>
          <w:szCs w:val="32"/>
          <w:u w:val="single"/>
        </w:rPr>
      </w:pPr>
    </w:p>
    <w:tbl>
      <w:tblPr>
        <w:tblStyle w:val="TableGrid"/>
        <w:tblpPr w:leftFromText="180" w:rightFromText="180" w:vertAnchor="text" w:horzAnchor="margin" w:tblpY="419"/>
        <w:tblW w:w="10944" w:type="dxa"/>
        <w:tblLook w:val="04A0" w:firstRow="1" w:lastRow="0" w:firstColumn="1" w:lastColumn="0" w:noHBand="0" w:noVBand="1"/>
      </w:tblPr>
      <w:tblGrid>
        <w:gridCol w:w="2194"/>
        <w:gridCol w:w="8750"/>
      </w:tblGrid>
      <w:tr w:rsidR="000E03F5" w:rsidRPr="00F02160" w:rsidTr="000E03F5">
        <w:trPr>
          <w:trHeight w:val="415"/>
        </w:trPr>
        <w:tc>
          <w:tcPr>
            <w:tcW w:w="10944" w:type="dxa"/>
            <w:gridSpan w:val="2"/>
          </w:tcPr>
          <w:p w:rsidR="000E03F5" w:rsidRPr="00F02160" w:rsidRDefault="000E03F5" w:rsidP="000E03F5">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lastRenderedPageBreak/>
              <w:t>Pre-Calculus Honors</w:t>
            </w:r>
          </w:p>
        </w:tc>
      </w:tr>
      <w:tr w:rsidR="000E03F5" w:rsidRPr="00F02160" w:rsidTr="000E03F5">
        <w:trPr>
          <w:trHeight w:val="378"/>
        </w:trPr>
        <w:tc>
          <w:tcPr>
            <w:tcW w:w="2194" w:type="dxa"/>
          </w:tcPr>
          <w:p w:rsidR="000E03F5" w:rsidRPr="00F02160" w:rsidRDefault="000E03F5" w:rsidP="000E03F5">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Course Number</w:t>
            </w:r>
          </w:p>
        </w:tc>
        <w:tc>
          <w:tcPr>
            <w:tcW w:w="8750" w:type="dxa"/>
          </w:tcPr>
          <w:p w:rsidR="000E03F5" w:rsidRPr="00F02160" w:rsidRDefault="000E03F5" w:rsidP="000E03F5">
            <w:pPr>
              <w:spacing w:line="240" w:lineRule="auto"/>
              <w:rPr>
                <w:rFonts w:ascii="Times New Roman" w:hAnsi="Times New Roman" w:cs="Times New Roman"/>
                <w:sz w:val="16"/>
                <w:szCs w:val="16"/>
              </w:rPr>
            </w:pPr>
            <w:r w:rsidRPr="00F02160">
              <w:rPr>
                <w:rFonts w:ascii="Times New Roman" w:hAnsi="Times New Roman" w:cs="Times New Roman"/>
                <w:sz w:val="16"/>
                <w:szCs w:val="16"/>
              </w:rPr>
              <w:t>12023400</w:t>
            </w:r>
          </w:p>
        </w:tc>
      </w:tr>
      <w:tr w:rsidR="000E03F5" w:rsidRPr="00F02160" w:rsidTr="000E03F5">
        <w:trPr>
          <w:trHeight w:val="391"/>
        </w:trPr>
        <w:tc>
          <w:tcPr>
            <w:tcW w:w="2194" w:type="dxa"/>
          </w:tcPr>
          <w:p w:rsidR="000E03F5" w:rsidRPr="00F02160" w:rsidRDefault="000E03F5" w:rsidP="000E03F5">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Grade Level</w:t>
            </w:r>
          </w:p>
        </w:tc>
        <w:tc>
          <w:tcPr>
            <w:tcW w:w="8750" w:type="dxa"/>
          </w:tcPr>
          <w:p w:rsidR="000E03F5" w:rsidRPr="00F02160" w:rsidRDefault="000E03F5" w:rsidP="000E03F5">
            <w:pPr>
              <w:spacing w:line="240" w:lineRule="auto"/>
              <w:rPr>
                <w:rFonts w:ascii="Times New Roman" w:hAnsi="Times New Roman" w:cs="Times New Roman"/>
                <w:sz w:val="16"/>
                <w:szCs w:val="16"/>
              </w:rPr>
            </w:pPr>
            <w:r w:rsidRPr="00F02160">
              <w:rPr>
                <w:rFonts w:ascii="Times New Roman" w:hAnsi="Times New Roman" w:cs="Times New Roman"/>
                <w:color w:val="000000"/>
                <w:sz w:val="16"/>
                <w:szCs w:val="16"/>
              </w:rPr>
              <w:t>11, 12</w:t>
            </w:r>
          </w:p>
        </w:tc>
      </w:tr>
      <w:tr w:rsidR="000E03F5" w:rsidRPr="00F02160" w:rsidTr="000E03F5">
        <w:trPr>
          <w:trHeight w:val="391"/>
        </w:trPr>
        <w:tc>
          <w:tcPr>
            <w:tcW w:w="2194" w:type="dxa"/>
          </w:tcPr>
          <w:p w:rsidR="000E03F5" w:rsidRPr="00F02160" w:rsidRDefault="000E03F5" w:rsidP="000E03F5">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Course Length</w:t>
            </w:r>
          </w:p>
        </w:tc>
        <w:tc>
          <w:tcPr>
            <w:tcW w:w="8750" w:type="dxa"/>
          </w:tcPr>
          <w:p w:rsidR="000E03F5" w:rsidRPr="00F02160" w:rsidRDefault="000E03F5" w:rsidP="000E03F5">
            <w:pPr>
              <w:spacing w:line="240" w:lineRule="auto"/>
              <w:rPr>
                <w:rFonts w:ascii="Times New Roman" w:hAnsi="Times New Roman" w:cs="Times New Roman"/>
                <w:sz w:val="16"/>
                <w:szCs w:val="16"/>
              </w:rPr>
            </w:pPr>
            <w:r w:rsidRPr="00F02160">
              <w:rPr>
                <w:rFonts w:ascii="Times New Roman" w:hAnsi="Times New Roman" w:cs="Times New Roman"/>
                <w:color w:val="000000"/>
                <w:sz w:val="16"/>
                <w:szCs w:val="16"/>
              </w:rPr>
              <w:t xml:space="preserve">Year </w:t>
            </w:r>
          </w:p>
        </w:tc>
      </w:tr>
      <w:tr w:rsidR="000E03F5" w:rsidRPr="00F02160" w:rsidTr="000E03F5">
        <w:trPr>
          <w:trHeight w:val="391"/>
        </w:trPr>
        <w:tc>
          <w:tcPr>
            <w:tcW w:w="2194" w:type="dxa"/>
          </w:tcPr>
          <w:p w:rsidR="000E03F5" w:rsidRPr="00F02160" w:rsidRDefault="000E03F5" w:rsidP="000E03F5">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Graduation Area</w:t>
            </w:r>
          </w:p>
        </w:tc>
        <w:tc>
          <w:tcPr>
            <w:tcW w:w="8750" w:type="dxa"/>
          </w:tcPr>
          <w:p w:rsidR="000E03F5" w:rsidRPr="00F02160" w:rsidRDefault="000E03F5" w:rsidP="000E03F5">
            <w:pPr>
              <w:spacing w:line="240" w:lineRule="auto"/>
              <w:rPr>
                <w:rFonts w:ascii="Times New Roman" w:hAnsi="Times New Roman" w:cs="Times New Roman"/>
                <w:sz w:val="16"/>
                <w:szCs w:val="16"/>
              </w:rPr>
            </w:pPr>
            <w:r w:rsidRPr="00F02160">
              <w:rPr>
                <w:rFonts w:ascii="Times New Roman" w:hAnsi="Times New Roman" w:cs="Times New Roman"/>
                <w:color w:val="000000"/>
                <w:sz w:val="16"/>
                <w:szCs w:val="16"/>
              </w:rPr>
              <w:t>Mathematics</w:t>
            </w:r>
          </w:p>
        </w:tc>
      </w:tr>
      <w:tr w:rsidR="000E03F5" w:rsidRPr="00F02160" w:rsidTr="000E03F5">
        <w:trPr>
          <w:trHeight w:val="389"/>
        </w:trPr>
        <w:tc>
          <w:tcPr>
            <w:tcW w:w="2194" w:type="dxa"/>
          </w:tcPr>
          <w:p w:rsidR="000E03F5" w:rsidRPr="00F02160" w:rsidRDefault="000E03F5" w:rsidP="000E03F5">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Lab Fee</w:t>
            </w:r>
          </w:p>
        </w:tc>
        <w:tc>
          <w:tcPr>
            <w:tcW w:w="8750" w:type="dxa"/>
          </w:tcPr>
          <w:p w:rsidR="000E03F5" w:rsidRPr="00F02160" w:rsidRDefault="000E03F5" w:rsidP="000E03F5">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0E03F5" w:rsidRPr="00F02160" w:rsidTr="000E03F5">
        <w:trPr>
          <w:trHeight w:val="333"/>
        </w:trPr>
        <w:tc>
          <w:tcPr>
            <w:tcW w:w="2194" w:type="dxa"/>
          </w:tcPr>
          <w:p w:rsidR="000E03F5" w:rsidRPr="00F02160" w:rsidRDefault="000E03F5" w:rsidP="000E03F5">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Prerequisites</w:t>
            </w:r>
          </w:p>
        </w:tc>
        <w:tc>
          <w:tcPr>
            <w:tcW w:w="8750" w:type="dxa"/>
          </w:tcPr>
          <w:p w:rsidR="000E03F5" w:rsidRPr="00F02160" w:rsidRDefault="000E03F5" w:rsidP="000E03F5">
            <w:pPr>
              <w:pStyle w:val="Default"/>
              <w:rPr>
                <w:rFonts w:eastAsia="Times New Roman"/>
                <w:sz w:val="16"/>
                <w:szCs w:val="16"/>
              </w:rPr>
            </w:pPr>
            <w:r w:rsidRPr="00F02160">
              <w:rPr>
                <w:rFonts w:eastAsia="Times New Roman"/>
                <w:sz w:val="16"/>
                <w:szCs w:val="16"/>
              </w:rPr>
              <w:t>85 or above in Algebra II Honors; 95 or above in Algebra II</w:t>
            </w:r>
          </w:p>
        </w:tc>
      </w:tr>
      <w:tr w:rsidR="000E03F5" w:rsidRPr="00F02160" w:rsidTr="000E03F5">
        <w:trPr>
          <w:trHeight w:val="379"/>
        </w:trPr>
        <w:tc>
          <w:tcPr>
            <w:tcW w:w="2194" w:type="dxa"/>
          </w:tcPr>
          <w:p w:rsidR="000E03F5" w:rsidRPr="00F02160" w:rsidRDefault="000E03F5" w:rsidP="000E03F5">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Description</w:t>
            </w:r>
          </w:p>
        </w:tc>
        <w:tc>
          <w:tcPr>
            <w:tcW w:w="8750" w:type="dxa"/>
          </w:tcPr>
          <w:p w:rsidR="000E03F5" w:rsidRPr="00F02160" w:rsidRDefault="000E03F5" w:rsidP="000E03F5">
            <w:pPr>
              <w:pStyle w:val="Default"/>
              <w:rPr>
                <w:sz w:val="16"/>
                <w:szCs w:val="16"/>
              </w:rPr>
            </w:pPr>
            <w:r w:rsidRPr="00F02160">
              <w:rPr>
                <w:color w:val="auto"/>
                <w:sz w:val="16"/>
                <w:szCs w:val="16"/>
              </w:rPr>
              <w:t>This course emphasizes the study of functions and other skills necessary for the study of calculus. Topics will include polynomial, rational, exponential, inverse, logarithmic, and circular functions; sequences; series; theory of limits; vectors; conic sections; polar coordinates; symbolic logic; mathematical induction; and matrix algebra. A TI-84 graphing calculator is recommended. STUDENTS WHO PLAN TO TAKE AP CALCULUS SHOULD TAKE THIS COURSE.</w:t>
            </w:r>
          </w:p>
        </w:tc>
      </w:tr>
    </w:tbl>
    <w:p w:rsidR="00BB070E" w:rsidRDefault="00BB070E" w:rsidP="004E0B32">
      <w:pPr>
        <w:jc w:val="center"/>
        <w:rPr>
          <w:rFonts w:ascii="Arial" w:hAnsi="Arial" w:cs="Arial"/>
          <w:b/>
          <w:sz w:val="32"/>
          <w:szCs w:val="32"/>
          <w:u w:val="single"/>
        </w:rPr>
      </w:pPr>
    </w:p>
    <w:p w:rsidR="00BB070E" w:rsidRDefault="00BB070E" w:rsidP="004E0B32">
      <w:pPr>
        <w:jc w:val="center"/>
        <w:rPr>
          <w:rFonts w:ascii="Arial" w:hAnsi="Arial" w:cs="Arial"/>
          <w:b/>
          <w:sz w:val="32"/>
          <w:szCs w:val="32"/>
          <w:u w:val="single"/>
        </w:rPr>
      </w:pPr>
    </w:p>
    <w:tbl>
      <w:tblPr>
        <w:tblStyle w:val="TableGrid"/>
        <w:tblpPr w:leftFromText="180" w:rightFromText="180" w:vertAnchor="text" w:horzAnchor="margin" w:tblpY="246"/>
        <w:tblW w:w="10881" w:type="dxa"/>
        <w:tblLook w:val="04A0" w:firstRow="1" w:lastRow="0" w:firstColumn="1" w:lastColumn="0" w:noHBand="0" w:noVBand="1"/>
      </w:tblPr>
      <w:tblGrid>
        <w:gridCol w:w="2197"/>
        <w:gridCol w:w="8684"/>
      </w:tblGrid>
      <w:tr w:rsidR="000E03F5" w:rsidRPr="00F02160" w:rsidTr="000E03F5">
        <w:trPr>
          <w:trHeight w:val="472"/>
        </w:trPr>
        <w:tc>
          <w:tcPr>
            <w:tcW w:w="10881" w:type="dxa"/>
            <w:gridSpan w:val="2"/>
          </w:tcPr>
          <w:p w:rsidR="000E03F5" w:rsidRPr="00F02160" w:rsidRDefault="000E03F5" w:rsidP="000E03F5">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Advance Placement Calculus AB</w:t>
            </w:r>
          </w:p>
        </w:tc>
      </w:tr>
      <w:tr w:rsidR="000E03F5" w:rsidRPr="00F02160" w:rsidTr="000E03F5">
        <w:trPr>
          <w:trHeight w:val="429"/>
        </w:trPr>
        <w:tc>
          <w:tcPr>
            <w:tcW w:w="2197" w:type="dxa"/>
          </w:tcPr>
          <w:p w:rsidR="000E03F5" w:rsidRPr="00F02160" w:rsidRDefault="000E03F5" w:rsidP="000E03F5">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Course Number</w:t>
            </w:r>
          </w:p>
        </w:tc>
        <w:tc>
          <w:tcPr>
            <w:tcW w:w="8684" w:type="dxa"/>
          </w:tcPr>
          <w:p w:rsidR="000E03F5" w:rsidRPr="00F02160" w:rsidRDefault="000E03F5" w:rsidP="000E03F5">
            <w:pPr>
              <w:spacing w:line="240" w:lineRule="auto"/>
              <w:rPr>
                <w:rFonts w:ascii="Times New Roman" w:hAnsi="Times New Roman" w:cs="Times New Roman"/>
                <w:sz w:val="16"/>
                <w:szCs w:val="16"/>
              </w:rPr>
            </w:pPr>
            <w:r w:rsidRPr="00F02160">
              <w:rPr>
                <w:rFonts w:ascii="Times New Roman" w:hAnsi="Times New Roman" w:cs="Times New Roman"/>
                <w:sz w:val="16"/>
                <w:szCs w:val="16"/>
              </w:rPr>
              <w:t>12023100</w:t>
            </w:r>
          </w:p>
        </w:tc>
      </w:tr>
      <w:tr w:rsidR="000E03F5" w:rsidRPr="00F02160" w:rsidTr="000E03F5">
        <w:trPr>
          <w:trHeight w:val="537"/>
        </w:trPr>
        <w:tc>
          <w:tcPr>
            <w:tcW w:w="2197" w:type="dxa"/>
          </w:tcPr>
          <w:p w:rsidR="000E03F5" w:rsidRPr="00F02160" w:rsidRDefault="000E03F5" w:rsidP="000E03F5">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Grade Level</w:t>
            </w:r>
          </w:p>
        </w:tc>
        <w:tc>
          <w:tcPr>
            <w:tcW w:w="8684" w:type="dxa"/>
          </w:tcPr>
          <w:p w:rsidR="000E03F5" w:rsidRPr="00F02160" w:rsidRDefault="000E03F5" w:rsidP="000E03F5">
            <w:pPr>
              <w:spacing w:line="240" w:lineRule="auto"/>
              <w:rPr>
                <w:rFonts w:ascii="Times New Roman" w:hAnsi="Times New Roman" w:cs="Times New Roman"/>
                <w:sz w:val="16"/>
                <w:szCs w:val="16"/>
              </w:rPr>
            </w:pPr>
            <w:r w:rsidRPr="00F02160">
              <w:rPr>
                <w:rFonts w:ascii="Times New Roman" w:hAnsi="Times New Roman" w:cs="Times New Roman"/>
                <w:color w:val="000000"/>
                <w:sz w:val="16"/>
                <w:szCs w:val="16"/>
              </w:rPr>
              <w:t>11, 12</w:t>
            </w:r>
          </w:p>
        </w:tc>
      </w:tr>
      <w:tr w:rsidR="000E03F5" w:rsidRPr="00F02160" w:rsidTr="000E03F5">
        <w:trPr>
          <w:trHeight w:val="537"/>
        </w:trPr>
        <w:tc>
          <w:tcPr>
            <w:tcW w:w="2197" w:type="dxa"/>
          </w:tcPr>
          <w:p w:rsidR="000E03F5" w:rsidRPr="00F02160" w:rsidRDefault="000E03F5" w:rsidP="000E03F5">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Course Length</w:t>
            </w:r>
          </w:p>
        </w:tc>
        <w:tc>
          <w:tcPr>
            <w:tcW w:w="8684" w:type="dxa"/>
          </w:tcPr>
          <w:p w:rsidR="000E03F5" w:rsidRPr="00F02160" w:rsidRDefault="000E03F5" w:rsidP="000E03F5">
            <w:pPr>
              <w:spacing w:line="240" w:lineRule="auto"/>
              <w:rPr>
                <w:rFonts w:ascii="Times New Roman" w:hAnsi="Times New Roman" w:cs="Times New Roman"/>
                <w:sz w:val="16"/>
                <w:szCs w:val="16"/>
              </w:rPr>
            </w:pPr>
            <w:r w:rsidRPr="00F02160">
              <w:rPr>
                <w:rFonts w:ascii="Times New Roman" w:hAnsi="Times New Roman" w:cs="Times New Roman"/>
                <w:color w:val="000000"/>
                <w:sz w:val="16"/>
                <w:szCs w:val="16"/>
              </w:rPr>
              <w:t xml:space="preserve">Year </w:t>
            </w:r>
          </w:p>
        </w:tc>
      </w:tr>
      <w:tr w:rsidR="000E03F5" w:rsidRPr="00F02160" w:rsidTr="000E03F5">
        <w:trPr>
          <w:trHeight w:val="537"/>
        </w:trPr>
        <w:tc>
          <w:tcPr>
            <w:tcW w:w="2197" w:type="dxa"/>
          </w:tcPr>
          <w:p w:rsidR="000E03F5" w:rsidRPr="00F02160" w:rsidRDefault="000E03F5" w:rsidP="000E03F5">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Graduation Area</w:t>
            </w:r>
          </w:p>
        </w:tc>
        <w:tc>
          <w:tcPr>
            <w:tcW w:w="8684" w:type="dxa"/>
          </w:tcPr>
          <w:p w:rsidR="000E03F5" w:rsidRPr="00F02160" w:rsidRDefault="000E03F5" w:rsidP="000E03F5">
            <w:pPr>
              <w:spacing w:line="240" w:lineRule="auto"/>
              <w:rPr>
                <w:rFonts w:ascii="Times New Roman" w:hAnsi="Times New Roman" w:cs="Times New Roman"/>
                <w:sz w:val="16"/>
                <w:szCs w:val="16"/>
              </w:rPr>
            </w:pPr>
            <w:r w:rsidRPr="00F02160">
              <w:rPr>
                <w:rFonts w:ascii="Times New Roman" w:hAnsi="Times New Roman" w:cs="Times New Roman"/>
                <w:color w:val="000000"/>
                <w:sz w:val="16"/>
                <w:szCs w:val="16"/>
              </w:rPr>
              <w:t>Mathematics</w:t>
            </w:r>
          </w:p>
        </w:tc>
      </w:tr>
      <w:tr w:rsidR="000E03F5" w:rsidRPr="00F02160" w:rsidTr="000E03F5">
        <w:trPr>
          <w:trHeight w:val="442"/>
        </w:trPr>
        <w:tc>
          <w:tcPr>
            <w:tcW w:w="2197" w:type="dxa"/>
          </w:tcPr>
          <w:p w:rsidR="000E03F5" w:rsidRPr="00F02160" w:rsidRDefault="000E03F5" w:rsidP="000E03F5">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Lab Fee</w:t>
            </w:r>
          </w:p>
        </w:tc>
        <w:tc>
          <w:tcPr>
            <w:tcW w:w="8684" w:type="dxa"/>
          </w:tcPr>
          <w:p w:rsidR="000E03F5" w:rsidRPr="00F02160" w:rsidRDefault="000E03F5" w:rsidP="000E03F5">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0E03F5" w:rsidRPr="00F02160" w:rsidTr="000E03F5">
        <w:trPr>
          <w:trHeight w:val="378"/>
        </w:trPr>
        <w:tc>
          <w:tcPr>
            <w:tcW w:w="2197" w:type="dxa"/>
          </w:tcPr>
          <w:p w:rsidR="000E03F5" w:rsidRPr="00F02160" w:rsidRDefault="000E03F5" w:rsidP="000E03F5">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Prerequisites</w:t>
            </w:r>
          </w:p>
        </w:tc>
        <w:tc>
          <w:tcPr>
            <w:tcW w:w="8684" w:type="dxa"/>
          </w:tcPr>
          <w:p w:rsidR="000E03F5" w:rsidRPr="00F02160" w:rsidRDefault="000E03F5" w:rsidP="000E03F5">
            <w:pPr>
              <w:pStyle w:val="Default"/>
              <w:rPr>
                <w:rFonts w:eastAsia="Times New Roman"/>
                <w:sz w:val="16"/>
                <w:szCs w:val="16"/>
              </w:rPr>
            </w:pPr>
            <w:r w:rsidRPr="00F02160">
              <w:rPr>
                <w:rFonts w:eastAsia="Times New Roman"/>
                <w:sz w:val="16"/>
                <w:szCs w:val="16"/>
              </w:rPr>
              <w:t>90 or above in Pre-Calculus Honors; Instructor Recommendation</w:t>
            </w:r>
          </w:p>
        </w:tc>
      </w:tr>
      <w:tr w:rsidR="000E03F5" w:rsidRPr="00F02160" w:rsidTr="000E03F5">
        <w:trPr>
          <w:trHeight w:val="431"/>
        </w:trPr>
        <w:tc>
          <w:tcPr>
            <w:tcW w:w="2197" w:type="dxa"/>
          </w:tcPr>
          <w:p w:rsidR="000E03F5" w:rsidRPr="00F02160" w:rsidRDefault="000E03F5" w:rsidP="000E03F5">
            <w:pPr>
              <w:spacing w:line="240" w:lineRule="auto"/>
              <w:rPr>
                <w:rFonts w:ascii="Times New Roman" w:hAnsi="Times New Roman" w:cs="Times New Roman"/>
                <w:b/>
                <w:sz w:val="16"/>
                <w:szCs w:val="16"/>
              </w:rPr>
            </w:pPr>
            <w:r w:rsidRPr="00F02160">
              <w:rPr>
                <w:rFonts w:ascii="Times New Roman" w:hAnsi="Times New Roman" w:cs="Times New Roman"/>
                <w:b/>
                <w:sz w:val="16"/>
                <w:szCs w:val="16"/>
              </w:rPr>
              <w:t>Description</w:t>
            </w:r>
          </w:p>
        </w:tc>
        <w:tc>
          <w:tcPr>
            <w:tcW w:w="8684" w:type="dxa"/>
          </w:tcPr>
          <w:p w:rsidR="000E03F5" w:rsidRPr="00F02160" w:rsidRDefault="000E03F5" w:rsidP="000E03F5">
            <w:pPr>
              <w:pStyle w:val="Default"/>
              <w:rPr>
                <w:sz w:val="16"/>
                <w:szCs w:val="16"/>
              </w:rPr>
            </w:pPr>
            <w:r w:rsidRPr="00F02160">
              <w:rPr>
                <w:sz w:val="16"/>
                <w:szCs w:val="16"/>
              </w:rPr>
              <w:t xml:space="preserve">This course is designed to offer students college level mathematics under the guidelines of the Advanced Placement program. The course content will follow the outline set forth by the College Board for Advanced Placement Calculus AB. Students who take this course will be required to take the Advanced Placement test near the end of the school year. Students scoring 3 or higher may earn college credit depending on the institution. </w:t>
            </w:r>
          </w:p>
        </w:tc>
      </w:tr>
    </w:tbl>
    <w:p w:rsidR="00BB070E" w:rsidRDefault="00BB070E" w:rsidP="004E0B32">
      <w:pPr>
        <w:jc w:val="center"/>
        <w:rPr>
          <w:rFonts w:ascii="Arial" w:hAnsi="Arial" w:cs="Arial"/>
          <w:b/>
          <w:sz w:val="32"/>
          <w:szCs w:val="32"/>
          <w:u w:val="single"/>
        </w:rPr>
      </w:pPr>
    </w:p>
    <w:p w:rsidR="00BB070E" w:rsidRDefault="00BB070E" w:rsidP="004E0B32">
      <w:pPr>
        <w:jc w:val="center"/>
        <w:rPr>
          <w:rFonts w:ascii="Arial" w:hAnsi="Arial" w:cs="Arial"/>
          <w:b/>
          <w:sz w:val="32"/>
          <w:szCs w:val="32"/>
          <w:u w:val="single"/>
        </w:rPr>
      </w:pPr>
    </w:p>
    <w:p w:rsidR="00BB070E" w:rsidRDefault="00BB070E" w:rsidP="004E0B32">
      <w:pPr>
        <w:jc w:val="center"/>
        <w:rPr>
          <w:rFonts w:ascii="Arial" w:hAnsi="Arial" w:cs="Arial"/>
          <w:b/>
          <w:sz w:val="32"/>
          <w:szCs w:val="32"/>
          <w:u w:val="single"/>
        </w:rPr>
      </w:pPr>
    </w:p>
    <w:p w:rsidR="00BB070E" w:rsidRDefault="00BB070E" w:rsidP="004E0B32">
      <w:pPr>
        <w:jc w:val="center"/>
        <w:rPr>
          <w:rFonts w:ascii="Arial" w:hAnsi="Arial" w:cs="Arial"/>
          <w:b/>
          <w:sz w:val="32"/>
          <w:szCs w:val="32"/>
          <w:u w:val="single"/>
        </w:rPr>
      </w:pPr>
    </w:p>
    <w:p w:rsidR="00BB070E" w:rsidRDefault="00BB070E" w:rsidP="004E0B32">
      <w:pPr>
        <w:jc w:val="center"/>
        <w:rPr>
          <w:rFonts w:ascii="Arial" w:hAnsi="Arial" w:cs="Arial"/>
          <w:b/>
          <w:sz w:val="32"/>
          <w:szCs w:val="32"/>
          <w:u w:val="single"/>
        </w:rPr>
      </w:pPr>
    </w:p>
    <w:p w:rsidR="00D92FB7" w:rsidRDefault="00D92FB7">
      <w:pPr>
        <w:spacing w:after="0" w:line="240" w:lineRule="auto"/>
        <w:rPr>
          <w:rFonts w:ascii="Arial" w:hAnsi="Arial" w:cs="Arial"/>
          <w:b/>
          <w:sz w:val="32"/>
          <w:szCs w:val="32"/>
          <w:u w:val="single"/>
        </w:rPr>
      </w:pPr>
    </w:p>
    <w:p w:rsidR="00D92FB7" w:rsidRDefault="00D92FB7">
      <w:pPr>
        <w:spacing w:after="0" w:line="240" w:lineRule="auto"/>
        <w:rPr>
          <w:rFonts w:ascii="Arial" w:hAnsi="Arial" w:cs="Arial"/>
          <w:b/>
          <w:sz w:val="32"/>
          <w:szCs w:val="32"/>
          <w:u w:val="single"/>
        </w:rPr>
      </w:pPr>
    </w:p>
    <w:p w:rsidR="00C05B71" w:rsidRPr="00F524B7" w:rsidRDefault="00D92FB7" w:rsidP="004E0B32">
      <w:pPr>
        <w:jc w:val="center"/>
        <w:rPr>
          <w:rFonts w:ascii="Arial" w:hAnsi="Arial" w:cs="Arial"/>
          <w:b/>
          <w:sz w:val="32"/>
          <w:szCs w:val="32"/>
          <w:u w:val="single"/>
        </w:rPr>
      </w:pPr>
      <w:r>
        <w:rPr>
          <w:rFonts w:ascii="Arial" w:hAnsi="Arial" w:cs="Arial"/>
          <w:b/>
          <w:sz w:val="32"/>
          <w:szCs w:val="32"/>
          <w:u w:val="single"/>
        </w:rPr>
        <w:br w:type="page"/>
      </w:r>
    </w:p>
    <w:tbl>
      <w:tblPr>
        <w:tblStyle w:val="TableGrid"/>
        <w:tblpPr w:leftFromText="180" w:rightFromText="180" w:vertAnchor="page" w:horzAnchor="page" w:tblpX="649" w:tblpY="1261"/>
        <w:tblW w:w="10980" w:type="dxa"/>
        <w:tblLook w:val="04A0" w:firstRow="1" w:lastRow="0" w:firstColumn="1" w:lastColumn="0" w:noHBand="0" w:noVBand="1"/>
      </w:tblPr>
      <w:tblGrid>
        <w:gridCol w:w="2068"/>
        <w:gridCol w:w="8912"/>
      </w:tblGrid>
      <w:tr w:rsidR="00C05B71" w:rsidRPr="00D92FB7" w:rsidTr="00D92FB7">
        <w:trPr>
          <w:trHeight w:val="404"/>
        </w:trPr>
        <w:tc>
          <w:tcPr>
            <w:tcW w:w="10980" w:type="dxa"/>
            <w:gridSpan w:val="2"/>
          </w:tcPr>
          <w:p w:rsidR="00C05B71" w:rsidRPr="00D92FB7" w:rsidRDefault="00C05B71" w:rsidP="00D92FB7">
            <w:pPr>
              <w:spacing w:line="240" w:lineRule="auto"/>
              <w:rPr>
                <w:rFonts w:ascii="Times New Roman" w:hAnsi="Times New Roman" w:cs="Times New Roman"/>
                <w:b/>
                <w:sz w:val="16"/>
                <w:szCs w:val="16"/>
              </w:rPr>
            </w:pPr>
            <w:r w:rsidRPr="00D92FB7">
              <w:rPr>
                <w:rFonts w:ascii="Times New Roman" w:hAnsi="Times New Roman" w:cs="Times New Roman"/>
                <w:b/>
                <w:sz w:val="16"/>
                <w:szCs w:val="16"/>
              </w:rPr>
              <w:lastRenderedPageBreak/>
              <w:t>MAC 1105 – College Algebra</w:t>
            </w:r>
          </w:p>
        </w:tc>
      </w:tr>
      <w:tr w:rsidR="004E0B32" w:rsidRPr="00D92FB7" w:rsidTr="00D92FB7">
        <w:trPr>
          <w:trHeight w:val="368"/>
        </w:trPr>
        <w:tc>
          <w:tcPr>
            <w:tcW w:w="2068" w:type="dxa"/>
          </w:tcPr>
          <w:p w:rsidR="004E0B32" w:rsidRPr="00D92FB7" w:rsidRDefault="004E0B32" w:rsidP="00D92FB7">
            <w:pPr>
              <w:spacing w:line="240" w:lineRule="auto"/>
              <w:rPr>
                <w:rFonts w:ascii="Times New Roman" w:hAnsi="Times New Roman" w:cs="Times New Roman"/>
                <w:b/>
                <w:sz w:val="16"/>
                <w:szCs w:val="16"/>
              </w:rPr>
            </w:pPr>
            <w:r w:rsidRPr="00D92FB7">
              <w:rPr>
                <w:rFonts w:ascii="Times New Roman" w:hAnsi="Times New Roman" w:cs="Times New Roman"/>
                <w:b/>
                <w:sz w:val="16"/>
                <w:szCs w:val="16"/>
              </w:rPr>
              <w:t>Course Number</w:t>
            </w:r>
          </w:p>
        </w:tc>
        <w:tc>
          <w:tcPr>
            <w:tcW w:w="8912" w:type="dxa"/>
          </w:tcPr>
          <w:p w:rsidR="004E0B32" w:rsidRPr="00D92FB7" w:rsidRDefault="004E0B32" w:rsidP="00D92FB7">
            <w:pPr>
              <w:spacing w:line="240" w:lineRule="auto"/>
              <w:rPr>
                <w:rFonts w:ascii="Times New Roman" w:hAnsi="Times New Roman" w:cs="Times New Roman"/>
                <w:sz w:val="16"/>
                <w:szCs w:val="16"/>
              </w:rPr>
            </w:pPr>
            <w:r w:rsidRPr="00D92FB7">
              <w:rPr>
                <w:rFonts w:ascii="Times New Roman" w:hAnsi="Times New Roman" w:cs="Times New Roman"/>
                <w:sz w:val="16"/>
                <w:szCs w:val="16"/>
              </w:rPr>
              <w:t>MAC1105</w:t>
            </w:r>
          </w:p>
        </w:tc>
      </w:tr>
      <w:tr w:rsidR="004E0B32" w:rsidRPr="00D92FB7" w:rsidTr="00D92FB7">
        <w:tc>
          <w:tcPr>
            <w:tcW w:w="2068" w:type="dxa"/>
          </w:tcPr>
          <w:p w:rsidR="004E0B32" w:rsidRPr="00D92FB7" w:rsidRDefault="004E0B32" w:rsidP="00D92FB7">
            <w:pPr>
              <w:spacing w:line="240" w:lineRule="auto"/>
              <w:rPr>
                <w:rFonts w:ascii="Times New Roman" w:hAnsi="Times New Roman" w:cs="Times New Roman"/>
                <w:b/>
                <w:sz w:val="16"/>
                <w:szCs w:val="16"/>
              </w:rPr>
            </w:pPr>
            <w:r w:rsidRPr="00D92FB7">
              <w:rPr>
                <w:rFonts w:ascii="Times New Roman" w:hAnsi="Times New Roman" w:cs="Times New Roman"/>
                <w:b/>
                <w:sz w:val="16"/>
                <w:szCs w:val="16"/>
              </w:rPr>
              <w:t>Grade Level</w:t>
            </w:r>
          </w:p>
        </w:tc>
        <w:tc>
          <w:tcPr>
            <w:tcW w:w="8912" w:type="dxa"/>
          </w:tcPr>
          <w:p w:rsidR="004E0B32" w:rsidRPr="00D92FB7" w:rsidRDefault="004E0B32" w:rsidP="00D92FB7">
            <w:pPr>
              <w:spacing w:line="240" w:lineRule="auto"/>
              <w:rPr>
                <w:rFonts w:ascii="Times New Roman" w:hAnsi="Times New Roman" w:cs="Times New Roman"/>
                <w:sz w:val="16"/>
                <w:szCs w:val="16"/>
              </w:rPr>
            </w:pPr>
            <w:r w:rsidRPr="00D92FB7">
              <w:rPr>
                <w:rFonts w:ascii="Times New Roman" w:hAnsi="Times New Roman" w:cs="Times New Roman"/>
                <w:color w:val="000000"/>
                <w:sz w:val="16"/>
                <w:szCs w:val="16"/>
              </w:rPr>
              <w:t>9, 10, 11, 12</w:t>
            </w:r>
          </w:p>
        </w:tc>
      </w:tr>
      <w:tr w:rsidR="004E0B32" w:rsidRPr="00D92FB7" w:rsidTr="00D92FB7">
        <w:tc>
          <w:tcPr>
            <w:tcW w:w="2068" w:type="dxa"/>
          </w:tcPr>
          <w:p w:rsidR="004E0B32" w:rsidRPr="00D92FB7" w:rsidRDefault="004E0B32" w:rsidP="00D92FB7">
            <w:pPr>
              <w:spacing w:line="240" w:lineRule="auto"/>
              <w:rPr>
                <w:rFonts w:ascii="Times New Roman" w:hAnsi="Times New Roman" w:cs="Times New Roman"/>
                <w:b/>
                <w:sz w:val="16"/>
                <w:szCs w:val="16"/>
              </w:rPr>
            </w:pPr>
            <w:r w:rsidRPr="00D92FB7">
              <w:rPr>
                <w:rFonts w:ascii="Times New Roman" w:hAnsi="Times New Roman" w:cs="Times New Roman"/>
                <w:b/>
                <w:sz w:val="16"/>
                <w:szCs w:val="16"/>
              </w:rPr>
              <w:t>Course Length</w:t>
            </w:r>
          </w:p>
        </w:tc>
        <w:tc>
          <w:tcPr>
            <w:tcW w:w="8912" w:type="dxa"/>
          </w:tcPr>
          <w:p w:rsidR="004E0B32" w:rsidRPr="00D92FB7" w:rsidRDefault="004E0B32" w:rsidP="00D92FB7">
            <w:pPr>
              <w:spacing w:line="240" w:lineRule="auto"/>
              <w:rPr>
                <w:rFonts w:ascii="Times New Roman" w:hAnsi="Times New Roman" w:cs="Times New Roman"/>
                <w:sz w:val="16"/>
                <w:szCs w:val="16"/>
              </w:rPr>
            </w:pPr>
            <w:r w:rsidRPr="00D92FB7">
              <w:rPr>
                <w:rFonts w:ascii="Times New Roman" w:hAnsi="Times New Roman" w:cs="Times New Roman"/>
                <w:color w:val="000000"/>
                <w:sz w:val="16"/>
                <w:szCs w:val="16"/>
              </w:rPr>
              <w:t>Semester</w:t>
            </w:r>
          </w:p>
        </w:tc>
      </w:tr>
      <w:tr w:rsidR="004E0B32" w:rsidRPr="00D92FB7" w:rsidTr="00D92FB7">
        <w:tc>
          <w:tcPr>
            <w:tcW w:w="2068" w:type="dxa"/>
          </w:tcPr>
          <w:p w:rsidR="004E0B32" w:rsidRPr="00D92FB7" w:rsidRDefault="004E0B32" w:rsidP="00D92FB7">
            <w:pPr>
              <w:spacing w:line="240" w:lineRule="auto"/>
              <w:rPr>
                <w:rFonts w:ascii="Times New Roman" w:hAnsi="Times New Roman" w:cs="Times New Roman"/>
                <w:b/>
                <w:sz w:val="16"/>
                <w:szCs w:val="16"/>
              </w:rPr>
            </w:pPr>
            <w:r w:rsidRPr="00D92FB7">
              <w:rPr>
                <w:rFonts w:ascii="Times New Roman" w:hAnsi="Times New Roman" w:cs="Times New Roman"/>
                <w:b/>
                <w:sz w:val="16"/>
                <w:szCs w:val="16"/>
              </w:rPr>
              <w:t>Graduation Area</w:t>
            </w:r>
          </w:p>
        </w:tc>
        <w:tc>
          <w:tcPr>
            <w:tcW w:w="8912" w:type="dxa"/>
          </w:tcPr>
          <w:p w:rsidR="004E0B32" w:rsidRPr="00D92FB7" w:rsidRDefault="004E0B32" w:rsidP="00D92FB7">
            <w:pPr>
              <w:spacing w:line="240" w:lineRule="auto"/>
              <w:rPr>
                <w:rFonts w:ascii="Times New Roman" w:hAnsi="Times New Roman" w:cs="Times New Roman"/>
                <w:sz w:val="16"/>
                <w:szCs w:val="16"/>
              </w:rPr>
            </w:pPr>
            <w:r w:rsidRPr="00D92FB7">
              <w:rPr>
                <w:rFonts w:ascii="Times New Roman" w:hAnsi="Times New Roman" w:cs="Times New Roman"/>
                <w:color w:val="000000"/>
                <w:sz w:val="16"/>
                <w:szCs w:val="16"/>
              </w:rPr>
              <w:t>Mathematics</w:t>
            </w:r>
          </w:p>
        </w:tc>
      </w:tr>
      <w:tr w:rsidR="004E0B32" w:rsidRPr="00D92FB7" w:rsidTr="00D92FB7">
        <w:trPr>
          <w:trHeight w:val="378"/>
        </w:trPr>
        <w:tc>
          <w:tcPr>
            <w:tcW w:w="2068" w:type="dxa"/>
          </w:tcPr>
          <w:p w:rsidR="004E0B32" w:rsidRPr="00D92FB7" w:rsidRDefault="004E0B32" w:rsidP="00D92FB7">
            <w:pPr>
              <w:spacing w:line="240" w:lineRule="auto"/>
              <w:rPr>
                <w:rFonts w:ascii="Times New Roman" w:hAnsi="Times New Roman" w:cs="Times New Roman"/>
                <w:b/>
                <w:sz w:val="16"/>
                <w:szCs w:val="16"/>
              </w:rPr>
            </w:pPr>
            <w:r w:rsidRPr="00D92FB7">
              <w:rPr>
                <w:rFonts w:ascii="Times New Roman" w:hAnsi="Times New Roman" w:cs="Times New Roman"/>
                <w:b/>
                <w:sz w:val="16"/>
                <w:szCs w:val="16"/>
              </w:rPr>
              <w:t>Lab Fee</w:t>
            </w:r>
          </w:p>
        </w:tc>
        <w:tc>
          <w:tcPr>
            <w:tcW w:w="8912" w:type="dxa"/>
          </w:tcPr>
          <w:p w:rsidR="004E0B32" w:rsidRPr="00D92FB7" w:rsidRDefault="004E0B32" w:rsidP="00D92FB7">
            <w:pPr>
              <w:spacing w:line="240" w:lineRule="auto"/>
              <w:rPr>
                <w:rFonts w:ascii="Times New Roman" w:hAnsi="Times New Roman" w:cs="Times New Roman"/>
                <w:sz w:val="16"/>
                <w:szCs w:val="16"/>
              </w:rPr>
            </w:pPr>
            <w:r w:rsidRPr="00D92FB7">
              <w:rPr>
                <w:rFonts w:ascii="Times New Roman" w:hAnsi="Times New Roman" w:cs="Times New Roman"/>
                <w:sz w:val="16"/>
                <w:szCs w:val="16"/>
              </w:rPr>
              <w:t>none</w:t>
            </w:r>
          </w:p>
        </w:tc>
      </w:tr>
      <w:tr w:rsidR="00423AD7" w:rsidRPr="00D92FB7" w:rsidTr="00D92FB7">
        <w:trPr>
          <w:trHeight w:val="324"/>
        </w:trPr>
        <w:tc>
          <w:tcPr>
            <w:tcW w:w="2068" w:type="dxa"/>
          </w:tcPr>
          <w:p w:rsidR="00423AD7" w:rsidRPr="00D92FB7" w:rsidRDefault="00423AD7" w:rsidP="00D92FB7">
            <w:pPr>
              <w:spacing w:line="240" w:lineRule="auto"/>
              <w:rPr>
                <w:rFonts w:ascii="Times New Roman" w:hAnsi="Times New Roman" w:cs="Times New Roman"/>
                <w:b/>
                <w:sz w:val="16"/>
                <w:szCs w:val="16"/>
              </w:rPr>
            </w:pPr>
            <w:r w:rsidRPr="00D92FB7">
              <w:rPr>
                <w:rFonts w:ascii="Times New Roman" w:hAnsi="Times New Roman" w:cs="Times New Roman"/>
                <w:b/>
                <w:sz w:val="16"/>
                <w:szCs w:val="16"/>
              </w:rPr>
              <w:t>Prerequisites</w:t>
            </w:r>
          </w:p>
        </w:tc>
        <w:tc>
          <w:tcPr>
            <w:tcW w:w="8912" w:type="dxa"/>
          </w:tcPr>
          <w:p w:rsidR="00423AD7" w:rsidRPr="00D92FB7" w:rsidRDefault="00423AD7" w:rsidP="00D92FB7">
            <w:pPr>
              <w:spacing w:line="240" w:lineRule="auto"/>
              <w:rPr>
                <w:rFonts w:ascii="Times New Roman" w:hAnsi="Times New Roman" w:cs="Times New Roman"/>
                <w:sz w:val="16"/>
                <w:szCs w:val="16"/>
              </w:rPr>
            </w:pPr>
            <w:r w:rsidRPr="00D92FB7">
              <w:rPr>
                <w:rFonts w:ascii="Times New Roman" w:hAnsi="Times New Roman" w:cs="Times New Roman"/>
                <w:sz w:val="16"/>
                <w:szCs w:val="16"/>
              </w:rPr>
              <w:t>Minimum PERT Math Score of 123 or ACT Math Score 21 or SAT Math Score 520; GPA 3.0; Students must meet all other dual enrollment requirements as per Dual Enrollment Contract</w:t>
            </w:r>
          </w:p>
        </w:tc>
      </w:tr>
      <w:tr w:rsidR="00C05B71" w:rsidRPr="00D92FB7" w:rsidTr="00D92FB7">
        <w:trPr>
          <w:trHeight w:val="369"/>
        </w:trPr>
        <w:tc>
          <w:tcPr>
            <w:tcW w:w="2068" w:type="dxa"/>
          </w:tcPr>
          <w:p w:rsidR="00C05B71" w:rsidRPr="00D92FB7" w:rsidRDefault="00C05B71" w:rsidP="00D92FB7">
            <w:pPr>
              <w:spacing w:line="240" w:lineRule="auto"/>
              <w:rPr>
                <w:rFonts w:ascii="Times New Roman" w:hAnsi="Times New Roman" w:cs="Times New Roman"/>
                <w:b/>
                <w:sz w:val="16"/>
                <w:szCs w:val="16"/>
              </w:rPr>
            </w:pPr>
            <w:r w:rsidRPr="00D92FB7">
              <w:rPr>
                <w:rFonts w:ascii="Times New Roman" w:hAnsi="Times New Roman" w:cs="Times New Roman"/>
                <w:b/>
                <w:sz w:val="16"/>
                <w:szCs w:val="16"/>
              </w:rPr>
              <w:t>Description</w:t>
            </w:r>
          </w:p>
        </w:tc>
        <w:tc>
          <w:tcPr>
            <w:tcW w:w="8912" w:type="dxa"/>
          </w:tcPr>
          <w:p w:rsidR="00C05B71" w:rsidRPr="00D92FB7" w:rsidRDefault="00C05B71" w:rsidP="00D92FB7">
            <w:pPr>
              <w:pStyle w:val="Default"/>
              <w:rPr>
                <w:sz w:val="16"/>
                <w:szCs w:val="16"/>
              </w:rPr>
            </w:pPr>
            <w:r w:rsidRPr="00D92FB7">
              <w:rPr>
                <w:sz w:val="16"/>
                <w:szCs w:val="16"/>
              </w:rPr>
              <w:t xml:space="preserve">This course is a study of functions. The course covers linear, absolute value, exponential, logarithmic, quadratic, rational and radical functions and their applications. The course presents these concepts through an applied approach. Other topics include systems of equations, composition of functions and inverse functions. This course is intended for those students who need additional preparation before pre-calculus mathematics, as well as those whose major programs specifically require this level of Algebra. </w:t>
            </w:r>
            <w:r w:rsidRPr="00D92FB7">
              <w:rPr>
                <w:b/>
                <w:sz w:val="16"/>
                <w:szCs w:val="16"/>
              </w:rPr>
              <w:t>A TI-84 graphing calculator is required.</w:t>
            </w:r>
          </w:p>
        </w:tc>
      </w:tr>
    </w:tbl>
    <w:p w:rsidR="00C05B71" w:rsidRDefault="00C05B71" w:rsidP="00B03E32">
      <w:pPr>
        <w:rPr>
          <w:rFonts w:ascii="Arial" w:hAnsi="Arial" w:cs="Arial"/>
          <w:b/>
          <w:sz w:val="32"/>
          <w:szCs w:val="32"/>
          <w:u w:val="single"/>
        </w:rPr>
      </w:pPr>
    </w:p>
    <w:p w:rsidR="00423AD7" w:rsidRDefault="00423AD7" w:rsidP="00B03E32">
      <w:pPr>
        <w:rPr>
          <w:rFonts w:ascii="Arial" w:hAnsi="Arial" w:cs="Arial"/>
          <w:b/>
          <w:sz w:val="32"/>
          <w:szCs w:val="32"/>
          <w:u w:val="single"/>
        </w:rPr>
      </w:pPr>
    </w:p>
    <w:p w:rsidR="00423AD7" w:rsidRDefault="00423AD7" w:rsidP="00B03E32">
      <w:pPr>
        <w:rPr>
          <w:rFonts w:ascii="Arial" w:hAnsi="Arial" w:cs="Arial"/>
          <w:b/>
          <w:sz w:val="32"/>
          <w:szCs w:val="32"/>
          <w:u w:val="single"/>
        </w:rPr>
      </w:pPr>
    </w:p>
    <w:p w:rsidR="00423AD7" w:rsidRDefault="00423AD7" w:rsidP="00B03E32">
      <w:pPr>
        <w:rPr>
          <w:rFonts w:ascii="Arial" w:hAnsi="Arial" w:cs="Arial"/>
          <w:b/>
          <w:sz w:val="32"/>
          <w:szCs w:val="32"/>
          <w:u w:val="single"/>
        </w:rPr>
      </w:pPr>
    </w:p>
    <w:p w:rsidR="00423AD7" w:rsidRDefault="00423AD7" w:rsidP="00B03E32">
      <w:pPr>
        <w:rPr>
          <w:rFonts w:ascii="Arial" w:hAnsi="Arial" w:cs="Arial"/>
          <w:b/>
          <w:sz w:val="32"/>
          <w:szCs w:val="32"/>
          <w:u w:val="single"/>
        </w:rPr>
      </w:pPr>
    </w:p>
    <w:tbl>
      <w:tblPr>
        <w:tblStyle w:val="TableGrid"/>
        <w:tblpPr w:leftFromText="180" w:rightFromText="180" w:vertAnchor="text" w:horzAnchor="page" w:tblpX="649" w:tblpY="-2311"/>
        <w:tblW w:w="10998" w:type="dxa"/>
        <w:tblLook w:val="04A0" w:firstRow="1" w:lastRow="0" w:firstColumn="1" w:lastColumn="0" w:noHBand="0" w:noVBand="1"/>
      </w:tblPr>
      <w:tblGrid>
        <w:gridCol w:w="2121"/>
        <w:gridCol w:w="8877"/>
      </w:tblGrid>
      <w:tr w:rsidR="004E0B32" w:rsidRPr="00D92FB7" w:rsidTr="00D92FB7">
        <w:trPr>
          <w:trHeight w:val="446"/>
        </w:trPr>
        <w:tc>
          <w:tcPr>
            <w:tcW w:w="10998" w:type="dxa"/>
            <w:gridSpan w:val="2"/>
          </w:tcPr>
          <w:p w:rsidR="004E0B32" w:rsidRPr="00D92FB7" w:rsidRDefault="004E0B32" w:rsidP="00D92FB7">
            <w:pPr>
              <w:spacing w:line="240" w:lineRule="auto"/>
              <w:rPr>
                <w:rFonts w:ascii="Times New Roman" w:hAnsi="Times New Roman" w:cs="Times New Roman"/>
                <w:b/>
                <w:sz w:val="16"/>
                <w:szCs w:val="16"/>
              </w:rPr>
            </w:pPr>
            <w:r w:rsidRPr="00D92FB7">
              <w:rPr>
                <w:rFonts w:ascii="Times New Roman" w:hAnsi="Times New Roman" w:cs="Times New Roman"/>
                <w:b/>
                <w:sz w:val="16"/>
                <w:szCs w:val="16"/>
              </w:rPr>
              <w:t>STA 2023 – Statistical Methods I</w:t>
            </w:r>
          </w:p>
        </w:tc>
      </w:tr>
      <w:tr w:rsidR="00DF7C2A" w:rsidRPr="00D92FB7" w:rsidTr="00D92FB7">
        <w:trPr>
          <w:trHeight w:val="406"/>
        </w:trPr>
        <w:tc>
          <w:tcPr>
            <w:tcW w:w="2121" w:type="dxa"/>
          </w:tcPr>
          <w:p w:rsidR="00DF7C2A" w:rsidRPr="00D92FB7" w:rsidRDefault="00DF7C2A" w:rsidP="00D92FB7">
            <w:pPr>
              <w:spacing w:line="240" w:lineRule="auto"/>
              <w:rPr>
                <w:rFonts w:ascii="Times New Roman" w:hAnsi="Times New Roman" w:cs="Times New Roman"/>
                <w:b/>
                <w:sz w:val="16"/>
                <w:szCs w:val="16"/>
              </w:rPr>
            </w:pPr>
            <w:r w:rsidRPr="00D92FB7">
              <w:rPr>
                <w:rFonts w:ascii="Times New Roman" w:hAnsi="Times New Roman" w:cs="Times New Roman"/>
                <w:b/>
                <w:sz w:val="16"/>
                <w:szCs w:val="16"/>
              </w:rPr>
              <w:t>Course Number</w:t>
            </w:r>
          </w:p>
        </w:tc>
        <w:tc>
          <w:tcPr>
            <w:tcW w:w="8877" w:type="dxa"/>
          </w:tcPr>
          <w:p w:rsidR="00DF7C2A" w:rsidRPr="00D92FB7" w:rsidRDefault="00DF7C2A" w:rsidP="00D92FB7">
            <w:pPr>
              <w:spacing w:line="240" w:lineRule="auto"/>
              <w:rPr>
                <w:rFonts w:ascii="Times New Roman" w:hAnsi="Times New Roman" w:cs="Times New Roman"/>
                <w:sz w:val="16"/>
                <w:szCs w:val="16"/>
              </w:rPr>
            </w:pPr>
            <w:r w:rsidRPr="00D92FB7">
              <w:rPr>
                <w:rFonts w:ascii="Times New Roman" w:hAnsi="Times New Roman" w:cs="Times New Roman"/>
                <w:sz w:val="16"/>
                <w:szCs w:val="16"/>
              </w:rPr>
              <w:t>STA2023</w:t>
            </w:r>
          </w:p>
        </w:tc>
      </w:tr>
      <w:tr w:rsidR="00DF7C2A" w:rsidRPr="00D92FB7" w:rsidTr="00D92FB7">
        <w:trPr>
          <w:trHeight w:val="508"/>
        </w:trPr>
        <w:tc>
          <w:tcPr>
            <w:tcW w:w="2121" w:type="dxa"/>
          </w:tcPr>
          <w:p w:rsidR="00DF7C2A" w:rsidRPr="00D92FB7" w:rsidRDefault="00DF7C2A" w:rsidP="00D92FB7">
            <w:pPr>
              <w:spacing w:line="240" w:lineRule="auto"/>
              <w:rPr>
                <w:rFonts w:ascii="Times New Roman" w:hAnsi="Times New Roman" w:cs="Times New Roman"/>
                <w:b/>
                <w:sz w:val="16"/>
                <w:szCs w:val="16"/>
              </w:rPr>
            </w:pPr>
            <w:r w:rsidRPr="00D92FB7">
              <w:rPr>
                <w:rFonts w:ascii="Times New Roman" w:hAnsi="Times New Roman" w:cs="Times New Roman"/>
                <w:b/>
                <w:sz w:val="16"/>
                <w:szCs w:val="16"/>
              </w:rPr>
              <w:t>Grade Level</w:t>
            </w:r>
          </w:p>
        </w:tc>
        <w:tc>
          <w:tcPr>
            <w:tcW w:w="8877" w:type="dxa"/>
          </w:tcPr>
          <w:p w:rsidR="00DF7C2A" w:rsidRPr="00D92FB7" w:rsidRDefault="00DF7C2A" w:rsidP="00D92FB7">
            <w:pPr>
              <w:spacing w:line="240" w:lineRule="auto"/>
              <w:rPr>
                <w:rFonts w:ascii="Times New Roman" w:hAnsi="Times New Roman" w:cs="Times New Roman"/>
                <w:sz w:val="16"/>
                <w:szCs w:val="16"/>
              </w:rPr>
            </w:pPr>
            <w:r w:rsidRPr="00D92FB7">
              <w:rPr>
                <w:rFonts w:ascii="Times New Roman" w:hAnsi="Times New Roman" w:cs="Times New Roman"/>
                <w:color w:val="000000"/>
                <w:sz w:val="16"/>
                <w:szCs w:val="16"/>
              </w:rPr>
              <w:t>9, 10, 11, 12</w:t>
            </w:r>
          </w:p>
        </w:tc>
      </w:tr>
      <w:tr w:rsidR="00DF7C2A" w:rsidRPr="00D92FB7" w:rsidTr="00D92FB7">
        <w:trPr>
          <w:trHeight w:val="508"/>
        </w:trPr>
        <w:tc>
          <w:tcPr>
            <w:tcW w:w="2121" w:type="dxa"/>
          </w:tcPr>
          <w:p w:rsidR="00DF7C2A" w:rsidRPr="00D92FB7" w:rsidRDefault="00DF7C2A" w:rsidP="00D92FB7">
            <w:pPr>
              <w:spacing w:line="240" w:lineRule="auto"/>
              <w:rPr>
                <w:rFonts w:ascii="Times New Roman" w:hAnsi="Times New Roman" w:cs="Times New Roman"/>
                <w:b/>
                <w:sz w:val="16"/>
                <w:szCs w:val="16"/>
              </w:rPr>
            </w:pPr>
            <w:r w:rsidRPr="00D92FB7">
              <w:rPr>
                <w:rFonts w:ascii="Times New Roman" w:hAnsi="Times New Roman" w:cs="Times New Roman"/>
                <w:b/>
                <w:sz w:val="16"/>
                <w:szCs w:val="16"/>
              </w:rPr>
              <w:t>Course Length</w:t>
            </w:r>
          </w:p>
        </w:tc>
        <w:tc>
          <w:tcPr>
            <w:tcW w:w="8877" w:type="dxa"/>
          </w:tcPr>
          <w:p w:rsidR="00DF7C2A" w:rsidRPr="00D92FB7" w:rsidRDefault="00DF7C2A" w:rsidP="00D92FB7">
            <w:pPr>
              <w:spacing w:line="240" w:lineRule="auto"/>
              <w:rPr>
                <w:rFonts w:ascii="Times New Roman" w:hAnsi="Times New Roman" w:cs="Times New Roman"/>
                <w:sz w:val="16"/>
                <w:szCs w:val="16"/>
              </w:rPr>
            </w:pPr>
            <w:r w:rsidRPr="00D92FB7">
              <w:rPr>
                <w:rFonts w:ascii="Times New Roman" w:hAnsi="Times New Roman" w:cs="Times New Roman"/>
                <w:color w:val="000000"/>
                <w:sz w:val="16"/>
                <w:szCs w:val="16"/>
              </w:rPr>
              <w:t>Semester</w:t>
            </w:r>
          </w:p>
        </w:tc>
      </w:tr>
      <w:tr w:rsidR="00DF7C2A" w:rsidRPr="00D92FB7" w:rsidTr="00D92FB7">
        <w:trPr>
          <w:trHeight w:val="508"/>
        </w:trPr>
        <w:tc>
          <w:tcPr>
            <w:tcW w:w="2121" w:type="dxa"/>
          </w:tcPr>
          <w:p w:rsidR="00DF7C2A" w:rsidRPr="00D92FB7" w:rsidRDefault="00DF7C2A" w:rsidP="00D92FB7">
            <w:pPr>
              <w:spacing w:line="240" w:lineRule="auto"/>
              <w:rPr>
                <w:rFonts w:ascii="Times New Roman" w:hAnsi="Times New Roman" w:cs="Times New Roman"/>
                <w:b/>
                <w:sz w:val="16"/>
                <w:szCs w:val="16"/>
              </w:rPr>
            </w:pPr>
            <w:r w:rsidRPr="00D92FB7">
              <w:rPr>
                <w:rFonts w:ascii="Times New Roman" w:hAnsi="Times New Roman" w:cs="Times New Roman"/>
                <w:b/>
                <w:sz w:val="16"/>
                <w:szCs w:val="16"/>
              </w:rPr>
              <w:t>Graduation Area</w:t>
            </w:r>
          </w:p>
        </w:tc>
        <w:tc>
          <w:tcPr>
            <w:tcW w:w="8877" w:type="dxa"/>
          </w:tcPr>
          <w:p w:rsidR="00DF7C2A" w:rsidRPr="00D92FB7" w:rsidRDefault="00DF7C2A" w:rsidP="00D92FB7">
            <w:pPr>
              <w:spacing w:line="240" w:lineRule="auto"/>
              <w:rPr>
                <w:rFonts w:ascii="Times New Roman" w:hAnsi="Times New Roman" w:cs="Times New Roman"/>
                <w:sz w:val="16"/>
                <w:szCs w:val="16"/>
              </w:rPr>
            </w:pPr>
            <w:r w:rsidRPr="00D92FB7">
              <w:rPr>
                <w:rFonts w:ascii="Times New Roman" w:hAnsi="Times New Roman" w:cs="Times New Roman"/>
                <w:color w:val="000000"/>
                <w:sz w:val="16"/>
                <w:szCs w:val="16"/>
              </w:rPr>
              <w:t>Mathematics</w:t>
            </w:r>
          </w:p>
        </w:tc>
      </w:tr>
      <w:tr w:rsidR="00DF7C2A" w:rsidRPr="00D92FB7" w:rsidTr="00D92FB7">
        <w:trPr>
          <w:trHeight w:val="418"/>
        </w:trPr>
        <w:tc>
          <w:tcPr>
            <w:tcW w:w="2121" w:type="dxa"/>
          </w:tcPr>
          <w:p w:rsidR="00DF7C2A" w:rsidRPr="00D92FB7" w:rsidRDefault="00DF7C2A" w:rsidP="00D92FB7">
            <w:pPr>
              <w:spacing w:line="240" w:lineRule="auto"/>
              <w:rPr>
                <w:rFonts w:ascii="Times New Roman" w:hAnsi="Times New Roman" w:cs="Times New Roman"/>
                <w:b/>
                <w:sz w:val="16"/>
                <w:szCs w:val="16"/>
              </w:rPr>
            </w:pPr>
            <w:r w:rsidRPr="00D92FB7">
              <w:rPr>
                <w:rFonts w:ascii="Times New Roman" w:hAnsi="Times New Roman" w:cs="Times New Roman"/>
                <w:b/>
                <w:sz w:val="16"/>
                <w:szCs w:val="16"/>
              </w:rPr>
              <w:t>Lab Fee</w:t>
            </w:r>
          </w:p>
        </w:tc>
        <w:tc>
          <w:tcPr>
            <w:tcW w:w="8877" w:type="dxa"/>
          </w:tcPr>
          <w:p w:rsidR="00DF7C2A" w:rsidRPr="00D92FB7" w:rsidRDefault="00DF7C2A" w:rsidP="00D92FB7">
            <w:pPr>
              <w:spacing w:line="240" w:lineRule="auto"/>
              <w:rPr>
                <w:rFonts w:ascii="Times New Roman" w:hAnsi="Times New Roman" w:cs="Times New Roman"/>
                <w:sz w:val="16"/>
                <w:szCs w:val="16"/>
              </w:rPr>
            </w:pPr>
            <w:r w:rsidRPr="00D92FB7">
              <w:rPr>
                <w:rFonts w:ascii="Times New Roman" w:hAnsi="Times New Roman" w:cs="Times New Roman"/>
                <w:sz w:val="16"/>
                <w:szCs w:val="16"/>
              </w:rPr>
              <w:t>none</w:t>
            </w:r>
          </w:p>
        </w:tc>
      </w:tr>
      <w:tr w:rsidR="004E0B32" w:rsidRPr="00D92FB7" w:rsidTr="00D92FB7">
        <w:trPr>
          <w:trHeight w:val="357"/>
        </w:trPr>
        <w:tc>
          <w:tcPr>
            <w:tcW w:w="2121" w:type="dxa"/>
          </w:tcPr>
          <w:p w:rsidR="004E0B32" w:rsidRPr="00D92FB7" w:rsidRDefault="004E0B32" w:rsidP="00D92FB7">
            <w:pPr>
              <w:spacing w:line="240" w:lineRule="auto"/>
              <w:rPr>
                <w:rFonts w:ascii="Times New Roman" w:hAnsi="Times New Roman" w:cs="Times New Roman"/>
                <w:b/>
                <w:sz w:val="16"/>
                <w:szCs w:val="16"/>
              </w:rPr>
            </w:pPr>
            <w:r w:rsidRPr="00D92FB7">
              <w:rPr>
                <w:rFonts w:ascii="Times New Roman" w:hAnsi="Times New Roman" w:cs="Times New Roman"/>
                <w:b/>
                <w:sz w:val="16"/>
                <w:szCs w:val="16"/>
              </w:rPr>
              <w:t>Prerequisites</w:t>
            </w:r>
          </w:p>
        </w:tc>
        <w:tc>
          <w:tcPr>
            <w:tcW w:w="8877" w:type="dxa"/>
          </w:tcPr>
          <w:p w:rsidR="004E0B32" w:rsidRPr="00D92FB7" w:rsidRDefault="004E0B32" w:rsidP="00D92FB7">
            <w:pPr>
              <w:spacing w:line="240" w:lineRule="auto"/>
              <w:rPr>
                <w:rFonts w:ascii="Times New Roman" w:hAnsi="Times New Roman" w:cs="Times New Roman"/>
                <w:sz w:val="16"/>
                <w:szCs w:val="16"/>
              </w:rPr>
            </w:pPr>
            <w:r w:rsidRPr="00D92FB7">
              <w:rPr>
                <w:rFonts w:ascii="Times New Roman" w:hAnsi="Times New Roman" w:cs="Times New Roman"/>
                <w:sz w:val="16"/>
                <w:szCs w:val="16"/>
              </w:rPr>
              <w:t>Minimum PERT Math Score of 123 or ACT Math Score 21 or SAT Math Score 520; GPA 3.0; Students must meet all other dual enrollment requirements as per Dual Enrollment Contract</w:t>
            </w:r>
          </w:p>
        </w:tc>
      </w:tr>
      <w:tr w:rsidR="004E0B32" w:rsidRPr="00D92FB7" w:rsidTr="00D92FB7">
        <w:trPr>
          <w:trHeight w:val="407"/>
        </w:trPr>
        <w:tc>
          <w:tcPr>
            <w:tcW w:w="2121" w:type="dxa"/>
          </w:tcPr>
          <w:p w:rsidR="004E0B32" w:rsidRPr="00D92FB7" w:rsidRDefault="004E0B32" w:rsidP="00D92FB7">
            <w:pPr>
              <w:spacing w:line="240" w:lineRule="auto"/>
              <w:rPr>
                <w:rFonts w:ascii="Times New Roman" w:hAnsi="Times New Roman" w:cs="Times New Roman"/>
                <w:b/>
                <w:sz w:val="16"/>
                <w:szCs w:val="16"/>
              </w:rPr>
            </w:pPr>
            <w:r w:rsidRPr="00D92FB7">
              <w:rPr>
                <w:rFonts w:ascii="Times New Roman" w:hAnsi="Times New Roman" w:cs="Times New Roman"/>
                <w:b/>
                <w:sz w:val="16"/>
                <w:szCs w:val="16"/>
              </w:rPr>
              <w:t>Description</w:t>
            </w:r>
          </w:p>
        </w:tc>
        <w:tc>
          <w:tcPr>
            <w:tcW w:w="8877" w:type="dxa"/>
          </w:tcPr>
          <w:p w:rsidR="004E0B32" w:rsidRPr="00D92FB7" w:rsidRDefault="004E0B32" w:rsidP="00D92FB7">
            <w:pPr>
              <w:pStyle w:val="Default"/>
              <w:rPr>
                <w:sz w:val="16"/>
                <w:szCs w:val="16"/>
              </w:rPr>
            </w:pPr>
            <w:r w:rsidRPr="00D92FB7">
              <w:rPr>
                <w:sz w:val="16"/>
                <w:szCs w:val="16"/>
              </w:rPr>
              <w:t xml:space="preserve">This course is a study of descriptive statistics, probability theory, random variables, hypothesis tests, confidence intervals, beta errors, and comparison of two sample means. </w:t>
            </w:r>
            <w:r w:rsidRPr="00D92FB7">
              <w:rPr>
                <w:b/>
                <w:sz w:val="16"/>
                <w:szCs w:val="16"/>
              </w:rPr>
              <w:t>A TI-84 graphing calculator is required.</w:t>
            </w:r>
          </w:p>
        </w:tc>
      </w:tr>
    </w:tbl>
    <w:p w:rsidR="00423AD7" w:rsidRDefault="00423AD7" w:rsidP="00B03E32">
      <w:pPr>
        <w:rPr>
          <w:rFonts w:ascii="Arial" w:hAnsi="Arial" w:cs="Arial"/>
          <w:b/>
          <w:sz w:val="32"/>
          <w:szCs w:val="32"/>
          <w:u w:val="single"/>
        </w:rPr>
      </w:pPr>
    </w:p>
    <w:p w:rsidR="00D92FB7" w:rsidRDefault="00D92FB7" w:rsidP="00B03E32">
      <w:pPr>
        <w:rPr>
          <w:rFonts w:ascii="Arial" w:hAnsi="Arial" w:cs="Arial"/>
          <w:b/>
          <w:sz w:val="32"/>
          <w:szCs w:val="32"/>
          <w:u w:val="single"/>
        </w:rPr>
      </w:pPr>
    </w:p>
    <w:p w:rsidR="00D92FB7" w:rsidRDefault="00D92FB7" w:rsidP="00B03E32">
      <w:pPr>
        <w:rPr>
          <w:rFonts w:ascii="Arial" w:hAnsi="Arial" w:cs="Arial"/>
          <w:b/>
          <w:sz w:val="32"/>
          <w:szCs w:val="32"/>
          <w:u w:val="single"/>
        </w:rPr>
      </w:pPr>
    </w:p>
    <w:p w:rsidR="00D92FB7" w:rsidRPr="00F524B7" w:rsidRDefault="00D92FB7" w:rsidP="00B03E32">
      <w:pPr>
        <w:rPr>
          <w:rFonts w:ascii="Arial" w:hAnsi="Arial" w:cs="Arial"/>
          <w:b/>
          <w:sz w:val="32"/>
          <w:szCs w:val="32"/>
          <w:u w:val="single"/>
        </w:rPr>
      </w:pPr>
    </w:p>
    <w:p w:rsidR="00AA4643" w:rsidRPr="00F524B7" w:rsidRDefault="00D42702" w:rsidP="00FD50CD">
      <w:pPr>
        <w:spacing w:after="0" w:line="240" w:lineRule="auto"/>
        <w:rPr>
          <w:rFonts w:ascii="Arial" w:eastAsia="Times New Roman" w:hAnsi="Arial" w:cs="Arial"/>
          <w:b/>
          <w:bCs/>
          <w:sz w:val="32"/>
          <w:szCs w:val="32"/>
          <w:u w:val="single"/>
        </w:rPr>
      </w:pPr>
      <w:r>
        <w:rPr>
          <w:rFonts w:ascii="Arial" w:eastAsia="Times New Roman" w:hAnsi="Arial" w:cs="Arial"/>
          <w:b/>
          <w:bCs/>
          <w:sz w:val="32"/>
          <w:szCs w:val="32"/>
          <w:u w:val="single"/>
        </w:rPr>
        <w:lastRenderedPageBreak/>
        <w:t>Navy Junior ROTC</w:t>
      </w:r>
      <w:r w:rsidRPr="00F524B7">
        <w:rPr>
          <w:rFonts w:ascii="Arial" w:eastAsia="Times New Roman" w:hAnsi="Arial" w:cs="Arial"/>
          <w:b/>
          <w:bCs/>
          <w:sz w:val="32"/>
          <w:szCs w:val="32"/>
          <w:u w:val="single"/>
        </w:rPr>
        <w:t xml:space="preserve"> Department</w:t>
      </w:r>
    </w:p>
    <w:p w:rsidR="00AA4643" w:rsidRPr="00F524B7" w:rsidRDefault="00AA4643" w:rsidP="00AA4643">
      <w:pPr>
        <w:spacing w:after="0" w:line="240" w:lineRule="auto"/>
        <w:rPr>
          <w:rFonts w:ascii="Arial" w:eastAsia="Times New Roman" w:hAnsi="Arial" w:cs="Arial"/>
          <w:b/>
          <w:bCs/>
          <w:sz w:val="20"/>
          <w:szCs w:val="20"/>
        </w:rPr>
      </w:pPr>
    </w:p>
    <w:p w:rsidR="00AA4643" w:rsidRPr="00F524B7" w:rsidRDefault="00AA4643" w:rsidP="00AA4643">
      <w:pPr>
        <w:spacing w:after="0" w:line="240" w:lineRule="auto"/>
        <w:rPr>
          <w:rFonts w:ascii="Arial" w:eastAsia="Times New Roman" w:hAnsi="Arial" w:cs="Arial"/>
          <w:b/>
          <w:bCs/>
          <w:sz w:val="20"/>
          <w:szCs w:val="20"/>
        </w:rPr>
      </w:pPr>
      <w:r w:rsidRPr="00F524B7">
        <w:rPr>
          <w:rFonts w:ascii="Arial" w:eastAsia="Times New Roman" w:hAnsi="Arial" w:cs="Arial"/>
          <w:b/>
          <w:bCs/>
          <w:sz w:val="20"/>
          <w:szCs w:val="20"/>
        </w:rPr>
        <w:t>Would you like to:</w:t>
      </w:r>
    </w:p>
    <w:p w:rsidR="00AA4643" w:rsidRPr="00F524B7" w:rsidRDefault="00AA4643" w:rsidP="00AA4643">
      <w:pPr>
        <w:spacing w:after="0" w:line="240" w:lineRule="auto"/>
        <w:rPr>
          <w:rFonts w:ascii="Arial" w:eastAsia="Times New Roman" w:hAnsi="Arial" w:cs="Arial"/>
          <w:sz w:val="20"/>
          <w:szCs w:val="20"/>
        </w:rPr>
      </w:pP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sz w:val="20"/>
          <w:szCs w:val="20"/>
        </w:rPr>
        <w:t>          •Participate in NJROTC competitions at places such as Southern University, Auburn, or Ole Miss??</w:t>
      </w: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sz w:val="20"/>
          <w:szCs w:val="20"/>
        </w:rPr>
        <w:t>          •Attend a special, formal military ball?</w:t>
      </w: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sz w:val="20"/>
          <w:szCs w:val="20"/>
        </w:rPr>
        <w:t>          •Be part of a drill team, air rifle team, or athletic team?</w:t>
      </w: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sz w:val="20"/>
          <w:szCs w:val="20"/>
        </w:rPr>
        <w:t>          •Be part of a color guard that performs at varsity football games?</w:t>
      </w: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sz w:val="20"/>
          <w:szCs w:val="20"/>
        </w:rPr>
        <w:t>          •Earn personal awards, medals, recognition, and wear a uniform?</w:t>
      </w: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sz w:val="20"/>
          <w:szCs w:val="20"/>
        </w:rPr>
        <w:t>          •Be in contention for college scholarships?</w:t>
      </w:r>
    </w:p>
    <w:p w:rsidR="00AA4643" w:rsidRPr="00F524B7" w:rsidRDefault="00AA4643" w:rsidP="00AA4643">
      <w:pPr>
        <w:spacing w:after="0" w:line="240" w:lineRule="auto"/>
        <w:rPr>
          <w:rFonts w:ascii="Arial" w:eastAsia="Times New Roman" w:hAnsi="Arial" w:cs="Arial"/>
          <w:sz w:val="20"/>
          <w:szCs w:val="20"/>
        </w:rPr>
      </w:pP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sz w:val="20"/>
          <w:szCs w:val="20"/>
        </w:rPr>
        <w:t xml:space="preserve">You can do all of these things and more by enrolling in the Naval Junior Reserve Officers Training Corps (NJROTC) at Pace High School.  If you meet certain criteria, you can receive an NROTC college scholarship worth up to $180,000 in financial benefits as well as an exciting career.  You can obtain nomination to the U. S. Naval Academy at Annapolis, Maryland. If you complete three years in NJROTC and elect to enlist in the service, you will be eligible to enter at an advanced pay grade.  This may mean $275 per month over normal entry pay. </w:t>
      </w: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sz w:val="20"/>
          <w:szCs w:val="20"/>
        </w:rPr>
        <w:t> </w:t>
      </w: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b/>
          <w:bCs/>
          <w:sz w:val="20"/>
          <w:szCs w:val="20"/>
        </w:rPr>
        <w:t>What is required?</w:t>
      </w:r>
    </w:p>
    <w:p w:rsidR="00AA4643" w:rsidRPr="00F524B7" w:rsidRDefault="00AA4643" w:rsidP="00AA4643">
      <w:pPr>
        <w:spacing w:after="0" w:line="240" w:lineRule="auto"/>
        <w:rPr>
          <w:rFonts w:ascii="Arial" w:eastAsia="Times New Roman" w:hAnsi="Arial" w:cs="Arial"/>
          <w:b/>
          <w:sz w:val="20"/>
          <w:szCs w:val="20"/>
        </w:rPr>
      </w:pPr>
      <w:r w:rsidRPr="00F524B7">
        <w:rPr>
          <w:rFonts w:ascii="Arial" w:eastAsia="Times New Roman" w:hAnsi="Arial" w:cs="Arial"/>
          <w:b/>
          <w:bCs/>
          <w:sz w:val="20"/>
          <w:szCs w:val="20"/>
        </w:rPr>
        <w:t xml:space="preserve">Eligibility:     </w:t>
      </w:r>
      <w:r w:rsidRPr="00F524B7">
        <w:rPr>
          <w:rFonts w:ascii="Arial" w:eastAsia="Times New Roman" w:hAnsi="Arial" w:cs="Arial"/>
          <w:sz w:val="20"/>
          <w:szCs w:val="20"/>
        </w:rPr>
        <w:t xml:space="preserve">Male or female enrolled at Pace High School and physically qualified to participate in the high school physical education program.  </w:t>
      </w:r>
      <w:r w:rsidRPr="00F524B7">
        <w:rPr>
          <w:rFonts w:ascii="Arial" w:eastAsia="Times New Roman" w:hAnsi="Arial" w:cs="Arial"/>
          <w:b/>
          <w:sz w:val="20"/>
          <w:szCs w:val="20"/>
        </w:rPr>
        <w:t>Santa Rosa School District Pre-participation Athletic Screening is required.</w:t>
      </w:r>
    </w:p>
    <w:p w:rsidR="00AA4643" w:rsidRPr="00F524B7" w:rsidRDefault="00AA4643" w:rsidP="00AA4643">
      <w:pPr>
        <w:spacing w:after="0" w:line="240" w:lineRule="auto"/>
        <w:rPr>
          <w:rFonts w:ascii="Arial" w:eastAsia="Times New Roman" w:hAnsi="Arial" w:cs="Arial"/>
          <w:b/>
          <w:sz w:val="20"/>
          <w:szCs w:val="20"/>
        </w:rPr>
      </w:pP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b/>
          <w:bCs/>
          <w:sz w:val="20"/>
          <w:szCs w:val="20"/>
        </w:rPr>
        <w:t xml:space="preserve">Obligation:   </w:t>
      </w:r>
      <w:r w:rsidRPr="00F524B7">
        <w:rPr>
          <w:rFonts w:ascii="Arial" w:eastAsia="Times New Roman" w:hAnsi="Arial" w:cs="Arial"/>
          <w:sz w:val="20"/>
          <w:szCs w:val="20"/>
        </w:rPr>
        <w:t xml:space="preserve">Membership in the NJROTC </w:t>
      </w:r>
      <w:r w:rsidRPr="00F524B7">
        <w:rPr>
          <w:rFonts w:ascii="Arial" w:eastAsia="Times New Roman" w:hAnsi="Arial" w:cs="Arial"/>
          <w:sz w:val="20"/>
          <w:szCs w:val="20"/>
          <w:u w:val="single"/>
        </w:rPr>
        <w:t>does not obligate</w:t>
      </w:r>
      <w:r w:rsidRPr="00F524B7">
        <w:rPr>
          <w:rFonts w:ascii="Arial" w:eastAsia="Times New Roman" w:hAnsi="Arial" w:cs="Arial"/>
          <w:sz w:val="20"/>
          <w:szCs w:val="20"/>
        </w:rPr>
        <w:t xml:space="preserve"> the student for further service with the U. S. Government or the armed services.  No financial obligations or costs are incurred.</w:t>
      </w:r>
    </w:p>
    <w:p w:rsidR="00AA4643" w:rsidRPr="00F524B7" w:rsidRDefault="00AA4643" w:rsidP="00AA4643">
      <w:pPr>
        <w:spacing w:after="0" w:line="240" w:lineRule="auto"/>
        <w:rPr>
          <w:rFonts w:ascii="Arial" w:eastAsia="Times New Roman" w:hAnsi="Arial" w:cs="Arial"/>
          <w:sz w:val="20"/>
          <w:szCs w:val="20"/>
        </w:rPr>
      </w:pP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sz w:val="20"/>
          <w:szCs w:val="20"/>
        </w:rPr>
        <w:t>The purpose of this program is to introduce students to leadership principles which will serve them well throughout life.  The course is designed to create in each cadet an appreciation for the heritage and traditions of America, with an emphasis on the significant role that sea power will play in America's future. Students who successfully complete three years of Naval Science can enter the armed services at pay grade E-3, or as an E-2 with two years of Naval Science.  A certain percentage of NROTC College scholarships are designated for NJROTC cadets to compete for increasing the chances of obtaining a scholarship. The Naval Science instructor can nominate three qualified students per year to be considered for admission to the United States Naval Academy.</w:t>
      </w: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sz w:val="20"/>
          <w:szCs w:val="20"/>
        </w:rPr>
        <w:t> </w:t>
      </w: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b/>
          <w:bCs/>
          <w:i/>
          <w:iCs/>
          <w:sz w:val="20"/>
          <w:szCs w:val="20"/>
        </w:rPr>
        <w:t>There is a $10.00 Lab Fee.</w:t>
      </w:r>
    </w:p>
    <w:p w:rsidR="00251E47" w:rsidRPr="00F524B7" w:rsidRDefault="00251E47" w:rsidP="00B03E32">
      <w:pPr>
        <w:rPr>
          <w:rFonts w:ascii="Arial" w:hAnsi="Arial" w:cs="Arial"/>
          <w:b/>
          <w:sz w:val="20"/>
          <w:szCs w:val="20"/>
          <w:u w:val="single"/>
        </w:rPr>
      </w:pP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b/>
          <w:bCs/>
          <w:sz w:val="20"/>
          <w:szCs w:val="20"/>
          <w:u w:val="single"/>
        </w:rPr>
        <w:t>Naval Science Course Listings</w:t>
      </w:r>
      <w:r w:rsidRPr="00F524B7">
        <w:rPr>
          <w:rFonts w:ascii="Arial" w:eastAsia="Times New Roman" w:hAnsi="Arial" w:cs="Arial"/>
          <w:b/>
          <w:bCs/>
          <w:sz w:val="20"/>
          <w:szCs w:val="20"/>
        </w:rPr>
        <w:t xml:space="preserve"> </w:t>
      </w: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b/>
          <w:bCs/>
          <w:sz w:val="20"/>
          <w:szCs w:val="20"/>
          <w:highlight w:val="yellow"/>
        </w:rPr>
        <w:t>Naval Science I  </w:t>
      </w:r>
      <w:r w:rsidRPr="00F524B7">
        <w:rPr>
          <w:rFonts w:ascii="Arial" w:eastAsia="Times New Roman" w:hAnsi="Arial" w:cs="Arial"/>
          <w:b/>
          <w:bCs/>
          <w:sz w:val="20"/>
          <w:szCs w:val="20"/>
          <w:highlight w:val="yellow"/>
        </w:rPr>
        <w:tab/>
      </w:r>
      <w:r w:rsidRPr="00F524B7">
        <w:rPr>
          <w:rFonts w:ascii="Arial" w:eastAsia="Times New Roman" w:hAnsi="Arial" w:cs="Arial"/>
          <w:b/>
          <w:bCs/>
          <w:sz w:val="20"/>
          <w:szCs w:val="20"/>
          <w:highlight w:val="yellow"/>
        </w:rPr>
        <w:tab/>
        <w:t>1</w:t>
      </w:r>
      <w:r w:rsidRPr="00F524B7">
        <w:rPr>
          <w:rFonts w:ascii="Arial" w:eastAsia="Times New Roman" w:hAnsi="Arial" w:cs="Arial"/>
          <w:b/>
          <w:bCs/>
          <w:sz w:val="20"/>
          <w:szCs w:val="20"/>
          <w:highlight w:val="yellow"/>
          <w:vertAlign w:val="superscript"/>
        </w:rPr>
        <w:t>st</w:t>
      </w:r>
      <w:r w:rsidRPr="00F524B7">
        <w:rPr>
          <w:rFonts w:ascii="Arial" w:eastAsia="Times New Roman" w:hAnsi="Arial" w:cs="Arial"/>
          <w:b/>
          <w:bCs/>
          <w:sz w:val="20"/>
          <w:szCs w:val="20"/>
          <w:highlight w:val="yellow"/>
        </w:rPr>
        <w:t xml:space="preserve"> Year Cadets</w:t>
      </w:r>
      <w:r w:rsidRPr="00F524B7">
        <w:rPr>
          <w:rFonts w:ascii="Arial" w:eastAsia="Times New Roman" w:hAnsi="Arial" w:cs="Arial"/>
          <w:b/>
          <w:bCs/>
          <w:sz w:val="20"/>
          <w:szCs w:val="20"/>
        </w:rPr>
        <w:t xml:space="preserve">   </w:t>
      </w:r>
      <w:r w:rsidRPr="00F524B7">
        <w:rPr>
          <w:rFonts w:ascii="Arial" w:eastAsia="Times New Roman" w:hAnsi="Arial" w:cs="Arial"/>
          <w:b/>
          <w:bCs/>
          <w:sz w:val="20"/>
          <w:szCs w:val="20"/>
        </w:rPr>
        <w:tab/>
      </w:r>
      <w:r w:rsidRPr="00F524B7">
        <w:rPr>
          <w:rFonts w:ascii="Arial" w:eastAsia="Times New Roman" w:hAnsi="Arial" w:cs="Arial"/>
          <w:b/>
          <w:bCs/>
          <w:sz w:val="20"/>
          <w:szCs w:val="20"/>
        </w:rPr>
        <w:tab/>
      </w:r>
      <w:r w:rsidRPr="00F524B7">
        <w:rPr>
          <w:rFonts w:ascii="Arial" w:eastAsia="Times New Roman" w:hAnsi="Arial" w:cs="Arial"/>
          <w:b/>
          <w:bCs/>
          <w:sz w:val="20"/>
          <w:szCs w:val="20"/>
        </w:rPr>
        <w:tab/>
      </w:r>
      <w:r w:rsidR="00196F96">
        <w:rPr>
          <w:rFonts w:ascii="Arial" w:eastAsia="Times New Roman" w:hAnsi="Arial" w:cs="Arial"/>
          <w:b/>
          <w:bCs/>
          <w:sz w:val="20"/>
          <w:szCs w:val="20"/>
        </w:rPr>
        <w:tab/>
      </w:r>
      <w:r w:rsidRPr="00F524B7">
        <w:rPr>
          <w:rFonts w:ascii="Arial" w:eastAsia="Times New Roman" w:hAnsi="Arial" w:cs="Arial"/>
          <w:sz w:val="20"/>
          <w:szCs w:val="20"/>
        </w:rPr>
        <w:t>Grade Level:  9-12</w:t>
      </w: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b/>
          <w:bCs/>
          <w:sz w:val="20"/>
          <w:szCs w:val="20"/>
          <w:highlight w:val="yellow"/>
        </w:rPr>
        <w:t>Naval Science II</w:t>
      </w:r>
      <w:r w:rsidRPr="00F524B7">
        <w:rPr>
          <w:rFonts w:ascii="Arial" w:eastAsia="Times New Roman" w:hAnsi="Arial" w:cs="Arial"/>
          <w:b/>
          <w:bCs/>
          <w:sz w:val="20"/>
          <w:szCs w:val="20"/>
          <w:highlight w:val="yellow"/>
        </w:rPr>
        <w:tab/>
      </w:r>
      <w:r w:rsidRPr="00F524B7">
        <w:rPr>
          <w:rFonts w:ascii="Arial" w:eastAsia="Times New Roman" w:hAnsi="Arial" w:cs="Arial"/>
          <w:b/>
          <w:bCs/>
          <w:sz w:val="20"/>
          <w:szCs w:val="20"/>
          <w:highlight w:val="yellow"/>
        </w:rPr>
        <w:tab/>
        <w:t>2</w:t>
      </w:r>
      <w:r w:rsidRPr="00F524B7">
        <w:rPr>
          <w:rFonts w:ascii="Arial" w:eastAsia="Times New Roman" w:hAnsi="Arial" w:cs="Arial"/>
          <w:b/>
          <w:bCs/>
          <w:sz w:val="20"/>
          <w:szCs w:val="20"/>
          <w:highlight w:val="yellow"/>
          <w:vertAlign w:val="superscript"/>
        </w:rPr>
        <w:t>nd</w:t>
      </w:r>
      <w:r w:rsidRPr="00F524B7">
        <w:rPr>
          <w:rFonts w:ascii="Arial" w:eastAsia="Times New Roman" w:hAnsi="Arial" w:cs="Arial"/>
          <w:b/>
          <w:bCs/>
          <w:sz w:val="20"/>
          <w:szCs w:val="20"/>
          <w:highlight w:val="yellow"/>
        </w:rPr>
        <w:t xml:space="preserve"> Year Cadets</w:t>
      </w:r>
      <w:r w:rsidRPr="00F524B7">
        <w:rPr>
          <w:rFonts w:ascii="Arial" w:eastAsia="Times New Roman" w:hAnsi="Arial" w:cs="Arial"/>
          <w:b/>
          <w:bCs/>
          <w:sz w:val="20"/>
          <w:szCs w:val="20"/>
        </w:rPr>
        <w:t xml:space="preserve"> </w:t>
      </w:r>
      <w:r w:rsidRPr="00F524B7">
        <w:rPr>
          <w:rFonts w:ascii="Arial" w:eastAsia="Times New Roman" w:hAnsi="Arial" w:cs="Arial"/>
          <w:b/>
          <w:bCs/>
          <w:sz w:val="20"/>
          <w:szCs w:val="20"/>
        </w:rPr>
        <w:tab/>
      </w:r>
      <w:r w:rsidRPr="00F524B7">
        <w:rPr>
          <w:rFonts w:ascii="Arial" w:eastAsia="Times New Roman" w:hAnsi="Arial" w:cs="Arial"/>
          <w:b/>
          <w:bCs/>
          <w:sz w:val="20"/>
          <w:szCs w:val="20"/>
        </w:rPr>
        <w:tab/>
      </w:r>
      <w:r w:rsidRPr="00F524B7">
        <w:rPr>
          <w:rFonts w:ascii="Arial" w:eastAsia="Times New Roman" w:hAnsi="Arial" w:cs="Arial"/>
          <w:b/>
          <w:bCs/>
          <w:sz w:val="20"/>
          <w:szCs w:val="20"/>
        </w:rPr>
        <w:tab/>
        <w:t xml:space="preserve"> </w:t>
      </w:r>
      <w:r w:rsidRPr="00F524B7">
        <w:rPr>
          <w:rFonts w:ascii="Arial" w:eastAsia="Times New Roman" w:hAnsi="Arial" w:cs="Arial"/>
          <w:b/>
          <w:bCs/>
          <w:sz w:val="20"/>
          <w:szCs w:val="20"/>
        </w:rPr>
        <w:tab/>
      </w:r>
      <w:r w:rsidRPr="00F524B7">
        <w:rPr>
          <w:rFonts w:ascii="Arial" w:eastAsia="Times New Roman" w:hAnsi="Arial" w:cs="Arial"/>
          <w:sz w:val="20"/>
          <w:szCs w:val="20"/>
        </w:rPr>
        <w:t>Grade Level:  10-12</w:t>
      </w: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b/>
          <w:bCs/>
          <w:sz w:val="20"/>
          <w:szCs w:val="20"/>
          <w:highlight w:val="yellow"/>
        </w:rPr>
        <w:t>Naval Science III </w:t>
      </w:r>
      <w:r w:rsidRPr="00F524B7">
        <w:rPr>
          <w:rFonts w:ascii="Arial" w:eastAsia="Times New Roman" w:hAnsi="Arial" w:cs="Arial"/>
          <w:b/>
          <w:bCs/>
          <w:sz w:val="20"/>
          <w:szCs w:val="20"/>
          <w:highlight w:val="yellow"/>
        </w:rPr>
        <w:tab/>
      </w:r>
      <w:r w:rsidR="00196F96">
        <w:rPr>
          <w:rFonts w:ascii="Arial" w:eastAsia="Times New Roman" w:hAnsi="Arial" w:cs="Arial"/>
          <w:b/>
          <w:bCs/>
          <w:sz w:val="20"/>
          <w:szCs w:val="20"/>
          <w:highlight w:val="yellow"/>
        </w:rPr>
        <w:tab/>
      </w:r>
      <w:r w:rsidRPr="00F524B7">
        <w:rPr>
          <w:rFonts w:ascii="Arial" w:eastAsia="Times New Roman" w:hAnsi="Arial" w:cs="Arial"/>
          <w:b/>
          <w:bCs/>
          <w:sz w:val="20"/>
          <w:szCs w:val="20"/>
          <w:highlight w:val="yellow"/>
        </w:rPr>
        <w:t>3</w:t>
      </w:r>
      <w:r w:rsidRPr="00F524B7">
        <w:rPr>
          <w:rFonts w:ascii="Arial" w:eastAsia="Times New Roman" w:hAnsi="Arial" w:cs="Arial"/>
          <w:b/>
          <w:bCs/>
          <w:sz w:val="20"/>
          <w:szCs w:val="20"/>
          <w:highlight w:val="yellow"/>
          <w:vertAlign w:val="superscript"/>
        </w:rPr>
        <w:t>rd</w:t>
      </w:r>
      <w:r w:rsidRPr="00F524B7">
        <w:rPr>
          <w:rFonts w:ascii="Arial" w:eastAsia="Times New Roman" w:hAnsi="Arial" w:cs="Arial"/>
          <w:b/>
          <w:bCs/>
          <w:sz w:val="20"/>
          <w:szCs w:val="20"/>
          <w:highlight w:val="yellow"/>
        </w:rPr>
        <w:t xml:space="preserve"> Year Cadets</w:t>
      </w:r>
      <w:r w:rsidRPr="00F524B7">
        <w:rPr>
          <w:rFonts w:ascii="Arial" w:eastAsia="Times New Roman" w:hAnsi="Arial" w:cs="Arial"/>
          <w:b/>
          <w:bCs/>
          <w:sz w:val="20"/>
          <w:szCs w:val="20"/>
        </w:rPr>
        <w:t xml:space="preserve">  </w:t>
      </w:r>
      <w:r w:rsidRPr="00F524B7">
        <w:rPr>
          <w:rFonts w:ascii="Arial" w:eastAsia="Times New Roman" w:hAnsi="Arial" w:cs="Arial"/>
          <w:b/>
          <w:bCs/>
          <w:sz w:val="20"/>
          <w:szCs w:val="20"/>
        </w:rPr>
        <w:tab/>
      </w:r>
      <w:r w:rsidRPr="00F524B7">
        <w:rPr>
          <w:rFonts w:ascii="Arial" w:eastAsia="Times New Roman" w:hAnsi="Arial" w:cs="Arial"/>
          <w:b/>
          <w:bCs/>
          <w:sz w:val="20"/>
          <w:szCs w:val="20"/>
        </w:rPr>
        <w:tab/>
      </w:r>
      <w:r w:rsidRPr="00F524B7">
        <w:rPr>
          <w:rFonts w:ascii="Arial" w:eastAsia="Times New Roman" w:hAnsi="Arial" w:cs="Arial"/>
          <w:b/>
          <w:bCs/>
          <w:sz w:val="20"/>
          <w:szCs w:val="20"/>
        </w:rPr>
        <w:tab/>
      </w:r>
      <w:r w:rsidR="00196F96">
        <w:rPr>
          <w:rFonts w:ascii="Arial" w:eastAsia="Times New Roman" w:hAnsi="Arial" w:cs="Arial"/>
          <w:b/>
          <w:bCs/>
          <w:sz w:val="20"/>
          <w:szCs w:val="20"/>
        </w:rPr>
        <w:tab/>
      </w:r>
      <w:r w:rsidRPr="00F524B7">
        <w:rPr>
          <w:rFonts w:ascii="Arial" w:eastAsia="Times New Roman" w:hAnsi="Arial" w:cs="Arial"/>
          <w:sz w:val="20"/>
          <w:szCs w:val="20"/>
        </w:rPr>
        <w:t>Grade Level:  11-12</w:t>
      </w: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b/>
          <w:bCs/>
          <w:sz w:val="20"/>
          <w:szCs w:val="20"/>
          <w:highlight w:val="yellow"/>
        </w:rPr>
        <w:t>Naval Science IV </w:t>
      </w:r>
      <w:r w:rsidRPr="00F524B7">
        <w:rPr>
          <w:rFonts w:ascii="Arial" w:eastAsia="Times New Roman" w:hAnsi="Arial" w:cs="Arial"/>
          <w:b/>
          <w:bCs/>
          <w:sz w:val="20"/>
          <w:szCs w:val="20"/>
          <w:highlight w:val="yellow"/>
        </w:rPr>
        <w:tab/>
      </w:r>
      <w:r w:rsidR="00196F96">
        <w:rPr>
          <w:rFonts w:ascii="Arial" w:eastAsia="Times New Roman" w:hAnsi="Arial" w:cs="Arial"/>
          <w:b/>
          <w:bCs/>
          <w:sz w:val="20"/>
          <w:szCs w:val="20"/>
          <w:highlight w:val="yellow"/>
        </w:rPr>
        <w:tab/>
      </w:r>
      <w:r w:rsidRPr="00F524B7">
        <w:rPr>
          <w:rFonts w:ascii="Arial" w:eastAsia="Times New Roman" w:hAnsi="Arial" w:cs="Arial"/>
          <w:b/>
          <w:bCs/>
          <w:sz w:val="20"/>
          <w:szCs w:val="20"/>
          <w:highlight w:val="yellow"/>
        </w:rPr>
        <w:t>4</w:t>
      </w:r>
      <w:r w:rsidRPr="00F524B7">
        <w:rPr>
          <w:rFonts w:ascii="Arial" w:eastAsia="Times New Roman" w:hAnsi="Arial" w:cs="Arial"/>
          <w:b/>
          <w:bCs/>
          <w:sz w:val="20"/>
          <w:szCs w:val="20"/>
          <w:highlight w:val="yellow"/>
          <w:vertAlign w:val="superscript"/>
        </w:rPr>
        <w:t>th</w:t>
      </w:r>
      <w:r w:rsidRPr="00F524B7">
        <w:rPr>
          <w:rFonts w:ascii="Arial" w:eastAsia="Times New Roman" w:hAnsi="Arial" w:cs="Arial"/>
          <w:b/>
          <w:bCs/>
          <w:sz w:val="20"/>
          <w:szCs w:val="20"/>
          <w:highlight w:val="yellow"/>
        </w:rPr>
        <w:t xml:space="preserve"> Year Cadets</w:t>
      </w:r>
      <w:r w:rsidRPr="00F524B7">
        <w:rPr>
          <w:rFonts w:ascii="Arial" w:eastAsia="Times New Roman" w:hAnsi="Arial" w:cs="Arial"/>
          <w:b/>
          <w:bCs/>
          <w:sz w:val="20"/>
          <w:szCs w:val="20"/>
        </w:rPr>
        <w:t>  </w:t>
      </w:r>
      <w:r w:rsidRPr="00F524B7">
        <w:rPr>
          <w:rFonts w:ascii="Arial" w:eastAsia="Times New Roman" w:hAnsi="Arial" w:cs="Arial"/>
          <w:b/>
          <w:bCs/>
          <w:sz w:val="20"/>
          <w:szCs w:val="20"/>
        </w:rPr>
        <w:tab/>
      </w:r>
      <w:r w:rsidRPr="00F524B7">
        <w:rPr>
          <w:rFonts w:ascii="Arial" w:eastAsia="Times New Roman" w:hAnsi="Arial" w:cs="Arial"/>
          <w:b/>
          <w:bCs/>
          <w:sz w:val="20"/>
          <w:szCs w:val="20"/>
        </w:rPr>
        <w:tab/>
      </w:r>
      <w:r w:rsidRPr="00F524B7">
        <w:rPr>
          <w:rFonts w:ascii="Arial" w:eastAsia="Times New Roman" w:hAnsi="Arial" w:cs="Arial"/>
          <w:b/>
          <w:bCs/>
          <w:sz w:val="20"/>
          <w:szCs w:val="20"/>
        </w:rPr>
        <w:tab/>
      </w:r>
      <w:r w:rsidRPr="00F524B7">
        <w:rPr>
          <w:rFonts w:ascii="Arial" w:eastAsia="Times New Roman" w:hAnsi="Arial" w:cs="Arial"/>
          <w:b/>
          <w:bCs/>
          <w:sz w:val="20"/>
          <w:szCs w:val="20"/>
        </w:rPr>
        <w:tab/>
      </w:r>
      <w:r w:rsidRPr="00F524B7">
        <w:rPr>
          <w:rFonts w:ascii="Arial" w:eastAsia="Times New Roman" w:hAnsi="Arial" w:cs="Arial"/>
          <w:sz w:val="20"/>
          <w:szCs w:val="20"/>
        </w:rPr>
        <w:t>Grade Level:  12</w:t>
      </w:r>
    </w:p>
    <w:p w:rsidR="00AA4643" w:rsidRPr="00F524B7" w:rsidRDefault="00AA4643" w:rsidP="00AA4643">
      <w:pPr>
        <w:spacing w:after="0" w:line="240" w:lineRule="auto"/>
        <w:rPr>
          <w:rFonts w:ascii="Arial" w:eastAsia="Times New Roman" w:hAnsi="Arial" w:cs="Arial"/>
          <w:sz w:val="20"/>
          <w:szCs w:val="20"/>
        </w:rPr>
      </w:pPr>
      <w:r w:rsidRPr="00F524B7">
        <w:rPr>
          <w:rFonts w:ascii="Arial" w:eastAsia="Times New Roman" w:hAnsi="Arial" w:cs="Arial"/>
          <w:sz w:val="20"/>
          <w:szCs w:val="20"/>
        </w:rPr>
        <w:t> </w:t>
      </w:r>
    </w:p>
    <w:p w:rsidR="00AA4643" w:rsidRPr="00F524B7" w:rsidRDefault="00AA4643" w:rsidP="00AA4643">
      <w:pPr>
        <w:spacing w:after="0" w:line="240" w:lineRule="auto"/>
        <w:rPr>
          <w:rFonts w:ascii="Arial" w:eastAsia="Times New Roman" w:hAnsi="Arial" w:cs="Arial"/>
          <w:b/>
          <w:iCs/>
          <w:sz w:val="20"/>
          <w:szCs w:val="20"/>
          <w:u w:val="single"/>
        </w:rPr>
      </w:pPr>
    </w:p>
    <w:p w:rsidR="00AA4643" w:rsidRPr="00F524B7" w:rsidRDefault="00AA4643" w:rsidP="00AA4643">
      <w:pPr>
        <w:spacing w:after="0" w:line="240" w:lineRule="auto"/>
        <w:rPr>
          <w:rFonts w:ascii="Arial" w:eastAsia="Times New Roman" w:hAnsi="Arial" w:cs="Arial"/>
          <w:b/>
          <w:iCs/>
          <w:sz w:val="20"/>
          <w:szCs w:val="20"/>
          <w:u w:val="single"/>
        </w:rPr>
      </w:pPr>
      <w:r w:rsidRPr="00F524B7">
        <w:rPr>
          <w:rFonts w:ascii="Arial" w:eastAsia="Times New Roman" w:hAnsi="Arial" w:cs="Arial"/>
          <w:b/>
          <w:iCs/>
          <w:sz w:val="20"/>
          <w:szCs w:val="20"/>
          <w:u w:val="single"/>
        </w:rPr>
        <w:t>Substitute credits for NJROTC:</w:t>
      </w:r>
    </w:p>
    <w:p w:rsidR="00AA4643" w:rsidRPr="00F524B7" w:rsidRDefault="00AA4643" w:rsidP="00AA4643">
      <w:pPr>
        <w:spacing w:after="0" w:line="240" w:lineRule="auto"/>
        <w:rPr>
          <w:rFonts w:ascii="Arial" w:hAnsi="Arial" w:cs="Arial"/>
          <w:sz w:val="20"/>
          <w:szCs w:val="20"/>
        </w:rPr>
      </w:pPr>
      <w:r w:rsidRPr="00F524B7">
        <w:rPr>
          <w:rFonts w:ascii="Arial" w:eastAsia="Times New Roman" w:hAnsi="Arial" w:cs="Arial"/>
          <w:b/>
          <w:sz w:val="20"/>
          <w:szCs w:val="20"/>
        </w:rPr>
        <w:t>Completion of 2 years</w:t>
      </w:r>
      <w:r w:rsidRPr="00F524B7">
        <w:rPr>
          <w:rFonts w:ascii="Arial" w:eastAsia="Times New Roman" w:hAnsi="Arial" w:cs="Arial"/>
          <w:sz w:val="20"/>
          <w:szCs w:val="20"/>
        </w:rPr>
        <w:t xml:space="preserve"> of NJROTC can be used to waive the P.E. (HOPE) requirement for graduation.  Students also receive one (1) credit for performing/practical arts.</w:t>
      </w:r>
      <w:r w:rsidRPr="00F524B7">
        <w:rPr>
          <w:rFonts w:ascii="Arial" w:hAnsi="Arial" w:cs="Arial"/>
          <w:sz w:val="20"/>
          <w:szCs w:val="20"/>
        </w:rPr>
        <w:t xml:space="preserve"> </w:t>
      </w:r>
    </w:p>
    <w:p w:rsidR="00AA4643" w:rsidRPr="00F524B7" w:rsidRDefault="00AA4643" w:rsidP="00B03E32">
      <w:pPr>
        <w:rPr>
          <w:rFonts w:ascii="Arial" w:hAnsi="Arial" w:cs="Arial"/>
          <w:b/>
          <w:sz w:val="20"/>
          <w:szCs w:val="20"/>
          <w:u w:val="single"/>
        </w:rPr>
      </w:pPr>
    </w:p>
    <w:p w:rsidR="00FF1664" w:rsidRPr="00F524B7" w:rsidRDefault="00FF1664" w:rsidP="00B03E32">
      <w:pPr>
        <w:rPr>
          <w:rFonts w:ascii="Arial" w:hAnsi="Arial" w:cs="Arial"/>
          <w:b/>
          <w:sz w:val="20"/>
          <w:szCs w:val="20"/>
          <w:u w:val="single"/>
        </w:rPr>
      </w:pPr>
    </w:p>
    <w:p w:rsidR="00FF1664" w:rsidRPr="00F524B7" w:rsidRDefault="00FF1664">
      <w:pPr>
        <w:spacing w:after="0" w:line="240" w:lineRule="auto"/>
        <w:rPr>
          <w:rFonts w:ascii="Arial" w:hAnsi="Arial" w:cs="Arial"/>
          <w:b/>
          <w:sz w:val="20"/>
          <w:szCs w:val="20"/>
          <w:u w:val="single"/>
        </w:rPr>
      </w:pPr>
      <w:r w:rsidRPr="00F524B7">
        <w:rPr>
          <w:rFonts w:ascii="Arial" w:hAnsi="Arial" w:cs="Arial"/>
          <w:b/>
          <w:sz w:val="20"/>
          <w:szCs w:val="20"/>
          <w:u w:val="single"/>
        </w:rPr>
        <w:br w:type="page"/>
      </w:r>
    </w:p>
    <w:p w:rsidR="00763756" w:rsidRPr="00F524B7" w:rsidRDefault="00D42702" w:rsidP="00FD50CD">
      <w:pPr>
        <w:spacing w:after="0" w:line="240" w:lineRule="auto"/>
        <w:rPr>
          <w:rFonts w:ascii="Arial" w:eastAsia="Times New Roman" w:hAnsi="Arial" w:cs="Arial"/>
          <w:b/>
          <w:smallCaps/>
          <w:sz w:val="32"/>
          <w:szCs w:val="32"/>
          <w:u w:val="single"/>
        </w:rPr>
      </w:pPr>
      <w:r w:rsidRPr="00F524B7">
        <w:rPr>
          <w:rFonts w:ascii="Arial" w:eastAsia="Times New Roman" w:hAnsi="Arial" w:cs="Arial"/>
          <w:b/>
          <w:smallCaps/>
          <w:sz w:val="32"/>
          <w:szCs w:val="32"/>
          <w:u w:val="single"/>
        </w:rPr>
        <w:t>performing Arts Department Course Descriptions</w:t>
      </w:r>
    </w:p>
    <w:p w:rsidR="00763756" w:rsidRPr="00F524B7" w:rsidRDefault="00763756" w:rsidP="00763756">
      <w:pPr>
        <w:spacing w:after="0" w:line="240" w:lineRule="auto"/>
        <w:rPr>
          <w:rFonts w:ascii="Arial" w:eastAsia="Times New Roman" w:hAnsi="Arial" w:cs="Arial"/>
          <w:b/>
          <w:smallCaps/>
          <w:sz w:val="20"/>
          <w:szCs w:val="20"/>
        </w:rPr>
      </w:pPr>
    </w:p>
    <w:p w:rsidR="00763756" w:rsidRPr="00F524B7" w:rsidRDefault="00763756" w:rsidP="00763756">
      <w:pPr>
        <w:spacing w:after="0" w:line="240" w:lineRule="auto"/>
        <w:rPr>
          <w:rFonts w:ascii="Arial" w:eastAsia="Times New Roman" w:hAnsi="Arial" w:cs="Arial"/>
          <w:b/>
          <w:sz w:val="20"/>
          <w:szCs w:val="20"/>
        </w:rPr>
      </w:pPr>
      <w:r w:rsidRPr="00F524B7">
        <w:rPr>
          <w:rFonts w:ascii="Arial" w:eastAsia="Times New Roman" w:hAnsi="Arial" w:cs="Arial"/>
          <w:b/>
          <w:sz w:val="20"/>
          <w:szCs w:val="20"/>
        </w:rPr>
        <w:t>Classes in this department will likely include content of a sacred and/or patriotic origin.</w:t>
      </w:r>
      <w:r w:rsidRPr="00F524B7">
        <w:rPr>
          <w:rFonts w:ascii="Arial" w:eastAsia="Times New Roman" w:hAnsi="Arial" w:cs="Arial"/>
          <w:b/>
          <w:sz w:val="20"/>
          <w:szCs w:val="20"/>
        </w:rPr>
        <w:br/>
      </w:r>
    </w:p>
    <w:p w:rsidR="00763756" w:rsidRPr="00F524B7" w:rsidRDefault="00763756" w:rsidP="00763756">
      <w:pPr>
        <w:numPr>
          <w:ilvl w:val="0"/>
          <w:numId w:val="5"/>
        </w:numPr>
        <w:spacing w:after="0" w:line="240" w:lineRule="auto"/>
        <w:rPr>
          <w:rFonts w:ascii="Arial" w:eastAsia="Times New Roman" w:hAnsi="Arial" w:cs="Arial"/>
          <w:sz w:val="20"/>
          <w:szCs w:val="20"/>
        </w:rPr>
      </w:pPr>
      <w:r w:rsidRPr="00F524B7">
        <w:rPr>
          <w:rFonts w:ascii="Arial" w:eastAsia="Times New Roman" w:hAnsi="Arial" w:cs="Arial"/>
          <w:sz w:val="20"/>
          <w:szCs w:val="20"/>
        </w:rPr>
        <w:t>This is in keeping with the Florida Department of Education’s Sunshine State Standards for classes in Florida’s public schools which seek to expose all students to a varied repertoire/genre of music and literature.</w:t>
      </w:r>
    </w:p>
    <w:p w:rsidR="00763756" w:rsidRPr="00F524B7" w:rsidRDefault="00763756" w:rsidP="00763756">
      <w:pPr>
        <w:spacing w:after="0" w:line="240" w:lineRule="auto"/>
        <w:rPr>
          <w:rFonts w:ascii="Arial" w:eastAsia="Times New Roman" w:hAnsi="Arial" w:cs="Arial"/>
          <w:b/>
          <w:smallCaps/>
          <w:sz w:val="20"/>
          <w:szCs w:val="20"/>
          <w:u w:val="single"/>
        </w:rPr>
      </w:pPr>
    </w:p>
    <w:tbl>
      <w:tblPr>
        <w:tblStyle w:val="TableGrid"/>
        <w:tblpPr w:leftFromText="180" w:rightFromText="180" w:vertAnchor="text" w:horzAnchor="margin" w:tblpY="476"/>
        <w:tblW w:w="10908" w:type="dxa"/>
        <w:tblLook w:val="04A0" w:firstRow="1" w:lastRow="0" w:firstColumn="1" w:lastColumn="0" w:noHBand="0" w:noVBand="1"/>
      </w:tblPr>
      <w:tblGrid>
        <w:gridCol w:w="1996"/>
        <w:gridCol w:w="8912"/>
      </w:tblGrid>
      <w:tr w:rsidR="007C5A9A" w:rsidRPr="00E218F5" w:rsidTr="007C5A9A">
        <w:trPr>
          <w:trHeight w:val="404"/>
        </w:trPr>
        <w:tc>
          <w:tcPr>
            <w:tcW w:w="10908" w:type="dxa"/>
            <w:gridSpan w:val="2"/>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Introduction to Music Theory I</w:t>
            </w:r>
          </w:p>
        </w:tc>
      </w:tr>
      <w:tr w:rsidR="007C5A9A" w:rsidRPr="00E218F5" w:rsidTr="007C5A9A">
        <w:trPr>
          <w:trHeight w:val="368"/>
        </w:trPr>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Course Number</w:t>
            </w:r>
          </w:p>
        </w:tc>
        <w:tc>
          <w:tcPr>
            <w:tcW w:w="8912" w:type="dxa"/>
          </w:tcPr>
          <w:p w:rsidR="007C5A9A" w:rsidRPr="00E218F5" w:rsidRDefault="007C5A9A" w:rsidP="007C5A9A">
            <w:pPr>
              <w:spacing w:line="240" w:lineRule="auto"/>
              <w:rPr>
                <w:rFonts w:ascii="Times New Roman" w:hAnsi="Times New Roman" w:cs="Times New Roman"/>
                <w:sz w:val="16"/>
                <w:szCs w:val="16"/>
              </w:rPr>
            </w:pPr>
            <w:r w:rsidRPr="00E218F5">
              <w:rPr>
                <w:rFonts w:ascii="Times New Roman" w:hAnsi="Times New Roman" w:cs="Times New Roman"/>
                <w:sz w:val="16"/>
                <w:szCs w:val="16"/>
              </w:rPr>
              <w:t>13003000</w:t>
            </w:r>
          </w:p>
        </w:tc>
      </w:tr>
      <w:tr w:rsidR="007C5A9A" w:rsidRPr="00E218F5" w:rsidTr="007C5A9A">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Grade Level</w:t>
            </w:r>
          </w:p>
        </w:tc>
        <w:tc>
          <w:tcPr>
            <w:tcW w:w="8912" w:type="dxa"/>
          </w:tcPr>
          <w:p w:rsidR="007C5A9A" w:rsidRPr="00E218F5" w:rsidRDefault="007C5A9A" w:rsidP="007C5A9A">
            <w:pPr>
              <w:spacing w:line="240" w:lineRule="auto"/>
              <w:rPr>
                <w:rFonts w:ascii="Times New Roman" w:hAnsi="Times New Roman" w:cs="Times New Roman"/>
                <w:sz w:val="16"/>
                <w:szCs w:val="16"/>
              </w:rPr>
            </w:pPr>
            <w:r w:rsidRPr="00E218F5">
              <w:rPr>
                <w:rFonts w:ascii="Times New Roman" w:hAnsi="Times New Roman" w:cs="Times New Roman"/>
                <w:color w:val="000000"/>
                <w:sz w:val="16"/>
                <w:szCs w:val="16"/>
              </w:rPr>
              <w:t>10, 11, 12</w:t>
            </w:r>
          </w:p>
        </w:tc>
      </w:tr>
      <w:tr w:rsidR="007C5A9A" w:rsidRPr="00E218F5" w:rsidTr="007C5A9A">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Course Length</w:t>
            </w:r>
          </w:p>
        </w:tc>
        <w:tc>
          <w:tcPr>
            <w:tcW w:w="8912" w:type="dxa"/>
          </w:tcPr>
          <w:p w:rsidR="007C5A9A" w:rsidRPr="00E218F5" w:rsidRDefault="007C5A9A" w:rsidP="007C5A9A">
            <w:pPr>
              <w:spacing w:line="240" w:lineRule="auto"/>
              <w:rPr>
                <w:rFonts w:ascii="Times New Roman" w:hAnsi="Times New Roman" w:cs="Times New Roman"/>
                <w:sz w:val="16"/>
                <w:szCs w:val="16"/>
              </w:rPr>
            </w:pPr>
            <w:r w:rsidRPr="00E218F5">
              <w:rPr>
                <w:rFonts w:ascii="Times New Roman" w:hAnsi="Times New Roman" w:cs="Times New Roman"/>
                <w:color w:val="000000"/>
                <w:sz w:val="16"/>
                <w:szCs w:val="16"/>
              </w:rPr>
              <w:t>Year</w:t>
            </w:r>
          </w:p>
        </w:tc>
      </w:tr>
      <w:tr w:rsidR="007C5A9A" w:rsidRPr="00E218F5" w:rsidTr="007C5A9A">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Graduation Area</w:t>
            </w:r>
          </w:p>
        </w:tc>
        <w:tc>
          <w:tcPr>
            <w:tcW w:w="8912" w:type="dxa"/>
          </w:tcPr>
          <w:p w:rsidR="007C5A9A" w:rsidRPr="00E218F5" w:rsidRDefault="007C5A9A" w:rsidP="007C5A9A">
            <w:pPr>
              <w:spacing w:line="240" w:lineRule="auto"/>
              <w:rPr>
                <w:rFonts w:ascii="Times New Roman" w:hAnsi="Times New Roman" w:cs="Times New Roman"/>
                <w:sz w:val="16"/>
                <w:szCs w:val="16"/>
              </w:rPr>
            </w:pPr>
            <w:r w:rsidRPr="00E218F5">
              <w:rPr>
                <w:rFonts w:ascii="Times New Roman" w:hAnsi="Times New Roman" w:cs="Times New Roman"/>
                <w:color w:val="000000"/>
                <w:sz w:val="16"/>
                <w:szCs w:val="16"/>
              </w:rPr>
              <w:t>Elective</w:t>
            </w:r>
          </w:p>
        </w:tc>
      </w:tr>
      <w:tr w:rsidR="007C5A9A" w:rsidRPr="00E218F5" w:rsidTr="007C5A9A">
        <w:trPr>
          <w:trHeight w:val="378"/>
        </w:trPr>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Lab Fee</w:t>
            </w:r>
          </w:p>
        </w:tc>
        <w:tc>
          <w:tcPr>
            <w:tcW w:w="8912" w:type="dxa"/>
          </w:tcPr>
          <w:p w:rsidR="007C5A9A" w:rsidRPr="00E218F5" w:rsidRDefault="007C5A9A" w:rsidP="007C5A9A">
            <w:pPr>
              <w:spacing w:line="240" w:lineRule="auto"/>
              <w:rPr>
                <w:rFonts w:ascii="Times New Roman" w:hAnsi="Times New Roman" w:cs="Times New Roman"/>
                <w:sz w:val="16"/>
                <w:szCs w:val="16"/>
              </w:rPr>
            </w:pPr>
            <w:r w:rsidRPr="00E218F5">
              <w:rPr>
                <w:rFonts w:ascii="Times New Roman" w:hAnsi="Times New Roman" w:cs="Times New Roman"/>
                <w:sz w:val="16"/>
                <w:szCs w:val="16"/>
              </w:rPr>
              <w:t>none</w:t>
            </w:r>
          </w:p>
        </w:tc>
      </w:tr>
      <w:tr w:rsidR="007C5A9A" w:rsidRPr="00E218F5" w:rsidTr="007C5A9A">
        <w:trPr>
          <w:trHeight w:val="324"/>
        </w:trPr>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Prerequisites</w:t>
            </w:r>
          </w:p>
        </w:tc>
        <w:tc>
          <w:tcPr>
            <w:tcW w:w="8912" w:type="dxa"/>
          </w:tcPr>
          <w:p w:rsidR="007C5A9A" w:rsidRPr="00E218F5" w:rsidRDefault="007C5A9A" w:rsidP="007C5A9A">
            <w:pPr>
              <w:spacing w:line="240" w:lineRule="auto"/>
              <w:rPr>
                <w:rFonts w:ascii="Times New Roman" w:hAnsi="Times New Roman" w:cs="Times New Roman"/>
                <w:sz w:val="16"/>
                <w:szCs w:val="16"/>
              </w:rPr>
            </w:pPr>
            <w:r w:rsidRPr="00E218F5">
              <w:rPr>
                <w:rFonts w:ascii="Times New Roman" w:hAnsi="Times New Roman" w:cs="Times New Roman"/>
                <w:sz w:val="16"/>
                <w:szCs w:val="16"/>
              </w:rPr>
              <w:t>Instructor Approval</w:t>
            </w:r>
          </w:p>
        </w:tc>
      </w:tr>
      <w:tr w:rsidR="007C5A9A" w:rsidRPr="00E218F5" w:rsidTr="007C5A9A">
        <w:trPr>
          <w:trHeight w:val="369"/>
        </w:trPr>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Description</w:t>
            </w:r>
          </w:p>
        </w:tc>
        <w:tc>
          <w:tcPr>
            <w:tcW w:w="8912" w:type="dxa"/>
          </w:tcPr>
          <w:p w:rsidR="007C5A9A" w:rsidRDefault="007C5A9A" w:rsidP="007C5A9A">
            <w:pPr>
              <w:spacing w:after="0" w:line="240" w:lineRule="auto"/>
              <w:rPr>
                <w:rFonts w:ascii="Times New Roman" w:eastAsia="Times New Roman" w:hAnsi="Times New Roman" w:cs="Times New Roman"/>
                <w:sz w:val="16"/>
                <w:szCs w:val="16"/>
              </w:rPr>
            </w:pPr>
            <w:r w:rsidRPr="00E218F5">
              <w:rPr>
                <w:rFonts w:ascii="Times New Roman" w:eastAsia="Times New Roman" w:hAnsi="Times New Roman" w:cs="Times New Roman"/>
                <w:sz w:val="16"/>
                <w:szCs w:val="16"/>
              </w:rPr>
              <w:t>This class is designed to give students an opportunity to be introduced to the study of Music Theory through a practical approach. It will involve ear training/aural skills, part-writing, and will offer a historical and scientific perception of music. This class is a great prerequisite for college level Music Theory!</w:t>
            </w:r>
          </w:p>
          <w:p w:rsidR="007C5A9A" w:rsidRPr="00E218F5" w:rsidRDefault="007C5A9A" w:rsidP="007C5A9A">
            <w:pPr>
              <w:spacing w:after="0" w:line="240" w:lineRule="auto"/>
              <w:rPr>
                <w:rFonts w:ascii="Times New Roman" w:eastAsia="Times New Roman" w:hAnsi="Times New Roman" w:cs="Times New Roman"/>
                <w:sz w:val="16"/>
                <w:szCs w:val="16"/>
              </w:rPr>
            </w:pPr>
          </w:p>
        </w:tc>
      </w:tr>
    </w:tbl>
    <w:p w:rsidR="00763756" w:rsidRPr="00E218F5" w:rsidRDefault="00FD50CD" w:rsidP="00FD50CD">
      <w:pPr>
        <w:spacing w:after="0" w:line="240" w:lineRule="auto"/>
        <w:rPr>
          <w:rFonts w:ascii="Arial" w:eastAsia="Times New Roman" w:hAnsi="Arial" w:cs="Arial"/>
          <w:b/>
          <w:smallCaps/>
          <w:sz w:val="28"/>
          <w:szCs w:val="28"/>
          <w:u w:val="single"/>
        </w:rPr>
      </w:pPr>
      <w:r>
        <w:rPr>
          <w:rFonts w:ascii="Arial" w:eastAsia="Times New Roman" w:hAnsi="Arial" w:cs="Arial"/>
          <w:b/>
          <w:smallCaps/>
          <w:sz w:val="28"/>
          <w:szCs w:val="28"/>
          <w:u w:val="single"/>
        </w:rPr>
        <w:t>M</w:t>
      </w:r>
      <w:r w:rsidR="00D42702" w:rsidRPr="00F524B7">
        <w:rPr>
          <w:rFonts w:ascii="Arial" w:eastAsia="Times New Roman" w:hAnsi="Arial" w:cs="Arial"/>
          <w:b/>
          <w:smallCaps/>
          <w:sz w:val="28"/>
          <w:szCs w:val="28"/>
          <w:u w:val="single"/>
        </w:rPr>
        <w:t>usic Classes</w:t>
      </w:r>
      <w:r w:rsidR="00E218F5">
        <w:rPr>
          <w:rFonts w:ascii="Arial" w:eastAsia="Times New Roman" w:hAnsi="Arial" w:cs="Arial"/>
          <w:b/>
          <w:smallCaps/>
          <w:sz w:val="28"/>
          <w:szCs w:val="28"/>
          <w:u w:val="single"/>
        </w:rPr>
        <w:br/>
      </w:r>
    </w:p>
    <w:tbl>
      <w:tblPr>
        <w:tblStyle w:val="TableGrid"/>
        <w:tblpPr w:leftFromText="180" w:rightFromText="180" w:vertAnchor="text" w:horzAnchor="margin" w:tblpY="104"/>
        <w:tblW w:w="10908" w:type="dxa"/>
        <w:tblLook w:val="04A0" w:firstRow="1" w:lastRow="0" w:firstColumn="1" w:lastColumn="0" w:noHBand="0" w:noVBand="1"/>
      </w:tblPr>
      <w:tblGrid>
        <w:gridCol w:w="1996"/>
        <w:gridCol w:w="8912"/>
      </w:tblGrid>
      <w:tr w:rsidR="007C5A9A" w:rsidRPr="00E218F5" w:rsidTr="007C5A9A">
        <w:trPr>
          <w:trHeight w:val="404"/>
        </w:trPr>
        <w:tc>
          <w:tcPr>
            <w:tcW w:w="10908" w:type="dxa"/>
            <w:gridSpan w:val="2"/>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Advance Placement (AP) Music Theory</w:t>
            </w:r>
          </w:p>
        </w:tc>
      </w:tr>
      <w:tr w:rsidR="007C5A9A" w:rsidRPr="00E218F5" w:rsidTr="007C5A9A">
        <w:trPr>
          <w:trHeight w:val="368"/>
        </w:trPr>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Course Number</w:t>
            </w:r>
          </w:p>
        </w:tc>
        <w:tc>
          <w:tcPr>
            <w:tcW w:w="8912" w:type="dxa"/>
          </w:tcPr>
          <w:p w:rsidR="007C5A9A" w:rsidRPr="00E218F5" w:rsidRDefault="007C5A9A" w:rsidP="007C5A9A">
            <w:pPr>
              <w:spacing w:line="240" w:lineRule="auto"/>
              <w:rPr>
                <w:rFonts w:ascii="Times New Roman" w:hAnsi="Times New Roman" w:cs="Times New Roman"/>
                <w:sz w:val="16"/>
                <w:szCs w:val="16"/>
              </w:rPr>
            </w:pPr>
            <w:r w:rsidRPr="00E218F5">
              <w:rPr>
                <w:rFonts w:ascii="Times New Roman" w:hAnsi="Times New Roman" w:cs="Times New Roman"/>
                <w:sz w:val="16"/>
                <w:szCs w:val="16"/>
              </w:rPr>
              <w:t>13003300</w:t>
            </w:r>
          </w:p>
        </w:tc>
      </w:tr>
      <w:tr w:rsidR="007C5A9A" w:rsidRPr="00E218F5" w:rsidTr="007C5A9A">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Grade Level</w:t>
            </w:r>
          </w:p>
        </w:tc>
        <w:tc>
          <w:tcPr>
            <w:tcW w:w="8912" w:type="dxa"/>
          </w:tcPr>
          <w:p w:rsidR="007C5A9A" w:rsidRPr="00E218F5" w:rsidRDefault="007C5A9A" w:rsidP="007C5A9A">
            <w:pPr>
              <w:spacing w:line="240" w:lineRule="auto"/>
              <w:rPr>
                <w:rFonts w:ascii="Times New Roman" w:hAnsi="Times New Roman" w:cs="Times New Roman"/>
                <w:sz w:val="16"/>
                <w:szCs w:val="16"/>
              </w:rPr>
            </w:pPr>
            <w:r w:rsidRPr="00E218F5">
              <w:rPr>
                <w:rFonts w:ascii="Times New Roman" w:hAnsi="Times New Roman" w:cs="Times New Roman"/>
                <w:color w:val="000000"/>
                <w:sz w:val="16"/>
                <w:szCs w:val="16"/>
              </w:rPr>
              <w:t>10, 11, 12</w:t>
            </w:r>
          </w:p>
        </w:tc>
      </w:tr>
      <w:tr w:rsidR="007C5A9A" w:rsidRPr="00E218F5" w:rsidTr="007C5A9A">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Course Length</w:t>
            </w:r>
          </w:p>
        </w:tc>
        <w:tc>
          <w:tcPr>
            <w:tcW w:w="8912" w:type="dxa"/>
          </w:tcPr>
          <w:p w:rsidR="007C5A9A" w:rsidRPr="00E218F5" w:rsidRDefault="007C5A9A" w:rsidP="007C5A9A">
            <w:pPr>
              <w:spacing w:line="240" w:lineRule="auto"/>
              <w:rPr>
                <w:rFonts w:ascii="Times New Roman" w:hAnsi="Times New Roman" w:cs="Times New Roman"/>
                <w:sz w:val="16"/>
                <w:szCs w:val="16"/>
              </w:rPr>
            </w:pPr>
            <w:r w:rsidRPr="00E218F5">
              <w:rPr>
                <w:rFonts w:ascii="Times New Roman" w:hAnsi="Times New Roman" w:cs="Times New Roman"/>
                <w:color w:val="000000"/>
                <w:sz w:val="16"/>
                <w:szCs w:val="16"/>
              </w:rPr>
              <w:t>Year</w:t>
            </w:r>
          </w:p>
        </w:tc>
      </w:tr>
      <w:tr w:rsidR="007C5A9A" w:rsidRPr="00E218F5" w:rsidTr="007C5A9A">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Graduation Area</w:t>
            </w:r>
          </w:p>
        </w:tc>
        <w:tc>
          <w:tcPr>
            <w:tcW w:w="8912" w:type="dxa"/>
          </w:tcPr>
          <w:p w:rsidR="007C5A9A" w:rsidRPr="00E218F5" w:rsidRDefault="007C5A9A" w:rsidP="007C5A9A">
            <w:pPr>
              <w:spacing w:line="240" w:lineRule="auto"/>
              <w:rPr>
                <w:rFonts w:ascii="Times New Roman" w:hAnsi="Times New Roman" w:cs="Times New Roman"/>
                <w:sz w:val="16"/>
                <w:szCs w:val="16"/>
              </w:rPr>
            </w:pPr>
            <w:r w:rsidRPr="00E218F5">
              <w:rPr>
                <w:rFonts w:ascii="Times New Roman" w:hAnsi="Times New Roman" w:cs="Times New Roman"/>
                <w:color w:val="000000"/>
                <w:sz w:val="16"/>
                <w:szCs w:val="16"/>
              </w:rPr>
              <w:t>Elective</w:t>
            </w:r>
          </w:p>
        </w:tc>
      </w:tr>
      <w:tr w:rsidR="007C5A9A" w:rsidRPr="00E218F5" w:rsidTr="007C5A9A">
        <w:trPr>
          <w:trHeight w:val="378"/>
        </w:trPr>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Lab Fee</w:t>
            </w:r>
          </w:p>
        </w:tc>
        <w:tc>
          <w:tcPr>
            <w:tcW w:w="8912" w:type="dxa"/>
          </w:tcPr>
          <w:p w:rsidR="007C5A9A" w:rsidRPr="00E218F5" w:rsidRDefault="007C5A9A" w:rsidP="007C5A9A">
            <w:pPr>
              <w:spacing w:line="240" w:lineRule="auto"/>
              <w:rPr>
                <w:rFonts w:ascii="Times New Roman" w:hAnsi="Times New Roman" w:cs="Times New Roman"/>
                <w:sz w:val="16"/>
                <w:szCs w:val="16"/>
              </w:rPr>
            </w:pPr>
            <w:r w:rsidRPr="00E218F5">
              <w:rPr>
                <w:rFonts w:ascii="Times New Roman" w:hAnsi="Times New Roman" w:cs="Times New Roman"/>
                <w:sz w:val="16"/>
                <w:szCs w:val="16"/>
              </w:rPr>
              <w:t>none</w:t>
            </w:r>
          </w:p>
        </w:tc>
      </w:tr>
      <w:tr w:rsidR="007C5A9A" w:rsidRPr="00E218F5" w:rsidTr="007C5A9A">
        <w:trPr>
          <w:trHeight w:val="324"/>
        </w:trPr>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Prerequisites</w:t>
            </w:r>
          </w:p>
        </w:tc>
        <w:tc>
          <w:tcPr>
            <w:tcW w:w="8912" w:type="dxa"/>
          </w:tcPr>
          <w:p w:rsidR="007C5A9A" w:rsidRPr="00E218F5" w:rsidRDefault="007C5A9A" w:rsidP="007C5A9A">
            <w:pPr>
              <w:spacing w:line="240" w:lineRule="auto"/>
              <w:rPr>
                <w:rFonts w:ascii="Times New Roman" w:hAnsi="Times New Roman" w:cs="Times New Roman"/>
                <w:sz w:val="16"/>
                <w:szCs w:val="16"/>
              </w:rPr>
            </w:pPr>
            <w:r w:rsidRPr="00E218F5">
              <w:rPr>
                <w:rFonts w:ascii="Times New Roman" w:hAnsi="Times New Roman" w:cs="Times New Roman"/>
                <w:sz w:val="16"/>
                <w:szCs w:val="16"/>
              </w:rPr>
              <w:t>Introduction to Music Theory</w:t>
            </w:r>
          </w:p>
        </w:tc>
      </w:tr>
      <w:tr w:rsidR="007C5A9A" w:rsidRPr="00E218F5" w:rsidTr="007C5A9A">
        <w:trPr>
          <w:trHeight w:val="369"/>
        </w:trPr>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Description</w:t>
            </w:r>
          </w:p>
        </w:tc>
        <w:tc>
          <w:tcPr>
            <w:tcW w:w="8912" w:type="dxa"/>
          </w:tcPr>
          <w:p w:rsidR="007C5A9A" w:rsidRDefault="007C5A9A" w:rsidP="007C5A9A">
            <w:pPr>
              <w:spacing w:after="0" w:line="240" w:lineRule="auto"/>
              <w:rPr>
                <w:rFonts w:ascii="Times New Roman" w:eastAsia="Times New Roman" w:hAnsi="Times New Roman" w:cs="Times New Roman"/>
                <w:sz w:val="16"/>
                <w:szCs w:val="16"/>
              </w:rPr>
            </w:pPr>
            <w:r w:rsidRPr="00E218F5">
              <w:rPr>
                <w:rFonts w:ascii="Times New Roman" w:eastAsia="Times New Roman" w:hAnsi="Times New Roman" w:cs="Times New Roman"/>
                <w:sz w:val="16"/>
                <w:szCs w:val="16"/>
              </w:rPr>
              <w:t>This class will range from an individual study format to a full class format. The goal and purpose is to prepare students, who have already taken Music Theory at Pace High School or a comparable class at another school, to prepare for the AP Music Theory Test at a proficient level.</w:t>
            </w:r>
          </w:p>
          <w:p w:rsidR="007C5A9A" w:rsidRPr="00E218F5" w:rsidRDefault="007C5A9A" w:rsidP="007C5A9A">
            <w:pPr>
              <w:spacing w:after="0" w:line="240" w:lineRule="auto"/>
              <w:rPr>
                <w:rFonts w:ascii="Times New Roman" w:hAnsi="Times New Roman" w:cs="Times New Roman"/>
                <w:sz w:val="16"/>
                <w:szCs w:val="16"/>
              </w:rPr>
            </w:pPr>
          </w:p>
        </w:tc>
      </w:tr>
    </w:tbl>
    <w:p w:rsidR="00763756" w:rsidRPr="00F524B7" w:rsidRDefault="00763756" w:rsidP="00B03E32">
      <w:pPr>
        <w:rPr>
          <w:rFonts w:ascii="Arial" w:hAnsi="Arial" w:cs="Arial"/>
          <w:b/>
          <w:sz w:val="20"/>
          <w:szCs w:val="20"/>
          <w:u w:val="single"/>
        </w:rPr>
      </w:pPr>
    </w:p>
    <w:tbl>
      <w:tblPr>
        <w:tblStyle w:val="TableGrid"/>
        <w:tblW w:w="10908" w:type="dxa"/>
        <w:tblLook w:val="04A0" w:firstRow="1" w:lastRow="0" w:firstColumn="1" w:lastColumn="0" w:noHBand="0" w:noVBand="1"/>
      </w:tblPr>
      <w:tblGrid>
        <w:gridCol w:w="1996"/>
        <w:gridCol w:w="8912"/>
      </w:tblGrid>
      <w:tr w:rsidR="007C5A9A" w:rsidRPr="00E218F5" w:rsidTr="007C5A9A">
        <w:trPr>
          <w:trHeight w:val="404"/>
        </w:trPr>
        <w:tc>
          <w:tcPr>
            <w:tcW w:w="10908" w:type="dxa"/>
            <w:gridSpan w:val="2"/>
          </w:tcPr>
          <w:p w:rsidR="007C5A9A" w:rsidRPr="00E218F5" w:rsidRDefault="007C5A9A" w:rsidP="007C5A9A">
            <w:pPr>
              <w:spacing w:line="240" w:lineRule="auto"/>
              <w:rPr>
                <w:rFonts w:ascii="Times New Roman" w:hAnsi="Times New Roman" w:cs="Times New Roman"/>
                <w:b/>
                <w:sz w:val="16"/>
                <w:szCs w:val="16"/>
              </w:rPr>
            </w:pPr>
            <w:r>
              <w:rPr>
                <w:rFonts w:ascii="Times New Roman" w:hAnsi="Times New Roman" w:cs="Times New Roman"/>
                <w:b/>
                <w:sz w:val="16"/>
                <w:szCs w:val="16"/>
              </w:rPr>
              <w:t>Music of the World</w:t>
            </w:r>
          </w:p>
        </w:tc>
      </w:tr>
      <w:tr w:rsidR="007C5A9A" w:rsidRPr="00E218F5" w:rsidTr="007C5A9A">
        <w:trPr>
          <w:trHeight w:val="368"/>
        </w:trPr>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Course Number</w:t>
            </w:r>
          </w:p>
        </w:tc>
        <w:tc>
          <w:tcPr>
            <w:tcW w:w="8912" w:type="dxa"/>
          </w:tcPr>
          <w:p w:rsidR="007C5A9A" w:rsidRPr="00E218F5" w:rsidRDefault="007C5A9A" w:rsidP="007C5A9A">
            <w:pPr>
              <w:spacing w:line="240" w:lineRule="auto"/>
              <w:rPr>
                <w:rFonts w:ascii="Times New Roman" w:hAnsi="Times New Roman" w:cs="Times New Roman"/>
                <w:sz w:val="16"/>
                <w:szCs w:val="16"/>
              </w:rPr>
            </w:pPr>
            <w:r>
              <w:rPr>
                <w:rFonts w:ascii="Times New Roman" w:hAnsi="Times New Roman" w:cs="Times New Roman"/>
                <w:sz w:val="16"/>
                <w:szCs w:val="16"/>
              </w:rPr>
              <w:t>13003400</w:t>
            </w:r>
          </w:p>
        </w:tc>
      </w:tr>
      <w:tr w:rsidR="007C5A9A" w:rsidRPr="00E218F5" w:rsidTr="007C5A9A">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Grade Level</w:t>
            </w:r>
          </w:p>
        </w:tc>
        <w:tc>
          <w:tcPr>
            <w:tcW w:w="8912" w:type="dxa"/>
          </w:tcPr>
          <w:p w:rsidR="007C5A9A" w:rsidRPr="00E218F5" w:rsidRDefault="007C5A9A" w:rsidP="007C5A9A">
            <w:pPr>
              <w:spacing w:line="240" w:lineRule="auto"/>
              <w:rPr>
                <w:rFonts w:ascii="Times New Roman" w:hAnsi="Times New Roman" w:cs="Times New Roman"/>
                <w:sz w:val="16"/>
                <w:szCs w:val="16"/>
              </w:rPr>
            </w:pPr>
            <w:r>
              <w:rPr>
                <w:rFonts w:ascii="Times New Roman" w:hAnsi="Times New Roman" w:cs="Times New Roman"/>
                <w:color w:val="000000"/>
                <w:sz w:val="16"/>
                <w:szCs w:val="16"/>
              </w:rPr>
              <w:t xml:space="preserve">9, </w:t>
            </w:r>
            <w:r w:rsidRPr="00E218F5">
              <w:rPr>
                <w:rFonts w:ascii="Times New Roman" w:hAnsi="Times New Roman" w:cs="Times New Roman"/>
                <w:color w:val="000000"/>
                <w:sz w:val="16"/>
                <w:szCs w:val="16"/>
              </w:rPr>
              <w:t>10, 11, 12</w:t>
            </w:r>
          </w:p>
        </w:tc>
      </w:tr>
      <w:tr w:rsidR="007C5A9A" w:rsidRPr="00E218F5" w:rsidTr="007C5A9A">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Course Length</w:t>
            </w:r>
          </w:p>
        </w:tc>
        <w:tc>
          <w:tcPr>
            <w:tcW w:w="8912" w:type="dxa"/>
          </w:tcPr>
          <w:p w:rsidR="007C5A9A" w:rsidRPr="00E218F5" w:rsidRDefault="007C5A9A" w:rsidP="007C5A9A">
            <w:pPr>
              <w:spacing w:line="240" w:lineRule="auto"/>
              <w:rPr>
                <w:rFonts w:ascii="Times New Roman" w:hAnsi="Times New Roman" w:cs="Times New Roman"/>
                <w:sz w:val="16"/>
                <w:szCs w:val="16"/>
              </w:rPr>
            </w:pPr>
            <w:r w:rsidRPr="00E218F5">
              <w:rPr>
                <w:rFonts w:ascii="Times New Roman" w:hAnsi="Times New Roman" w:cs="Times New Roman"/>
                <w:color w:val="000000"/>
                <w:sz w:val="16"/>
                <w:szCs w:val="16"/>
              </w:rPr>
              <w:t>Year</w:t>
            </w:r>
          </w:p>
        </w:tc>
      </w:tr>
      <w:tr w:rsidR="007C5A9A" w:rsidRPr="00E218F5" w:rsidTr="007C5A9A">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Graduation Area</w:t>
            </w:r>
          </w:p>
        </w:tc>
        <w:tc>
          <w:tcPr>
            <w:tcW w:w="8912" w:type="dxa"/>
          </w:tcPr>
          <w:p w:rsidR="007C5A9A" w:rsidRPr="00E218F5" w:rsidRDefault="007C5A9A" w:rsidP="007C5A9A">
            <w:pPr>
              <w:spacing w:line="240" w:lineRule="auto"/>
              <w:rPr>
                <w:rFonts w:ascii="Times New Roman" w:hAnsi="Times New Roman" w:cs="Times New Roman"/>
                <w:sz w:val="16"/>
                <w:szCs w:val="16"/>
              </w:rPr>
            </w:pPr>
            <w:r w:rsidRPr="00E218F5">
              <w:rPr>
                <w:rFonts w:ascii="Times New Roman" w:hAnsi="Times New Roman" w:cs="Times New Roman"/>
                <w:color w:val="000000"/>
                <w:sz w:val="16"/>
                <w:szCs w:val="16"/>
              </w:rPr>
              <w:t>Elective</w:t>
            </w:r>
          </w:p>
        </w:tc>
      </w:tr>
      <w:tr w:rsidR="007C5A9A" w:rsidRPr="00E218F5" w:rsidTr="007C5A9A">
        <w:trPr>
          <w:trHeight w:val="378"/>
        </w:trPr>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Lab Fee</w:t>
            </w:r>
          </w:p>
        </w:tc>
        <w:tc>
          <w:tcPr>
            <w:tcW w:w="8912" w:type="dxa"/>
          </w:tcPr>
          <w:p w:rsidR="007C5A9A" w:rsidRPr="00E218F5" w:rsidRDefault="007C5A9A" w:rsidP="007C5A9A">
            <w:pPr>
              <w:spacing w:line="240" w:lineRule="auto"/>
              <w:rPr>
                <w:rFonts w:ascii="Times New Roman" w:hAnsi="Times New Roman" w:cs="Times New Roman"/>
                <w:sz w:val="16"/>
                <w:szCs w:val="16"/>
              </w:rPr>
            </w:pPr>
            <w:r w:rsidRPr="00E218F5">
              <w:rPr>
                <w:rFonts w:ascii="Times New Roman" w:hAnsi="Times New Roman" w:cs="Times New Roman"/>
                <w:sz w:val="16"/>
                <w:szCs w:val="16"/>
              </w:rPr>
              <w:t>none</w:t>
            </w:r>
          </w:p>
        </w:tc>
      </w:tr>
      <w:tr w:rsidR="007C5A9A" w:rsidRPr="00E218F5" w:rsidTr="007C5A9A">
        <w:trPr>
          <w:trHeight w:val="324"/>
        </w:trPr>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Prerequisites</w:t>
            </w:r>
          </w:p>
        </w:tc>
        <w:tc>
          <w:tcPr>
            <w:tcW w:w="8912" w:type="dxa"/>
          </w:tcPr>
          <w:p w:rsidR="007C5A9A" w:rsidRPr="00E218F5" w:rsidRDefault="007C5A9A" w:rsidP="007C5A9A">
            <w:pPr>
              <w:spacing w:line="240" w:lineRule="auto"/>
              <w:rPr>
                <w:rFonts w:ascii="Times New Roman" w:hAnsi="Times New Roman" w:cs="Times New Roman"/>
                <w:sz w:val="16"/>
                <w:szCs w:val="16"/>
              </w:rPr>
            </w:pPr>
            <w:r>
              <w:rPr>
                <w:rFonts w:ascii="Times New Roman" w:hAnsi="Times New Roman" w:cs="Times New Roman"/>
                <w:sz w:val="16"/>
                <w:szCs w:val="16"/>
              </w:rPr>
              <w:t>None</w:t>
            </w:r>
          </w:p>
        </w:tc>
      </w:tr>
      <w:tr w:rsidR="007C5A9A" w:rsidRPr="00E218F5" w:rsidTr="007C5A9A">
        <w:trPr>
          <w:trHeight w:val="40"/>
        </w:trPr>
        <w:tc>
          <w:tcPr>
            <w:tcW w:w="1996" w:type="dxa"/>
          </w:tcPr>
          <w:p w:rsidR="007C5A9A" w:rsidRPr="00E218F5" w:rsidRDefault="007C5A9A" w:rsidP="007C5A9A">
            <w:pPr>
              <w:spacing w:line="240" w:lineRule="auto"/>
              <w:rPr>
                <w:rFonts w:ascii="Times New Roman" w:hAnsi="Times New Roman" w:cs="Times New Roman"/>
                <w:b/>
                <w:sz w:val="16"/>
                <w:szCs w:val="16"/>
              </w:rPr>
            </w:pPr>
            <w:r w:rsidRPr="00E218F5">
              <w:rPr>
                <w:rFonts w:ascii="Times New Roman" w:hAnsi="Times New Roman" w:cs="Times New Roman"/>
                <w:b/>
                <w:sz w:val="16"/>
                <w:szCs w:val="16"/>
              </w:rPr>
              <w:t>Description</w:t>
            </w:r>
          </w:p>
        </w:tc>
        <w:tc>
          <w:tcPr>
            <w:tcW w:w="8912" w:type="dxa"/>
          </w:tcPr>
          <w:p w:rsidR="007C5A9A" w:rsidRPr="007C5A9A" w:rsidRDefault="007C5A9A" w:rsidP="007C5A9A">
            <w:pPr>
              <w:spacing w:after="0" w:line="240" w:lineRule="auto"/>
              <w:rPr>
                <w:rFonts w:ascii="Times New Roman" w:hAnsi="Times New Roman" w:cs="Times New Roman"/>
                <w:color w:val="2D2D2D"/>
                <w:sz w:val="16"/>
                <w:szCs w:val="16"/>
              </w:rPr>
            </w:pPr>
            <w:r w:rsidRPr="00B42FCB">
              <w:rPr>
                <w:rFonts w:ascii="Times New Roman" w:hAnsi="Times New Roman" w:cs="Times New Roman"/>
                <w:color w:val="2D2D2D"/>
                <w:sz w:val="16"/>
                <w:szCs w:val="16"/>
              </w:rPr>
              <w:t>Students explore the musical traditions of 20th- and 21st-century American and global communities around the world through study of current trends, focusing on the function of music within various cultures (e.g., jazz, world drumming, mariachi, soul, gamelan, Bollywood, digital). Students examine and report on human activities involving music, technology- and culture-related influences on music, and the sounds and structures of music composition. Public performances may serve as a resource for specific instructional goals. Students may be required to attend one or more performances outside the school day to support, extend, and assess learning in the classroom.</w:t>
            </w:r>
          </w:p>
        </w:tc>
      </w:tr>
    </w:tbl>
    <w:p w:rsidR="00B059C6" w:rsidRPr="00F524B7" w:rsidRDefault="0050237B" w:rsidP="00FD50CD">
      <w:pPr>
        <w:rPr>
          <w:rFonts w:ascii="Arial" w:hAnsi="Arial" w:cs="Arial"/>
          <w:b/>
          <w:sz w:val="20"/>
          <w:szCs w:val="20"/>
          <w:u w:val="single"/>
        </w:rPr>
      </w:pPr>
      <w:r>
        <w:rPr>
          <w:rFonts w:ascii="Arial" w:eastAsia="Times New Roman" w:hAnsi="Arial" w:cs="Arial"/>
          <w:b/>
          <w:smallCaps/>
          <w:sz w:val="28"/>
          <w:szCs w:val="28"/>
          <w:u w:val="single"/>
        </w:rPr>
        <w:t>Choral Classes</w:t>
      </w:r>
    </w:p>
    <w:p w:rsidR="00B059C6" w:rsidRPr="00F524B7" w:rsidRDefault="00B059C6" w:rsidP="00B03E32">
      <w:pPr>
        <w:rPr>
          <w:rFonts w:ascii="Arial" w:hAnsi="Arial" w:cs="Arial"/>
          <w:b/>
          <w:sz w:val="20"/>
          <w:szCs w:val="20"/>
          <w:u w:val="single"/>
        </w:rPr>
      </w:pPr>
    </w:p>
    <w:tbl>
      <w:tblPr>
        <w:tblStyle w:val="TableGrid"/>
        <w:tblW w:w="10908" w:type="dxa"/>
        <w:tblLook w:val="04A0" w:firstRow="1" w:lastRow="0" w:firstColumn="1" w:lastColumn="0" w:noHBand="0" w:noVBand="1"/>
      </w:tblPr>
      <w:tblGrid>
        <w:gridCol w:w="1996"/>
        <w:gridCol w:w="8912"/>
      </w:tblGrid>
      <w:tr w:rsidR="00A7282A" w:rsidRPr="00455886" w:rsidTr="00DF7C2A">
        <w:trPr>
          <w:trHeight w:val="404"/>
        </w:trPr>
        <w:tc>
          <w:tcPr>
            <w:tcW w:w="10908" w:type="dxa"/>
            <w:gridSpan w:val="2"/>
          </w:tcPr>
          <w:p w:rsidR="00A7282A" w:rsidRPr="00455886" w:rsidRDefault="005D06AE" w:rsidP="0050237B">
            <w:pPr>
              <w:spacing w:line="240" w:lineRule="auto"/>
              <w:rPr>
                <w:rFonts w:ascii="Times New Roman" w:hAnsi="Times New Roman" w:cs="Times New Roman"/>
                <w:b/>
                <w:sz w:val="16"/>
                <w:szCs w:val="16"/>
              </w:rPr>
            </w:pPr>
            <w:r>
              <w:rPr>
                <w:rFonts w:ascii="Times New Roman" w:hAnsi="Times New Roman" w:cs="Times New Roman"/>
                <w:b/>
                <w:sz w:val="16"/>
                <w:szCs w:val="16"/>
              </w:rPr>
              <w:t>Choir I</w:t>
            </w:r>
            <w:r w:rsidR="0050237B">
              <w:rPr>
                <w:rFonts w:ascii="Times New Roman" w:hAnsi="Times New Roman" w:cs="Times New Roman"/>
                <w:b/>
                <w:sz w:val="16"/>
                <w:szCs w:val="16"/>
              </w:rPr>
              <w:t xml:space="preserve">- IV </w:t>
            </w:r>
          </w:p>
        </w:tc>
      </w:tr>
      <w:tr w:rsidR="00DF7C2A" w:rsidRPr="00455886" w:rsidTr="00DF7C2A">
        <w:trPr>
          <w:trHeight w:val="368"/>
        </w:trPr>
        <w:tc>
          <w:tcPr>
            <w:tcW w:w="1996" w:type="dxa"/>
          </w:tcPr>
          <w:p w:rsidR="00DF7C2A" w:rsidRPr="00455886" w:rsidRDefault="00DF7C2A" w:rsidP="00DF7C2A">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Number</w:t>
            </w:r>
          </w:p>
        </w:tc>
        <w:tc>
          <w:tcPr>
            <w:tcW w:w="8912" w:type="dxa"/>
          </w:tcPr>
          <w:p w:rsidR="00DF7C2A" w:rsidRPr="00455886" w:rsidRDefault="00DF7C2A" w:rsidP="00DF7C2A">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13033100-300</w:t>
            </w:r>
          </w:p>
        </w:tc>
      </w:tr>
      <w:tr w:rsidR="00DF7C2A" w:rsidRPr="00455886" w:rsidTr="00DF7C2A">
        <w:tc>
          <w:tcPr>
            <w:tcW w:w="1996" w:type="dxa"/>
          </w:tcPr>
          <w:p w:rsidR="00DF7C2A" w:rsidRPr="00455886" w:rsidRDefault="00DF7C2A" w:rsidP="00DF7C2A">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Grade Level</w:t>
            </w:r>
          </w:p>
        </w:tc>
        <w:tc>
          <w:tcPr>
            <w:tcW w:w="8912" w:type="dxa"/>
          </w:tcPr>
          <w:p w:rsidR="00DF7C2A" w:rsidRPr="00455886" w:rsidRDefault="00DF7C2A" w:rsidP="00DF7C2A">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9, 10, 11, 12</w:t>
            </w:r>
          </w:p>
        </w:tc>
      </w:tr>
      <w:tr w:rsidR="00DF7C2A" w:rsidRPr="00455886" w:rsidTr="00DF7C2A">
        <w:tc>
          <w:tcPr>
            <w:tcW w:w="1996" w:type="dxa"/>
          </w:tcPr>
          <w:p w:rsidR="00DF7C2A" w:rsidRPr="00455886" w:rsidRDefault="00DF7C2A" w:rsidP="00DF7C2A">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Length</w:t>
            </w:r>
          </w:p>
        </w:tc>
        <w:tc>
          <w:tcPr>
            <w:tcW w:w="8912" w:type="dxa"/>
          </w:tcPr>
          <w:p w:rsidR="00DF7C2A" w:rsidRPr="00455886" w:rsidRDefault="00DF7C2A" w:rsidP="00DF7C2A">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Year</w:t>
            </w:r>
          </w:p>
        </w:tc>
      </w:tr>
      <w:tr w:rsidR="00DF7C2A" w:rsidRPr="00455886" w:rsidTr="00DF7C2A">
        <w:tc>
          <w:tcPr>
            <w:tcW w:w="1996" w:type="dxa"/>
          </w:tcPr>
          <w:p w:rsidR="00DF7C2A" w:rsidRPr="00455886" w:rsidRDefault="00DF7C2A" w:rsidP="00DF7C2A">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Graduation Area</w:t>
            </w:r>
          </w:p>
        </w:tc>
        <w:tc>
          <w:tcPr>
            <w:tcW w:w="8912" w:type="dxa"/>
          </w:tcPr>
          <w:p w:rsidR="00DF7C2A" w:rsidRPr="00455886" w:rsidRDefault="00DF7C2A" w:rsidP="00DF7C2A">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Elective</w:t>
            </w:r>
          </w:p>
        </w:tc>
      </w:tr>
      <w:tr w:rsidR="00DF7C2A" w:rsidRPr="00455886" w:rsidTr="00DF7C2A">
        <w:trPr>
          <w:trHeight w:val="378"/>
        </w:trPr>
        <w:tc>
          <w:tcPr>
            <w:tcW w:w="1996" w:type="dxa"/>
          </w:tcPr>
          <w:p w:rsidR="00DF7C2A" w:rsidRPr="00455886" w:rsidRDefault="00DF7C2A" w:rsidP="00DF7C2A">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Lab Fee</w:t>
            </w:r>
          </w:p>
        </w:tc>
        <w:tc>
          <w:tcPr>
            <w:tcW w:w="8912" w:type="dxa"/>
          </w:tcPr>
          <w:p w:rsidR="00DF7C2A" w:rsidRPr="00455886" w:rsidRDefault="00124F0A" w:rsidP="00DF7C2A">
            <w:pPr>
              <w:spacing w:line="240" w:lineRule="auto"/>
              <w:rPr>
                <w:rFonts w:ascii="Times New Roman" w:hAnsi="Times New Roman" w:cs="Times New Roman"/>
                <w:sz w:val="16"/>
                <w:szCs w:val="16"/>
              </w:rPr>
            </w:pPr>
            <w:r>
              <w:rPr>
                <w:rFonts w:ascii="Times New Roman" w:hAnsi="Times New Roman" w:cs="Times New Roman"/>
                <w:sz w:val="16"/>
                <w:szCs w:val="16"/>
              </w:rPr>
              <w:t>TBA</w:t>
            </w:r>
          </w:p>
        </w:tc>
      </w:tr>
      <w:tr w:rsidR="00DC0117" w:rsidRPr="00455886" w:rsidTr="00DF7C2A">
        <w:trPr>
          <w:trHeight w:val="324"/>
        </w:trPr>
        <w:tc>
          <w:tcPr>
            <w:tcW w:w="1996" w:type="dxa"/>
          </w:tcPr>
          <w:p w:rsidR="00DC0117" w:rsidRPr="00455886" w:rsidRDefault="00DC0117" w:rsidP="00DF7C2A">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Prerequisites</w:t>
            </w:r>
          </w:p>
        </w:tc>
        <w:tc>
          <w:tcPr>
            <w:tcW w:w="8912" w:type="dxa"/>
          </w:tcPr>
          <w:p w:rsidR="00DC0117" w:rsidRPr="00455886" w:rsidRDefault="00DC0117" w:rsidP="00DF7C2A">
            <w:pPr>
              <w:spacing w:line="240" w:lineRule="auto"/>
              <w:rPr>
                <w:rFonts w:ascii="Times New Roman" w:hAnsi="Times New Roman" w:cs="Times New Roman"/>
                <w:sz w:val="16"/>
                <w:szCs w:val="16"/>
              </w:rPr>
            </w:pPr>
            <w:r w:rsidRPr="00455886">
              <w:rPr>
                <w:rFonts w:ascii="Times New Roman" w:hAnsi="Times New Roman" w:cs="Times New Roman"/>
                <w:sz w:val="16"/>
                <w:szCs w:val="16"/>
              </w:rPr>
              <w:t>Instructor Approval</w:t>
            </w:r>
          </w:p>
        </w:tc>
      </w:tr>
      <w:tr w:rsidR="00A7282A" w:rsidRPr="00455886" w:rsidTr="00DF7C2A">
        <w:trPr>
          <w:trHeight w:val="972"/>
        </w:trPr>
        <w:tc>
          <w:tcPr>
            <w:tcW w:w="1996" w:type="dxa"/>
          </w:tcPr>
          <w:p w:rsidR="00A7282A" w:rsidRPr="00455886" w:rsidRDefault="00A7282A" w:rsidP="00DF7C2A">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Description</w:t>
            </w:r>
          </w:p>
        </w:tc>
        <w:tc>
          <w:tcPr>
            <w:tcW w:w="8912" w:type="dxa"/>
          </w:tcPr>
          <w:p w:rsidR="0050237B" w:rsidRPr="0050237B" w:rsidRDefault="0050237B" w:rsidP="0050237B">
            <w:pPr>
              <w:rPr>
                <w:rFonts w:ascii="Times New Roman" w:hAnsi="Times New Roman" w:cs="Times New Roman"/>
                <w:sz w:val="16"/>
                <w:szCs w:val="16"/>
              </w:rPr>
            </w:pPr>
            <w:r w:rsidRPr="0050237B">
              <w:rPr>
                <w:rFonts w:ascii="Times New Roman" w:hAnsi="Times New Roman" w:cs="Times New Roman"/>
                <w:sz w:val="16"/>
                <w:szCs w:val="16"/>
              </w:rPr>
              <w:t xml:space="preserve">The choral program includes a variety of ensembles including </w:t>
            </w:r>
            <w:r w:rsidRPr="0050237B">
              <w:rPr>
                <w:rFonts w:ascii="Times New Roman" w:hAnsi="Times New Roman" w:cs="Times New Roman"/>
                <w:b/>
                <w:sz w:val="16"/>
                <w:szCs w:val="16"/>
              </w:rPr>
              <w:t>Concert Choir, Women’s Choir(s), and Men’s Choir</w:t>
            </w:r>
            <w:r w:rsidRPr="0050237B">
              <w:rPr>
                <w:rFonts w:ascii="Times New Roman" w:hAnsi="Times New Roman" w:cs="Times New Roman"/>
                <w:sz w:val="16"/>
                <w:szCs w:val="16"/>
              </w:rPr>
              <w:t>.  Placement in one of these ensembles is based upon audition and availability.  Please keep in mind that choir is a CO-CURRICULAR activity.  Students are also responsible for extra-curricular rehearsals that are designed to result in a performance.  Participation in these rehearsals may be reflected in their grade.  Enrollment in the choir is open to students with no choral experience through accomplished musicians.  Students who audition will be placed in a choir that will best suit their level of ability and knowledge.</w:t>
            </w:r>
          </w:p>
          <w:p w:rsidR="0050237B" w:rsidRPr="0050237B" w:rsidRDefault="0050237B" w:rsidP="0050237B">
            <w:pPr>
              <w:rPr>
                <w:rFonts w:ascii="Times New Roman" w:hAnsi="Times New Roman" w:cs="Times New Roman"/>
                <w:sz w:val="16"/>
                <w:szCs w:val="16"/>
              </w:rPr>
            </w:pPr>
            <w:r w:rsidRPr="0050237B">
              <w:rPr>
                <w:rFonts w:ascii="Times New Roman" w:hAnsi="Times New Roman" w:cs="Times New Roman"/>
                <w:sz w:val="16"/>
                <w:szCs w:val="16"/>
              </w:rPr>
              <w:t>The purpose of this program is to provide students with a satisfying choral music experience with ample performance opportunities.  The content will include, but is not limited to, performance, development of fundamental skills in vocal tone production, choral performance techniques, musical literacy, music appreciation, and music history.  Performance opportunities including Florida Vocal Association events such as District Music Performance Assessments, auditions for honor ensembles such as All-County and All-State, regularly programmed school concerts and assemblies, as well as invitational engagements that arise throughout the year.  A wide variety of repertoire (e.g., jazz, popular, classical, sacred) will be utilized in accordance to the Florida Department of Education’s state standards.</w:t>
            </w:r>
          </w:p>
          <w:p w:rsidR="0050237B" w:rsidRPr="0050237B" w:rsidRDefault="0050237B" w:rsidP="0050237B">
            <w:pPr>
              <w:rPr>
                <w:rFonts w:ascii="Times New Roman" w:hAnsi="Times New Roman" w:cs="Times New Roman"/>
                <w:b/>
                <w:sz w:val="16"/>
                <w:szCs w:val="16"/>
              </w:rPr>
            </w:pPr>
            <w:r w:rsidRPr="0050237B">
              <w:rPr>
                <w:rFonts w:ascii="Times New Roman" w:hAnsi="Times New Roman" w:cs="Times New Roman"/>
                <w:b/>
                <w:sz w:val="16"/>
                <w:szCs w:val="16"/>
              </w:rPr>
              <w:t>FEES FOR MEMBERSHIP IN THE CHORAL PROGRAM ARE DETERMINED ANNUALLY</w:t>
            </w:r>
            <w:r w:rsidRPr="0050237B">
              <w:rPr>
                <w:rFonts w:ascii="Times New Roman" w:hAnsi="Times New Roman" w:cs="Times New Roman"/>
                <w:sz w:val="16"/>
                <w:szCs w:val="16"/>
              </w:rPr>
              <w:t xml:space="preserve"> based on needs and the services provided to the choir’s members.   The fee schedule for the upcoming year may be found in the Pace High School Choir Handbook.  </w:t>
            </w:r>
            <w:r w:rsidRPr="0050237B">
              <w:rPr>
                <w:rFonts w:ascii="Times New Roman" w:hAnsi="Times New Roman" w:cs="Times New Roman"/>
                <w:b/>
                <w:sz w:val="16"/>
                <w:szCs w:val="16"/>
              </w:rPr>
              <w:t>All performers must have the official concert black in order to participate in performances and fulfill the requirements of the course.</w:t>
            </w:r>
          </w:p>
          <w:p w:rsidR="0050237B" w:rsidRPr="0050237B" w:rsidRDefault="0050237B" w:rsidP="0050237B">
            <w:pPr>
              <w:rPr>
                <w:rFonts w:ascii="Times New Roman" w:hAnsi="Times New Roman" w:cs="Times New Roman"/>
                <w:sz w:val="16"/>
                <w:szCs w:val="16"/>
              </w:rPr>
            </w:pPr>
            <w:r w:rsidRPr="0050237B">
              <w:rPr>
                <w:rFonts w:ascii="Times New Roman" w:hAnsi="Times New Roman" w:cs="Times New Roman"/>
                <w:sz w:val="16"/>
                <w:szCs w:val="16"/>
              </w:rPr>
              <w:t xml:space="preserve">For more information responsibilities involved with Choir Membership, rehearsal schedules, performance schedules, etc., please take a look at the most recent Choir Handbook, posted at </w:t>
            </w:r>
            <w:hyperlink r:id="rId21" w:history="1">
              <w:r w:rsidRPr="0050237B">
                <w:rPr>
                  <w:rStyle w:val="Hyperlink"/>
                  <w:rFonts w:ascii="Times New Roman" w:hAnsi="Times New Roman" w:cs="Times New Roman"/>
                  <w:sz w:val="16"/>
                  <w:szCs w:val="16"/>
                </w:rPr>
                <w:t>www.pacehighchoir.com</w:t>
              </w:r>
            </w:hyperlink>
            <w:r w:rsidRPr="0050237B">
              <w:rPr>
                <w:rFonts w:ascii="Times New Roman" w:hAnsi="Times New Roman" w:cs="Times New Roman"/>
                <w:sz w:val="16"/>
                <w:szCs w:val="16"/>
              </w:rPr>
              <w:t xml:space="preserve">. </w:t>
            </w:r>
          </w:p>
          <w:p w:rsidR="00A7282A" w:rsidRPr="00455886" w:rsidRDefault="00A7282A" w:rsidP="00DF7C2A">
            <w:pPr>
              <w:spacing w:after="0" w:line="240" w:lineRule="auto"/>
              <w:rPr>
                <w:rFonts w:ascii="Times New Roman" w:eastAsia="Times New Roman" w:hAnsi="Times New Roman" w:cs="Times New Roman"/>
                <w:sz w:val="16"/>
                <w:szCs w:val="16"/>
              </w:rPr>
            </w:pPr>
          </w:p>
        </w:tc>
      </w:tr>
    </w:tbl>
    <w:p w:rsidR="00A7282A" w:rsidRDefault="00A7282A" w:rsidP="00B03E32">
      <w:pPr>
        <w:rPr>
          <w:rFonts w:ascii="Arial" w:hAnsi="Arial" w:cs="Arial"/>
          <w:b/>
          <w:sz w:val="20"/>
          <w:szCs w:val="20"/>
          <w:u w:val="single"/>
        </w:rPr>
      </w:pPr>
    </w:p>
    <w:p w:rsidR="0050237B" w:rsidRDefault="0050237B" w:rsidP="00B03E32">
      <w:pPr>
        <w:rPr>
          <w:rFonts w:ascii="Arial" w:hAnsi="Arial" w:cs="Arial"/>
          <w:b/>
          <w:sz w:val="20"/>
          <w:szCs w:val="20"/>
          <w:u w:val="single"/>
        </w:rPr>
      </w:pPr>
    </w:p>
    <w:p w:rsidR="0050237B" w:rsidRDefault="0050237B" w:rsidP="00B03E32">
      <w:pPr>
        <w:rPr>
          <w:rFonts w:ascii="Arial" w:hAnsi="Arial" w:cs="Arial"/>
          <w:b/>
          <w:sz w:val="20"/>
          <w:szCs w:val="20"/>
          <w:u w:val="single"/>
        </w:rPr>
      </w:pPr>
    </w:p>
    <w:p w:rsidR="0050237B" w:rsidRDefault="0050237B" w:rsidP="00B03E32">
      <w:pPr>
        <w:rPr>
          <w:rFonts w:ascii="Arial" w:hAnsi="Arial" w:cs="Arial"/>
          <w:b/>
          <w:sz w:val="20"/>
          <w:szCs w:val="20"/>
          <w:u w:val="single"/>
        </w:rPr>
      </w:pPr>
    </w:p>
    <w:p w:rsidR="0050237B" w:rsidRDefault="0050237B" w:rsidP="00B03E32">
      <w:pPr>
        <w:rPr>
          <w:rFonts w:ascii="Arial" w:hAnsi="Arial" w:cs="Arial"/>
          <w:b/>
          <w:sz w:val="20"/>
          <w:szCs w:val="20"/>
          <w:u w:val="single"/>
        </w:rPr>
      </w:pPr>
    </w:p>
    <w:p w:rsidR="0050237B" w:rsidRDefault="0050237B" w:rsidP="00B03E32">
      <w:pPr>
        <w:rPr>
          <w:rFonts w:ascii="Arial" w:hAnsi="Arial" w:cs="Arial"/>
          <w:b/>
          <w:sz w:val="20"/>
          <w:szCs w:val="20"/>
          <w:u w:val="single"/>
        </w:rPr>
      </w:pPr>
    </w:p>
    <w:p w:rsidR="0050237B" w:rsidRDefault="0050237B" w:rsidP="00B03E32">
      <w:pPr>
        <w:rPr>
          <w:rFonts w:ascii="Arial" w:hAnsi="Arial" w:cs="Arial"/>
          <w:b/>
          <w:sz w:val="20"/>
          <w:szCs w:val="20"/>
          <w:u w:val="single"/>
        </w:rPr>
      </w:pPr>
    </w:p>
    <w:p w:rsidR="0050237B" w:rsidRDefault="0050237B" w:rsidP="00B03E32">
      <w:pPr>
        <w:rPr>
          <w:rFonts w:ascii="Arial" w:hAnsi="Arial" w:cs="Arial"/>
          <w:b/>
          <w:sz w:val="20"/>
          <w:szCs w:val="20"/>
          <w:u w:val="single"/>
        </w:rPr>
      </w:pPr>
    </w:p>
    <w:p w:rsidR="0050237B" w:rsidRDefault="0050237B" w:rsidP="00B03E32">
      <w:pPr>
        <w:rPr>
          <w:rFonts w:ascii="Arial" w:hAnsi="Arial" w:cs="Arial"/>
          <w:b/>
          <w:sz w:val="20"/>
          <w:szCs w:val="20"/>
          <w:u w:val="single"/>
        </w:rPr>
      </w:pPr>
    </w:p>
    <w:p w:rsidR="0050237B" w:rsidRDefault="0050237B" w:rsidP="00B03E32">
      <w:pPr>
        <w:rPr>
          <w:rFonts w:ascii="Arial" w:hAnsi="Arial" w:cs="Arial"/>
          <w:b/>
          <w:sz w:val="20"/>
          <w:szCs w:val="20"/>
          <w:u w:val="single"/>
        </w:rPr>
      </w:pPr>
    </w:p>
    <w:p w:rsidR="0050237B" w:rsidRDefault="0050237B" w:rsidP="00B03E32">
      <w:pPr>
        <w:rPr>
          <w:rFonts w:ascii="Arial" w:hAnsi="Arial" w:cs="Arial"/>
          <w:b/>
          <w:sz w:val="20"/>
          <w:szCs w:val="20"/>
          <w:u w:val="single"/>
        </w:rPr>
      </w:pPr>
    </w:p>
    <w:p w:rsidR="0050237B" w:rsidRDefault="0050237B" w:rsidP="00B03E32">
      <w:pPr>
        <w:rPr>
          <w:rFonts w:ascii="Arial" w:hAnsi="Arial" w:cs="Arial"/>
          <w:b/>
          <w:sz w:val="20"/>
          <w:szCs w:val="20"/>
          <w:u w:val="single"/>
        </w:rPr>
      </w:pPr>
    </w:p>
    <w:p w:rsidR="0050237B" w:rsidRDefault="0050237B" w:rsidP="00B03E32">
      <w:pPr>
        <w:rPr>
          <w:rFonts w:ascii="Arial" w:hAnsi="Arial" w:cs="Arial"/>
          <w:b/>
          <w:sz w:val="20"/>
          <w:szCs w:val="20"/>
          <w:u w:val="single"/>
        </w:rPr>
      </w:pPr>
    </w:p>
    <w:tbl>
      <w:tblPr>
        <w:tblStyle w:val="TableGrid"/>
        <w:tblpPr w:leftFromText="180" w:rightFromText="180" w:vertAnchor="text" w:horzAnchor="page" w:tblpX="721" w:tblpY="-808"/>
        <w:tblW w:w="10872" w:type="dxa"/>
        <w:tblLook w:val="04A0" w:firstRow="1" w:lastRow="0" w:firstColumn="1" w:lastColumn="0" w:noHBand="0" w:noVBand="1"/>
      </w:tblPr>
      <w:tblGrid>
        <w:gridCol w:w="2032"/>
        <w:gridCol w:w="8840"/>
      </w:tblGrid>
      <w:tr w:rsidR="0050237B" w:rsidRPr="00455886" w:rsidTr="00770365">
        <w:trPr>
          <w:trHeight w:val="404"/>
        </w:trPr>
        <w:tc>
          <w:tcPr>
            <w:tcW w:w="10872" w:type="dxa"/>
            <w:gridSpan w:val="2"/>
          </w:tcPr>
          <w:p w:rsidR="0050237B" w:rsidRPr="0050237B" w:rsidRDefault="0050237B" w:rsidP="00770365">
            <w:pPr>
              <w:spacing w:line="240" w:lineRule="auto"/>
              <w:rPr>
                <w:rFonts w:ascii="Times New Roman" w:hAnsi="Times New Roman" w:cs="Times New Roman"/>
                <w:b/>
                <w:sz w:val="16"/>
                <w:szCs w:val="16"/>
              </w:rPr>
            </w:pPr>
            <w:r w:rsidRPr="0050237B">
              <w:rPr>
                <w:rFonts w:ascii="Times New Roman" w:hAnsi="Times New Roman" w:cs="Times New Roman"/>
                <w:b/>
                <w:sz w:val="16"/>
                <w:szCs w:val="16"/>
              </w:rPr>
              <w:t>Musical Theatre 1</w:t>
            </w:r>
          </w:p>
        </w:tc>
      </w:tr>
      <w:tr w:rsidR="0050237B" w:rsidRPr="00455886" w:rsidTr="00770365">
        <w:trPr>
          <w:trHeight w:val="368"/>
        </w:trPr>
        <w:tc>
          <w:tcPr>
            <w:tcW w:w="2032" w:type="dxa"/>
          </w:tcPr>
          <w:p w:rsidR="0050237B" w:rsidRPr="00455886" w:rsidRDefault="0050237B" w:rsidP="0077036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Number</w:t>
            </w:r>
          </w:p>
        </w:tc>
        <w:tc>
          <w:tcPr>
            <w:tcW w:w="8840" w:type="dxa"/>
          </w:tcPr>
          <w:p w:rsidR="0050237B" w:rsidRPr="00455886" w:rsidRDefault="0050237B" w:rsidP="00770365">
            <w:pPr>
              <w:spacing w:line="240" w:lineRule="auto"/>
              <w:rPr>
                <w:rFonts w:ascii="Times New Roman" w:hAnsi="Times New Roman" w:cs="Times New Roman"/>
                <w:sz w:val="16"/>
                <w:szCs w:val="16"/>
              </w:rPr>
            </w:pPr>
            <w:r>
              <w:rPr>
                <w:rFonts w:ascii="Times New Roman" w:hAnsi="Times New Roman" w:cs="Times New Roman"/>
                <w:color w:val="000000"/>
                <w:sz w:val="16"/>
                <w:szCs w:val="16"/>
              </w:rPr>
              <w:t>04007000</w:t>
            </w:r>
          </w:p>
        </w:tc>
      </w:tr>
      <w:tr w:rsidR="0050237B" w:rsidRPr="00455886" w:rsidTr="00770365">
        <w:tc>
          <w:tcPr>
            <w:tcW w:w="2032" w:type="dxa"/>
          </w:tcPr>
          <w:p w:rsidR="0050237B" w:rsidRPr="00455886" w:rsidRDefault="0050237B" w:rsidP="0077036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Grade Level</w:t>
            </w:r>
          </w:p>
        </w:tc>
        <w:tc>
          <w:tcPr>
            <w:tcW w:w="8840" w:type="dxa"/>
          </w:tcPr>
          <w:p w:rsidR="0050237B" w:rsidRPr="00455886" w:rsidRDefault="0050237B" w:rsidP="00770365">
            <w:pPr>
              <w:spacing w:line="240" w:lineRule="auto"/>
              <w:rPr>
                <w:rFonts w:ascii="Times New Roman" w:hAnsi="Times New Roman" w:cs="Times New Roman"/>
                <w:sz w:val="16"/>
                <w:szCs w:val="16"/>
              </w:rPr>
            </w:pPr>
            <w:r>
              <w:rPr>
                <w:rFonts w:ascii="Times New Roman" w:hAnsi="Times New Roman" w:cs="Times New Roman"/>
                <w:color w:val="000000"/>
                <w:sz w:val="16"/>
                <w:szCs w:val="16"/>
              </w:rPr>
              <w:t>10-12</w:t>
            </w:r>
          </w:p>
        </w:tc>
      </w:tr>
      <w:tr w:rsidR="0050237B" w:rsidRPr="00455886" w:rsidTr="00770365">
        <w:tc>
          <w:tcPr>
            <w:tcW w:w="2032" w:type="dxa"/>
          </w:tcPr>
          <w:p w:rsidR="0050237B" w:rsidRPr="00455886" w:rsidRDefault="0050237B" w:rsidP="0077036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Length</w:t>
            </w:r>
          </w:p>
        </w:tc>
        <w:tc>
          <w:tcPr>
            <w:tcW w:w="8840" w:type="dxa"/>
          </w:tcPr>
          <w:p w:rsidR="0050237B" w:rsidRPr="00455886" w:rsidRDefault="0050237B" w:rsidP="00770365">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Year</w:t>
            </w:r>
          </w:p>
        </w:tc>
      </w:tr>
      <w:tr w:rsidR="0050237B" w:rsidRPr="00455886" w:rsidTr="00770365">
        <w:tc>
          <w:tcPr>
            <w:tcW w:w="2032" w:type="dxa"/>
          </w:tcPr>
          <w:p w:rsidR="0050237B" w:rsidRPr="00455886" w:rsidRDefault="0050237B" w:rsidP="0077036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Graduation Area</w:t>
            </w:r>
          </w:p>
        </w:tc>
        <w:tc>
          <w:tcPr>
            <w:tcW w:w="8840" w:type="dxa"/>
          </w:tcPr>
          <w:p w:rsidR="0050237B" w:rsidRPr="00455886" w:rsidRDefault="0050237B" w:rsidP="00770365">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Elective</w:t>
            </w:r>
          </w:p>
        </w:tc>
      </w:tr>
      <w:tr w:rsidR="0050237B" w:rsidRPr="00455886" w:rsidTr="00770365">
        <w:trPr>
          <w:trHeight w:val="378"/>
        </w:trPr>
        <w:tc>
          <w:tcPr>
            <w:tcW w:w="2032" w:type="dxa"/>
          </w:tcPr>
          <w:p w:rsidR="0050237B" w:rsidRPr="00455886" w:rsidRDefault="0050237B" w:rsidP="0077036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Lab Fee</w:t>
            </w:r>
          </w:p>
        </w:tc>
        <w:tc>
          <w:tcPr>
            <w:tcW w:w="8840" w:type="dxa"/>
          </w:tcPr>
          <w:p w:rsidR="0050237B" w:rsidRPr="00455886" w:rsidRDefault="0050237B" w:rsidP="00770365">
            <w:pPr>
              <w:spacing w:line="240" w:lineRule="auto"/>
              <w:rPr>
                <w:rFonts w:ascii="Times New Roman" w:hAnsi="Times New Roman" w:cs="Times New Roman"/>
                <w:sz w:val="16"/>
                <w:szCs w:val="16"/>
              </w:rPr>
            </w:pPr>
            <w:r w:rsidRPr="00455886">
              <w:rPr>
                <w:rFonts w:ascii="Times New Roman" w:hAnsi="Times New Roman" w:cs="Times New Roman"/>
                <w:sz w:val="16"/>
                <w:szCs w:val="16"/>
              </w:rPr>
              <w:t>TBA</w:t>
            </w:r>
          </w:p>
        </w:tc>
      </w:tr>
      <w:tr w:rsidR="0050237B" w:rsidRPr="00455886" w:rsidTr="00770365">
        <w:trPr>
          <w:trHeight w:val="324"/>
        </w:trPr>
        <w:tc>
          <w:tcPr>
            <w:tcW w:w="2032" w:type="dxa"/>
          </w:tcPr>
          <w:p w:rsidR="0050237B" w:rsidRPr="00455886" w:rsidRDefault="0050237B" w:rsidP="0077036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Prerequisites</w:t>
            </w:r>
          </w:p>
        </w:tc>
        <w:tc>
          <w:tcPr>
            <w:tcW w:w="8840" w:type="dxa"/>
          </w:tcPr>
          <w:p w:rsidR="0050237B" w:rsidRPr="00455886" w:rsidRDefault="0050237B" w:rsidP="00770365">
            <w:pPr>
              <w:spacing w:line="240" w:lineRule="auto"/>
              <w:rPr>
                <w:rFonts w:ascii="Times New Roman" w:hAnsi="Times New Roman" w:cs="Times New Roman"/>
                <w:sz w:val="16"/>
                <w:szCs w:val="16"/>
              </w:rPr>
            </w:pPr>
            <w:r w:rsidRPr="00455886">
              <w:rPr>
                <w:rFonts w:ascii="Times New Roman" w:hAnsi="Times New Roman" w:cs="Times New Roman"/>
                <w:sz w:val="16"/>
                <w:szCs w:val="16"/>
              </w:rPr>
              <w:t>Instructor Approval</w:t>
            </w:r>
            <w:r>
              <w:rPr>
                <w:rFonts w:ascii="Times New Roman" w:hAnsi="Times New Roman" w:cs="Times New Roman"/>
                <w:sz w:val="16"/>
                <w:szCs w:val="16"/>
              </w:rPr>
              <w:t xml:space="preserve"> and Current enrollment in a Choir or Drama course.</w:t>
            </w:r>
          </w:p>
        </w:tc>
      </w:tr>
      <w:tr w:rsidR="0050237B" w:rsidRPr="00455886" w:rsidTr="00770365">
        <w:trPr>
          <w:trHeight w:val="972"/>
        </w:trPr>
        <w:tc>
          <w:tcPr>
            <w:tcW w:w="2032" w:type="dxa"/>
          </w:tcPr>
          <w:p w:rsidR="0050237B" w:rsidRPr="00455886" w:rsidRDefault="0050237B" w:rsidP="0077036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Description</w:t>
            </w:r>
          </w:p>
        </w:tc>
        <w:tc>
          <w:tcPr>
            <w:tcW w:w="8840" w:type="dxa"/>
          </w:tcPr>
          <w:p w:rsidR="0050237B" w:rsidRPr="0050237B" w:rsidRDefault="0050237B" w:rsidP="0050237B">
            <w:pPr>
              <w:spacing w:after="0"/>
              <w:rPr>
                <w:rFonts w:ascii="Times New Roman" w:hAnsi="Times New Roman" w:cs="Times New Roman"/>
                <w:sz w:val="16"/>
                <w:szCs w:val="16"/>
              </w:rPr>
            </w:pPr>
            <w:r w:rsidRPr="0050237B">
              <w:rPr>
                <w:rFonts w:ascii="Times New Roman" w:hAnsi="Times New Roman" w:cs="Times New Roman"/>
                <w:sz w:val="16"/>
                <w:szCs w:val="16"/>
              </w:rPr>
              <w:t>*This is supplemental course offered to Choir and Drama students.  Students must be enrolled in Choir or Drama while in this course.  Students may be enrolled with director approval.</w:t>
            </w:r>
          </w:p>
          <w:p w:rsidR="0050237B" w:rsidRPr="0050237B" w:rsidRDefault="0050237B" w:rsidP="0050237B">
            <w:pPr>
              <w:spacing w:after="0"/>
              <w:rPr>
                <w:rFonts w:ascii="Times New Roman" w:hAnsi="Times New Roman" w:cs="Times New Roman"/>
                <w:sz w:val="16"/>
                <w:szCs w:val="16"/>
              </w:rPr>
            </w:pPr>
          </w:p>
          <w:p w:rsidR="0050237B" w:rsidRPr="0050237B" w:rsidRDefault="0050237B" w:rsidP="0050237B">
            <w:pPr>
              <w:spacing w:after="0"/>
              <w:rPr>
                <w:rFonts w:ascii="Times New Roman" w:hAnsi="Times New Roman" w:cs="Times New Roman"/>
                <w:sz w:val="16"/>
                <w:szCs w:val="16"/>
              </w:rPr>
            </w:pPr>
            <w:r w:rsidRPr="0050237B">
              <w:rPr>
                <w:rFonts w:ascii="Times New Roman" w:hAnsi="Times New Roman" w:cs="Times New Roman"/>
                <w:sz w:val="16"/>
                <w:szCs w:val="16"/>
              </w:rPr>
              <w:t>Students' course work focuses on, but is not limited to, acting, vocal performance, dance, non-dance movement, and staging, which transfer readily to performances in musicals and other venues. Students survey the evolution of music in theatre from ancient Greece to modern Broadway through a humanities approach and representative literature. Music theatre students explore the unique staging and technical demands of musicals in contrast to non-musical plays. Public performances may serve as a culmination of specific instructional goals. Students may be required to attend and/or participate in rehearsals and performances outside the school day to support, extend, and assess learning in the classroom.</w:t>
            </w:r>
          </w:p>
          <w:p w:rsidR="0050237B" w:rsidRPr="00455886" w:rsidRDefault="0050237B" w:rsidP="00770365">
            <w:pPr>
              <w:spacing w:after="0" w:line="240" w:lineRule="auto"/>
              <w:rPr>
                <w:rFonts w:ascii="Times New Roman" w:eastAsia="Times New Roman" w:hAnsi="Times New Roman" w:cs="Times New Roman"/>
                <w:sz w:val="16"/>
                <w:szCs w:val="16"/>
              </w:rPr>
            </w:pPr>
          </w:p>
        </w:tc>
      </w:tr>
    </w:tbl>
    <w:p w:rsidR="00F35128" w:rsidRDefault="00F35128" w:rsidP="00F35128">
      <w:pPr>
        <w:rPr>
          <w:rFonts w:ascii="Arial" w:eastAsia="Times New Roman" w:hAnsi="Arial" w:cs="Arial"/>
          <w:b/>
          <w:smallCaps/>
          <w:sz w:val="28"/>
          <w:szCs w:val="28"/>
          <w:u w:val="single"/>
        </w:rPr>
      </w:pPr>
    </w:p>
    <w:p w:rsidR="00A7282A" w:rsidRPr="00F524B7" w:rsidRDefault="0050237B" w:rsidP="00FD50CD">
      <w:pPr>
        <w:rPr>
          <w:rFonts w:ascii="Arial" w:hAnsi="Arial" w:cs="Arial"/>
          <w:b/>
          <w:sz w:val="20"/>
          <w:szCs w:val="20"/>
          <w:u w:val="single"/>
        </w:rPr>
      </w:pPr>
      <w:r>
        <w:rPr>
          <w:rFonts w:ascii="Arial" w:eastAsia="Times New Roman" w:hAnsi="Arial" w:cs="Arial"/>
          <w:b/>
          <w:smallCaps/>
          <w:sz w:val="28"/>
          <w:szCs w:val="28"/>
          <w:u w:val="single"/>
        </w:rPr>
        <w:t>B</w:t>
      </w:r>
      <w:r w:rsidR="00D42702" w:rsidRPr="00F524B7">
        <w:rPr>
          <w:rFonts w:ascii="Arial" w:eastAsia="Times New Roman" w:hAnsi="Arial" w:cs="Arial"/>
          <w:b/>
          <w:smallCaps/>
          <w:sz w:val="28"/>
          <w:szCs w:val="28"/>
          <w:u w:val="single"/>
        </w:rPr>
        <w:t>and Classes</w:t>
      </w:r>
    </w:p>
    <w:tbl>
      <w:tblPr>
        <w:tblStyle w:val="TableGrid"/>
        <w:tblW w:w="10908" w:type="dxa"/>
        <w:tblLook w:val="04A0" w:firstRow="1" w:lastRow="0" w:firstColumn="1" w:lastColumn="0" w:noHBand="0" w:noVBand="1"/>
      </w:tblPr>
      <w:tblGrid>
        <w:gridCol w:w="1996"/>
        <w:gridCol w:w="8912"/>
      </w:tblGrid>
      <w:tr w:rsidR="00F35128" w:rsidRPr="00455886" w:rsidTr="00F35128">
        <w:trPr>
          <w:trHeight w:val="404"/>
        </w:trPr>
        <w:tc>
          <w:tcPr>
            <w:tcW w:w="10908" w:type="dxa"/>
            <w:gridSpan w:val="2"/>
          </w:tcPr>
          <w:p w:rsidR="00F35128" w:rsidRPr="00455886" w:rsidRDefault="00F35128" w:rsidP="00F35128">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Band I - IV</w:t>
            </w:r>
          </w:p>
        </w:tc>
      </w:tr>
      <w:tr w:rsidR="00F35128" w:rsidRPr="00455886" w:rsidTr="00F35128">
        <w:trPr>
          <w:trHeight w:val="368"/>
        </w:trPr>
        <w:tc>
          <w:tcPr>
            <w:tcW w:w="1996" w:type="dxa"/>
          </w:tcPr>
          <w:p w:rsidR="00F35128" w:rsidRPr="00455886" w:rsidRDefault="00F35128" w:rsidP="00F35128">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Number</w:t>
            </w:r>
          </w:p>
        </w:tc>
        <w:tc>
          <w:tcPr>
            <w:tcW w:w="8912" w:type="dxa"/>
          </w:tcPr>
          <w:p w:rsidR="00F35128" w:rsidRPr="00455886" w:rsidRDefault="00F35128" w:rsidP="00F35128">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13023000-300</w:t>
            </w:r>
          </w:p>
        </w:tc>
      </w:tr>
      <w:tr w:rsidR="00F35128" w:rsidRPr="00455886" w:rsidTr="00F35128">
        <w:tc>
          <w:tcPr>
            <w:tcW w:w="1996" w:type="dxa"/>
          </w:tcPr>
          <w:p w:rsidR="00F35128" w:rsidRPr="00455886" w:rsidRDefault="00F35128" w:rsidP="00F35128">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Grade Level</w:t>
            </w:r>
          </w:p>
        </w:tc>
        <w:tc>
          <w:tcPr>
            <w:tcW w:w="8912" w:type="dxa"/>
          </w:tcPr>
          <w:p w:rsidR="00F35128" w:rsidRPr="00455886" w:rsidRDefault="00F35128" w:rsidP="00F35128">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9, 10, 11, 12</w:t>
            </w:r>
          </w:p>
        </w:tc>
      </w:tr>
      <w:tr w:rsidR="00F35128" w:rsidRPr="00455886" w:rsidTr="00F35128">
        <w:tc>
          <w:tcPr>
            <w:tcW w:w="1996" w:type="dxa"/>
          </w:tcPr>
          <w:p w:rsidR="00F35128" w:rsidRPr="00455886" w:rsidRDefault="00F35128" w:rsidP="00F35128">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Length</w:t>
            </w:r>
          </w:p>
        </w:tc>
        <w:tc>
          <w:tcPr>
            <w:tcW w:w="8912" w:type="dxa"/>
          </w:tcPr>
          <w:p w:rsidR="00F35128" w:rsidRPr="00455886" w:rsidRDefault="00F35128" w:rsidP="00F35128">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Year</w:t>
            </w:r>
          </w:p>
        </w:tc>
      </w:tr>
      <w:tr w:rsidR="00F35128" w:rsidRPr="00455886" w:rsidTr="00F35128">
        <w:tc>
          <w:tcPr>
            <w:tcW w:w="1996" w:type="dxa"/>
          </w:tcPr>
          <w:p w:rsidR="00F35128" w:rsidRPr="00455886" w:rsidRDefault="00F35128" w:rsidP="00F35128">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Graduation Area</w:t>
            </w:r>
          </w:p>
        </w:tc>
        <w:tc>
          <w:tcPr>
            <w:tcW w:w="8912" w:type="dxa"/>
          </w:tcPr>
          <w:p w:rsidR="00F35128" w:rsidRPr="00455886" w:rsidRDefault="00F35128" w:rsidP="00F35128">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Elective</w:t>
            </w:r>
          </w:p>
        </w:tc>
      </w:tr>
      <w:tr w:rsidR="00F35128" w:rsidRPr="00455886" w:rsidTr="00F35128">
        <w:trPr>
          <w:trHeight w:val="378"/>
        </w:trPr>
        <w:tc>
          <w:tcPr>
            <w:tcW w:w="1996" w:type="dxa"/>
          </w:tcPr>
          <w:p w:rsidR="00F35128" w:rsidRPr="00455886" w:rsidRDefault="00F35128" w:rsidP="00F35128">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Lab Fee</w:t>
            </w:r>
          </w:p>
        </w:tc>
        <w:tc>
          <w:tcPr>
            <w:tcW w:w="8912" w:type="dxa"/>
          </w:tcPr>
          <w:p w:rsidR="00F35128" w:rsidRPr="00455886" w:rsidRDefault="00F35128" w:rsidP="00F35128">
            <w:pPr>
              <w:spacing w:line="240" w:lineRule="auto"/>
              <w:rPr>
                <w:rFonts w:ascii="Times New Roman" w:hAnsi="Times New Roman" w:cs="Times New Roman"/>
                <w:sz w:val="16"/>
                <w:szCs w:val="16"/>
              </w:rPr>
            </w:pPr>
            <w:r w:rsidRPr="00455886">
              <w:rPr>
                <w:rFonts w:ascii="Times New Roman" w:hAnsi="Times New Roman" w:cs="Times New Roman"/>
                <w:sz w:val="16"/>
                <w:szCs w:val="16"/>
              </w:rPr>
              <w:t>TBA</w:t>
            </w:r>
          </w:p>
        </w:tc>
      </w:tr>
      <w:tr w:rsidR="00F35128" w:rsidRPr="00455886" w:rsidTr="00F35128">
        <w:trPr>
          <w:trHeight w:val="324"/>
        </w:trPr>
        <w:tc>
          <w:tcPr>
            <w:tcW w:w="1996" w:type="dxa"/>
          </w:tcPr>
          <w:p w:rsidR="00F35128" w:rsidRPr="00455886" w:rsidRDefault="00F35128" w:rsidP="00F35128">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Prerequisites</w:t>
            </w:r>
          </w:p>
        </w:tc>
        <w:tc>
          <w:tcPr>
            <w:tcW w:w="8912" w:type="dxa"/>
          </w:tcPr>
          <w:p w:rsidR="00F35128" w:rsidRPr="00455886" w:rsidRDefault="00F35128" w:rsidP="00F35128">
            <w:pPr>
              <w:spacing w:line="240" w:lineRule="auto"/>
              <w:rPr>
                <w:rFonts w:ascii="Times New Roman" w:hAnsi="Times New Roman" w:cs="Times New Roman"/>
                <w:sz w:val="16"/>
                <w:szCs w:val="16"/>
              </w:rPr>
            </w:pPr>
            <w:r w:rsidRPr="00455886">
              <w:rPr>
                <w:rFonts w:ascii="Times New Roman" w:hAnsi="Times New Roman" w:cs="Times New Roman"/>
                <w:sz w:val="16"/>
                <w:szCs w:val="16"/>
              </w:rPr>
              <w:t>Instructor Approval</w:t>
            </w:r>
          </w:p>
        </w:tc>
      </w:tr>
      <w:tr w:rsidR="00F35128" w:rsidRPr="00455886" w:rsidTr="00F35128">
        <w:trPr>
          <w:trHeight w:val="972"/>
        </w:trPr>
        <w:tc>
          <w:tcPr>
            <w:tcW w:w="1996" w:type="dxa"/>
          </w:tcPr>
          <w:p w:rsidR="00F35128" w:rsidRPr="00455886" w:rsidRDefault="00F35128" w:rsidP="00F35128">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Description</w:t>
            </w:r>
          </w:p>
        </w:tc>
        <w:tc>
          <w:tcPr>
            <w:tcW w:w="8912" w:type="dxa"/>
          </w:tcPr>
          <w:p w:rsidR="00F35128" w:rsidRPr="00455886" w:rsidRDefault="00F35128" w:rsidP="00F35128">
            <w:pPr>
              <w:spacing w:after="0" w:line="240" w:lineRule="auto"/>
              <w:rPr>
                <w:rFonts w:ascii="Times New Roman" w:eastAsia="Times New Roman" w:hAnsi="Times New Roman" w:cs="Times New Roman"/>
                <w:b/>
                <w:sz w:val="16"/>
                <w:szCs w:val="16"/>
              </w:rPr>
            </w:pPr>
            <w:r w:rsidRPr="00455886">
              <w:rPr>
                <w:rFonts w:ascii="Times New Roman" w:eastAsia="Times New Roman" w:hAnsi="Times New Roman" w:cs="Times New Roman"/>
                <w:b/>
                <w:sz w:val="16"/>
                <w:szCs w:val="16"/>
              </w:rPr>
              <w:t>THESE COURSES ARE REQUIRED FOR MEMBERSHIP/ENROLLMENT IN THE PACE HIGH SCHOOL BANDS!*</w:t>
            </w:r>
          </w:p>
          <w:p w:rsidR="00F35128" w:rsidRPr="00455886" w:rsidRDefault="00F35128" w:rsidP="00F35128">
            <w:pPr>
              <w:spacing w:after="0" w:line="240" w:lineRule="auto"/>
              <w:rPr>
                <w:rFonts w:ascii="Times New Roman" w:eastAsia="Times New Roman" w:hAnsi="Times New Roman" w:cs="Times New Roman"/>
                <w:sz w:val="16"/>
                <w:szCs w:val="16"/>
              </w:rPr>
            </w:pPr>
            <w:r w:rsidRPr="00455886">
              <w:rPr>
                <w:rFonts w:ascii="Times New Roman" w:eastAsia="Times New Roman" w:hAnsi="Times New Roman" w:cs="Times New Roman"/>
                <w:sz w:val="16"/>
                <w:szCs w:val="16"/>
              </w:rPr>
              <w:t xml:space="preserve">*This includes the </w:t>
            </w:r>
            <w:r w:rsidRPr="00455886">
              <w:rPr>
                <w:rFonts w:ascii="Times New Roman" w:eastAsia="Times New Roman" w:hAnsi="Times New Roman" w:cs="Times New Roman"/>
                <w:i/>
                <w:sz w:val="16"/>
                <w:szCs w:val="16"/>
              </w:rPr>
              <w:t>Marching Band, Percussion Group</w:t>
            </w:r>
            <w:r w:rsidRPr="00455886">
              <w:rPr>
                <w:rFonts w:ascii="Times New Roman" w:eastAsia="Times New Roman" w:hAnsi="Times New Roman" w:cs="Times New Roman"/>
                <w:sz w:val="16"/>
                <w:szCs w:val="16"/>
              </w:rPr>
              <w:t xml:space="preserve"> and the Jazz Band.</w:t>
            </w:r>
          </w:p>
          <w:p w:rsidR="00F35128" w:rsidRPr="00455886" w:rsidRDefault="00F35128" w:rsidP="00F35128">
            <w:pPr>
              <w:spacing w:after="0" w:line="240" w:lineRule="auto"/>
              <w:rPr>
                <w:rFonts w:ascii="Times New Roman" w:eastAsia="Times New Roman" w:hAnsi="Times New Roman" w:cs="Times New Roman"/>
                <w:sz w:val="16"/>
                <w:szCs w:val="16"/>
              </w:rPr>
            </w:pPr>
          </w:p>
          <w:p w:rsidR="00F35128" w:rsidRPr="00455886" w:rsidRDefault="00F35128" w:rsidP="00F35128">
            <w:pPr>
              <w:spacing w:after="0" w:line="240" w:lineRule="auto"/>
              <w:rPr>
                <w:rFonts w:ascii="Times New Roman" w:eastAsia="Times New Roman" w:hAnsi="Times New Roman" w:cs="Times New Roman"/>
                <w:sz w:val="16"/>
                <w:szCs w:val="16"/>
              </w:rPr>
            </w:pPr>
            <w:r w:rsidRPr="00455886">
              <w:rPr>
                <w:rFonts w:ascii="Times New Roman" w:eastAsia="Times New Roman" w:hAnsi="Times New Roman" w:cs="Times New Roman"/>
                <w:sz w:val="16"/>
                <w:szCs w:val="16"/>
              </w:rPr>
              <w:t xml:space="preserve">These classes provide students with an opportunity to develop musical skills in marching band and concert ensembles, and are essential to full membership in the Pace High School Band Program. </w:t>
            </w:r>
          </w:p>
          <w:p w:rsidR="00F35128" w:rsidRPr="00455886" w:rsidRDefault="00F35128" w:rsidP="00F35128">
            <w:pPr>
              <w:spacing w:after="0" w:line="240" w:lineRule="auto"/>
              <w:rPr>
                <w:rFonts w:ascii="Times New Roman" w:eastAsia="Times New Roman" w:hAnsi="Times New Roman" w:cs="Times New Roman"/>
                <w:sz w:val="16"/>
                <w:szCs w:val="16"/>
              </w:rPr>
            </w:pPr>
          </w:p>
          <w:p w:rsidR="00F35128" w:rsidRPr="00455886" w:rsidRDefault="00F35128" w:rsidP="00F35128">
            <w:pPr>
              <w:spacing w:after="0" w:line="240" w:lineRule="auto"/>
              <w:rPr>
                <w:rFonts w:ascii="Times New Roman" w:eastAsia="Times New Roman" w:hAnsi="Times New Roman" w:cs="Times New Roman"/>
                <w:sz w:val="16"/>
                <w:szCs w:val="16"/>
              </w:rPr>
            </w:pPr>
            <w:r w:rsidRPr="00455886">
              <w:rPr>
                <w:rFonts w:ascii="Times New Roman" w:eastAsia="Times New Roman" w:hAnsi="Times New Roman" w:cs="Times New Roman"/>
                <w:sz w:val="16"/>
                <w:szCs w:val="16"/>
              </w:rPr>
              <w:t xml:space="preserve">For a fuller description on the responsibilities involved with Band Membership, rehearsal schedules, performance schedules, etc., please take a look at the most recent Band Handbook, posted at </w:t>
            </w:r>
            <w:hyperlink r:id="rId22" w:history="1">
              <w:r w:rsidRPr="00455886">
                <w:rPr>
                  <w:rStyle w:val="Hyperlink"/>
                  <w:rFonts w:ascii="Times New Roman" w:eastAsia="Times New Roman" w:hAnsi="Times New Roman" w:cs="Times New Roman"/>
                  <w:sz w:val="16"/>
                  <w:szCs w:val="16"/>
                </w:rPr>
                <w:t>www.pacehsband.com</w:t>
              </w:r>
            </w:hyperlink>
            <w:r w:rsidRPr="00455886">
              <w:rPr>
                <w:rFonts w:ascii="Times New Roman" w:eastAsia="Times New Roman" w:hAnsi="Times New Roman" w:cs="Times New Roman"/>
                <w:sz w:val="16"/>
                <w:szCs w:val="16"/>
              </w:rPr>
              <w:t xml:space="preserve"> </w:t>
            </w:r>
          </w:p>
          <w:p w:rsidR="00F35128" w:rsidRPr="00455886" w:rsidRDefault="00F35128" w:rsidP="00F35128">
            <w:pPr>
              <w:spacing w:after="0" w:line="240" w:lineRule="auto"/>
              <w:rPr>
                <w:rFonts w:ascii="Times New Roman" w:eastAsia="Times New Roman" w:hAnsi="Times New Roman" w:cs="Times New Roman"/>
                <w:sz w:val="16"/>
                <w:szCs w:val="16"/>
              </w:rPr>
            </w:pPr>
          </w:p>
          <w:p w:rsidR="00F35128" w:rsidRPr="00455886" w:rsidRDefault="00F35128" w:rsidP="00F35128">
            <w:pPr>
              <w:numPr>
                <w:ilvl w:val="0"/>
                <w:numId w:val="6"/>
              </w:numPr>
              <w:spacing w:after="0" w:line="240" w:lineRule="auto"/>
              <w:rPr>
                <w:rFonts w:ascii="Times New Roman" w:eastAsia="Times New Roman" w:hAnsi="Times New Roman" w:cs="Times New Roman"/>
                <w:sz w:val="16"/>
                <w:szCs w:val="16"/>
              </w:rPr>
            </w:pPr>
            <w:r w:rsidRPr="00455886">
              <w:rPr>
                <w:rFonts w:ascii="Times New Roman" w:eastAsia="Times New Roman" w:hAnsi="Times New Roman" w:cs="Times New Roman"/>
                <w:sz w:val="16"/>
                <w:szCs w:val="16"/>
              </w:rPr>
              <w:t xml:space="preserve">Individual and group practice outside of class time is </w:t>
            </w:r>
            <w:r w:rsidRPr="00455886">
              <w:rPr>
                <w:rFonts w:ascii="Times New Roman" w:eastAsia="Times New Roman" w:hAnsi="Times New Roman" w:cs="Times New Roman"/>
                <w:sz w:val="16"/>
                <w:szCs w:val="16"/>
                <w:u w:val="single"/>
              </w:rPr>
              <w:t>required</w:t>
            </w:r>
            <w:r w:rsidRPr="00455886">
              <w:rPr>
                <w:rFonts w:ascii="Times New Roman" w:eastAsia="Times New Roman" w:hAnsi="Times New Roman" w:cs="Times New Roman"/>
                <w:sz w:val="16"/>
                <w:szCs w:val="16"/>
              </w:rPr>
              <w:t xml:space="preserve"> for this class as well as for successful mastery of performance standards. It is mandatory that students enrolled in this class participate in group practices and performances beyond regular class time since these classes are CO-CURRICULAR and designed to result in performance.  These activities will include rehearsals/sectionals, parades, half-time and game performance during football season, concerts, festivals (MPAs).</w:t>
            </w:r>
          </w:p>
          <w:p w:rsidR="00F35128" w:rsidRPr="00455886" w:rsidRDefault="00F35128" w:rsidP="00F35128">
            <w:pPr>
              <w:numPr>
                <w:ilvl w:val="0"/>
                <w:numId w:val="6"/>
              </w:numPr>
              <w:spacing w:after="0" w:line="240" w:lineRule="auto"/>
              <w:rPr>
                <w:rFonts w:ascii="Times New Roman" w:eastAsia="Times New Roman" w:hAnsi="Times New Roman" w:cs="Times New Roman"/>
                <w:sz w:val="16"/>
                <w:szCs w:val="16"/>
              </w:rPr>
            </w:pPr>
            <w:r w:rsidRPr="00455886">
              <w:rPr>
                <w:rFonts w:ascii="Times New Roman" w:eastAsia="Times New Roman" w:hAnsi="Times New Roman" w:cs="Times New Roman"/>
                <w:sz w:val="16"/>
                <w:szCs w:val="16"/>
              </w:rPr>
              <w:t>Enrollment in this class meets state qualification for performance opportunities in district and state music performance assessments (MPAs).</w:t>
            </w:r>
          </w:p>
          <w:p w:rsidR="00F35128" w:rsidRPr="00455886" w:rsidRDefault="00F35128" w:rsidP="00F35128">
            <w:pPr>
              <w:numPr>
                <w:ilvl w:val="0"/>
                <w:numId w:val="6"/>
              </w:numPr>
              <w:spacing w:after="0" w:line="240" w:lineRule="auto"/>
              <w:rPr>
                <w:rFonts w:ascii="Times New Roman" w:eastAsia="Times New Roman" w:hAnsi="Times New Roman" w:cs="Times New Roman"/>
                <w:i/>
                <w:sz w:val="16"/>
                <w:szCs w:val="16"/>
              </w:rPr>
            </w:pPr>
            <w:r w:rsidRPr="00455886">
              <w:rPr>
                <w:rFonts w:ascii="Times New Roman" w:eastAsia="Times New Roman" w:hAnsi="Times New Roman" w:cs="Times New Roman"/>
                <w:sz w:val="16"/>
                <w:szCs w:val="16"/>
              </w:rPr>
              <w:t xml:space="preserve">Students enrolling in this class will be scheduled for the class for the </w:t>
            </w:r>
            <w:r w:rsidRPr="00455886">
              <w:rPr>
                <w:rFonts w:ascii="Times New Roman" w:eastAsia="Times New Roman" w:hAnsi="Times New Roman" w:cs="Times New Roman"/>
                <w:sz w:val="16"/>
                <w:szCs w:val="16"/>
                <w:u w:val="single"/>
              </w:rPr>
              <w:t>entire school year,</w:t>
            </w:r>
            <w:r w:rsidRPr="00455886">
              <w:rPr>
                <w:rFonts w:ascii="Times New Roman" w:eastAsia="Times New Roman" w:hAnsi="Times New Roman" w:cs="Times New Roman"/>
                <w:sz w:val="16"/>
                <w:szCs w:val="16"/>
              </w:rPr>
              <w:t xml:space="preserve"> and will earn 2 credits</w:t>
            </w:r>
            <w:r w:rsidRPr="00455886">
              <w:rPr>
                <w:rFonts w:ascii="Times New Roman" w:eastAsia="Times New Roman" w:hAnsi="Times New Roman" w:cs="Times New Roman"/>
                <w:i/>
                <w:sz w:val="16"/>
                <w:szCs w:val="16"/>
              </w:rPr>
              <w:t>.</w:t>
            </w:r>
          </w:p>
          <w:p w:rsidR="00F35128" w:rsidRPr="00455886" w:rsidRDefault="00F35128" w:rsidP="00F35128">
            <w:pPr>
              <w:spacing w:after="0" w:line="240" w:lineRule="auto"/>
              <w:ind w:left="720"/>
              <w:rPr>
                <w:rFonts w:ascii="Times New Roman" w:eastAsia="Times New Roman" w:hAnsi="Times New Roman" w:cs="Times New Roman"/>
                <w:i/>
                <w:sz w:val="16"/>
                <w:szCs w:val="16"/>
              </w:rPr>
            </w:pPr>
          </w:p>
          <w:p w:rsidR="00F35128" w:rsidRDefault="00F35128" w:rsidP="00F35128">
            <w:pPr>
              <w:spacing w:after="0" w:line="240" w:lineRule="auto"/>
              <w:rPr>
                <w:rFonts w:ascii="Times New Roman" w:eastAsia="Times New Roman" w:hAnsi="Times New Roman" w:cs="Times New Roman"/>
                <w:color w:val="0000FF"/>
                <w:sz w:val="16"/>
                <w:szCs w:val="16"/>
                <w:u w:val="single"/>
              </w:rPr>
            </w:pPr>
            <w:r w:rsidRPr="00455886">
              <w:rPr>
                <w:rFonts w:ascii="Times New Roman" w:eastAsia="Times New Roman" w:hAnsi="Times New Roman" w:cs="Times New Roman"/>
                <w:b/>
                <w:sz w:val="16"/>
                <w:szCs w:val="16"/>
              </w:rPr>
              <w:t>FEES FOR BAND MEMBERSHIP ARE DETERMINED ANNUALLY</w:t>
            </w:r>
            <w:r w:rsidRPr="00455886">
              <w:rPr>
                <w:rFonts w:ascii="Times New Roman" w:eastAsia="Times New Roman" w:hAnsi="Times New Roman" w:cs="Times New Roman"/>
                <w:sz w:val="16"/>
                <w:szCs w:val="16"/>
              </w:rPr>
              <w:t xml:space="preserve"> based on needs and services provided to the band’s members. Recent year’s “fee sheets” are posted at </w:t>
            </w:r>
            <w:hyperlink r:id="rId23" w:history="1">
              <w:r w:rsidRPr="00455886">
                <w:rPr>
                  <w:rFonts w:ascii="Times New Roman" w:eastAsia="Times New Roman" w:hAnsi="Times New Roman" w:cs="Times New Roman"/>
                  <w:color w:val="0000FF"/>
                  <w:sz w:val="16"/>
                  <w:szCs w:val="16"/>
                  <w:u w:val="single"/>
                </w:rPr>
                <w:t>www.pacehsband.com</w:t>
              </w:r>
            </w:hyperlink>
          </w:p>
          <w:p w:rsidR="007C5A9A" w:rsidRPr="00455886" w:rsidRDefault="007C5A9A" w:rsidP="00F35128">
            <w:pPr>
              <w:spacing w:after="0" w:line="240" w:lineRule="auto"/>
              <w:rPr>
                <w:rFonts w:ascii="Times New Roman" w:eastAsia="Times New Roman" w:hAnsi="Times New Roman" w:cs="Times New Roman"/>
                <w:sz w:val="16"/>
                <w:szCs w:val="16"/>
              </w:rPr>
            </w:pPr>
          </w:p>
        </w:tc>
      </w:tr>
    </w:tbl>
    <w:p w:rsidR="00A7282A" w:rsidRDefault="00A7282A" w:rsidP="00B03E32">
      <w:pPr>
        <w:rPr>
          <w:rFonts w:ascii="Arial" w:hAnsi="Arial" w:cs="Arial"/>
          <w:b/>
          <w:sz w:val="20"/>
          <w:szCs w:val="20"/>
          <w:u w:val="single"/>
        </w:rPr>
      </w:pPr>
    </w:p>
    <w:p w:rsidR="00F35128" w:rsidRDefault="00F35128" w:rsidP="00B03E32">
      <w:pPr>
        <w:rPr>
          <w:rFonts w:ascii="Arial" w:hAnsi="Arial" w:cs="Arial"/>
          <w:b/>
          <w:sz w:val="20"/>
          <w:szCs w:val="20"/>
          <w:u w:val="single"/>
        </w:rPr>
      </w:pPr>
    </w:p>
    <w:p w:rsidR="000A1495" w:rsidRDefault="000A1495" w:rsidP="00B03E32">
      <w:pPr>
        <w:rPr>
          <w:rFonts w:ascii="Arial" w:hAnsi="Arial" w:cs="Arial"/>
          <w:b/>
          <w:sz w:val="20"/>
          <w:szCs w:val="20"/>
          <w:u w:val="single"/>
        </w:rPr>
      </w:pPr>
    </w:p>
    <w:p w:rsidR="000A1495" w:rsidRDefault="000A1495" w:rsidP="00B03E32">
      <w:pPr>
        <w:rPr>
          <w:rFonts w:ascii="Arial" w:hAnsi="Arial" w:cs="Arial"/>
          <w:b/>
          <w:sz w:val="20"/>
          <w:szCs w:val="20"/>
          <w:u w:val="single"/>
        </w:rPr>
      </w:pPr>
    </w:p>
    <w:tbl>
      <w:tblPr>
        <w:tblStyle w:val="TableGrid"/>
        <w:tblW w:w="10908" w:type="dxa"/>
        <w:tblLook w:val="04A0" w:firstRow="1" w:lastRow="0" w:firstColumn="1" w:lastColumn="0" w:noHBand="0" w:noVBand="1"/>
      </w:tblPr>
      <w:tblGrid>
        <w:gridCol w:w="1996"/>
        <w:gridCol w:w="8912"/>
      </w:tblGrid>
      <w:tr w:rsidR="000A1495" w:rsidRPr="00455886" w:rsidTr="00770365">
        <w:trPr>
          <w:trHeight w:val="404"/>
        </w:trPr>
        <w:tc>
          <w:tcPr>
            <w:tcW w:w="10908" w:type="dxa"/>
            <w:gridSpan w:val="2"/>
          </w:tcPr>
          <w:p w:rsidR="000A1495" w:rsidRPr="00455886" w:rsidRDefault="0050237B" w:rsidP="00AF773A">
            <w:pPr>
              <w:spacing w:line="240" w:lineRule="auto"/>
              <w:rPr>
                <w:rFonts w:ascii="Times New Roman" w:hAnsi="Times New Roman" w:cs="Times New Roman"/>
                <w:b/>
                <w:sz w:val="16"/>
                <w:szCs w:val="16"/>
              </w:rPr>
            </w:pPr>
            <w:r>
              <w:rPr>
                <w:rFonts w:ascii="Times New Roman" w:hAnsi="Times New Roman" w:cs="Times New Roman"/>
                <w:b/>
                <w:sz w:val="16"/>
                <w:szCs w:val="16"/>
              </w:rPr>
              <w:t>J</w:t>
            </w:r>
            <w:r w:rsidR="000A1495">
              <w:rPr>
                <w:rFonts w:ascii="Times New Roman" w:hAnsi="Times New Roman" w:cs="Times New Roman"/>
                <w:b/>
                <w:sz w:val="16"/>
                <w:szCs w:val="16"/>
              </w:rPr>
              <w:t>azz Ensemble I, II, III, and Jazz Ensemble IV Honors</w:t>
            </w:r>
          </w:p>
        </w:tc>
      </w:tr>
      <w:tr w:rsidR="000A1495" w:rsidRPr="00455886" w:rsidTr="00770365">
        <w:trPr>
          <w:trHeight w:val="368"/>
        </w:trPr>
        <w:tc>
          <w:tcPr>
            <w:tcW w:w="1996" w:type="dxa"/>
          </w:tcPr>
          <w:p w:rsidR="000A1495" w:rsidRPr="00455886" w:rsidRDefault="000A1495" w:rsidP="0077036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Number</w:t>
            </w:r>
          </w:p>
        </w:tc>
        <w:tc>
          <w:tcPr>
            <w:tcW w:w="8912" w:type="dxa"/>
          </w:tcPr>
          <w:p w:rsidR="000A1495" w:rsidRPr="00455886" w:rsidRDefault="00124F0A" w:rsidP="00770365">
            <w:pPr>
              <w:spacing w:line="240" w:lineRule="auto"/>
              <w:rPr>
                <w:rFonts w:ascii="Times New Roman" w:hAnsi="Times New Roman" w:cs="Times New Roman"/>
                <w:sz w:val="16"/>
                <w:szCs w:val="16"/>
              </w:rPr>
            </w:pPr>
            <w:r>
              <w:rPr>
                <w:rFonts w:ascii="Times New Roman" w:hAnsi="Times New Roman" w:cs="Times New Roman"/>
                <w:color w:val="000000"/>
                <w:sz w:val="16"/>
                <w:szCs w:val="16"/>
              </w:rPr>
              <w:t>13025000-300</w:t>
            </w:r>
          </w:p>
        </w:tc>
      </w:tr>
      <w:tr w:rsidR="000A1495" w:rsidRPr="00455886" w:rsidTr="00770365">
        <w:tc>
          <w:tcPr>
            <w:tcW w:w="1996" w:type="dxa"/>
          </w:tcPr>
          <w:p w:rsidR="000A1495" w:rsidRPr="00455886" w:rsidRDefault="000A1495" w:rsidP="0077036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Grade Level</w:t>
            </w:r>
          </w:p>
        </w:tc>
        <w:tc>
          <w:tcPr>
            <w:tcW w:w="8912" w:type="dxa"/>
          </w:tcPr>
          <w:p w:rsidR="000A1495" w:rsidRPr="00455886" w:rsidRDefault="000A1495" w:rsidP="00770365">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9, 10, 11, 12</w:t>
            </w:r>
          </w:p>
        </w:tc>
      </w:tr>
      <w:tr w:rsidR="000A1495" w:rsidRPr="00455886" w:rsidTr="00770365">
        <w:tc>
          <w:tcPr>
            <w:tcW w:w="1996" w:type="dxa"/>
          </w:tcPr>
          <w:p w:rsidR="000A1495" w:rsidRPr="00455886" w:rsidRDefault="000A1495" w:rsidP="0077036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Length</w:t>
            </w:r>
          </w:p>
        </w:tc>
        <w:tc>
          <w:tcPr>
            <w:tcW w:w="8912" w:type="dxa"/>
          </w:tcPr>
          <w:p w:rsidR="000A1495" w:rsidRPr="00455886" w:rsidRDefault="000A1495" w:rsidP="00770365">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Year</w:t>
            </w:r>
          </w:p>
        </w:tc>
      </w:tr>
      <w:tr w:rsidR="000A1495" w:rsidRPr="00455886" w:rsidTr="00770365">
        <w:tc>
          <w:tcPr>
            <w:tcW w:w="1996" w:type="dxa"/>
          </w:tcPr>
          <w:p w:rsidR="000A1495" w:rsidRPr="00455886" w:rsidRDefault="000A1495" w:rsidP="0077036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Graduation Area</w:t>
            </w:r>
          </w:p>
        </w:tc>
        <w:tc>
          <w:tcPr>
            <w:tcW w:w="8912" w:type="dxa"/>
          </w:tcPr>
          <w:p w:rsidR="000A1495" w:rsidRPr="00455886" w:rsidRDefault="000A1495" w:rsidP="00770365">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Elective</w:t>
            </w:r>
          </w:p>
        </w:tc>
      </w:tr>
      <w:tr w:rsidR="000A1495" w:rsidRPr="00455886" w:rsidTr="00770365">
        <w:trPr>
          <w:trHeight w:val="378"/>
        </w:trPr>
        <w:tc>
          <w:tcPr>
            <w:tcW w:w="1996" w:type="dxa"/>
          </w:tcPr>
          <w:p w:rsidR="000A1495" w:rsidRPr="00455886" w:rsidRDefault="000A1495" w:rsidP="0077036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Lab Fee</w:t>
            </w:r>
          </w:p>
        </w:tc>
        <w:tc>
          <w:tcPr>
            <w:tcW w:w="8912" w:type="dxa"/>
          </w:tcPr>
          <w:p w:rsidR="000A1495" w:rsidRPr="00455886" w:rsidRDefault="000A1495" w:rsidP="00770365">
            <w:pPr>
              <w:spacing w:line="240" w:lineRule="auto"/>
              <w:rPr>
                <w:rFonts w:ascii="Times New Roman" w:hAnsi="Times New Roman" w:cs="Times New Roman"/>
                <w:sz w:val="16"/>
                <w:szCs w:val="16"/>
              </w:rPr>
            </w:pPr>
            <w:r w:rsidRPr="00455886">
              <w:rPr>
                <w:rFonts w:ascii="Times New Roman" w:hAnsi="Times New Roman" w:cs="Times New Roman"/>
                <w:sz w:val="16"/>
                <w:szCs w:val="16"/>
              </w:rPr>
              <w:t>TBA</w:t>
            </w:r>
          </w:p>
        </w:tc>
      </w:tr>
      <w:tr w:rsidR="000A1495" w:rsidRPr="00455886" w:rsidTr="00770365">
        <w:trPr>
          <w:trHeight w:val="324"/>
        </w:trPr>
        <w:tc>
          <w:tcPr>
            <w:tcW w:w="1996" w:type="dxa"/>
          </w:tcPr>
          <w:p w:rsidR="000A1495" w:rsidRPr="00455886" w:rsidRDefault="000A1495" w:rsidP="0077036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Prerequisites</w:t>
            </w:r>
          </w:p>
        </w:tc>
        <w:tc>
          <w:tcPr>
            <w:tcW w:w="8912" w:type="dxa"/>
          </w:tcPr>
          <w:p w:rsidR="00124F0A" w:rsidRDefault="000A1495" w:rsidP="00124F0A">
            <w:pPr>
              <w:rPr>
                <w:rFonts w:ascii="Times New Roman" w:hAnsi="Times New Roman" w:cs="Times New Roman"/>
                <w:b/>
                <w:bCs/>
                <w:sz w:val="16"/>
                <w:szCs w:val="16"/>
              </w:rPr>
            </w:pPr>
            <w:r w:rsidRPr="00455886">
              <w:rPr>
                <w:rFonts w:ascii="Times New Roman" w:hAnsi="Times New Roman" w:cs="Times New Roman"/>
                <w:sz w:val="16"/>
                <w:szCs w:val="16"/>
              </w:rPr>
              <w:t>Instructor Approval</w:t>
            </w:r>
            <w:r w:rsidR="00124F0A">
              <w:rPr>
                <w:rFonts w:ascii="Times New Roman" w:hAnsi="Times New Roman" w:cs="Times New Roman"/>
                <w:sz w:val="16"/>
                <w:szCs w:val="16"/>
              </w:rPr>
              <w:t xml:space="preserve"> </w:t>
            </w:r>
            <w:r w:rsidR="00124F0A" w:rsidRPr="00124F0A">
              <w:rPr>
                <w:rFonts w:ascii="Times New Roman" w:hAnsi="Times New Roman" w:cs="Times New Roman"/>
                <w:sz w:val="16"/>
                <w:szCs w:val="16"/>
              </w:rPr>
              <w:t xml:space="preserve">- </w:t>
            </w:r>
            <w:r w:rsidR="00124F0A" w:rsidRPr="00124F0A">
              <w:rPr>
                <w:rFonts w:ascii="Times New Roman" w:hAnsi="Times New Roman" w:cs="Times New Roman"/>
                <w:b/>
                <w:bCs/>
                <w:sz w:val="16"/>
                <w:szCs w:val="16"/>
              </w:rPr>
              <w:t>Admittance by an audition with the Director of Bands in the late spring</w:t>
            </w:r>
            <w:r w:rsidR="00124F0A">
              <w:rPr>
                <w:rFonts w:ascii="Times New Roman" w:hAnsi="Times New Roman" w:cs="Times New Roman"/>
                <w:b/>
                <w:bCs/>
                <w:sz w:val="16"/>
                <w:szCs w:val="16"/>
              </w:rPr>
              <w:t xml:space="preserve">. </w:t>
            </w:r>
          </w:p>
          <w:p w:rsidR="000A1495" w:rsidRPr="00124F0A" w:rsidRDefault="00124F0A" w:rsidP="00124F0A">
            <w:pPr>
              <w:rPr>
                <w:rFonts w:ascii="Times New Roman" w:hAnsi="Times New Roman" w:cs="Times New Roman"/>
                <w:b/>
                <w:bCs/>
                <w:sz w:val="16"/>
                <w:szCs w:val="16"/>
                <w:u w:val="single"/>
              </w:rPr>
            </w:pPr>
            <w:r>
              <w:rPr>
                <w:rFonts w:ascii="Times New Roman" w:hAnsi="Times New Roman" w:cs="Times New Roman"/>
                <w:b/>
                <w:bCs/>
                <w:sz w:val="16"/>
                <w:szCs w:val="16"/>
              </w:rPr>
              <w:t>Winds</w:t>
            </w:r>
            <w:r w:rsidRPr="00124F0A">
              <w:rPr>
                <w:rFonts w:ascii="Times New Roman" w:hAnsi="Times New Roman" w:cs="Times New Roman"/>
                <w:b/>
                <w:bCs/>
                <w:i/>
                <w:iCs/>
                <w:sz w:val="16"/>
                <w:szCs w:val="16"/>
              </w:rPr>
              <w:t>:</w:t>
            </w:r>
            <w:r w:rsidRPr="00124F0A">
              <w:rPr>
                <w:rFonts w:ascii="Times New Roman" w:hAnsi="Times New Roman" w:cs="Times New Roman"/>
                <w:i/>
                <w:iCs/>
                <w:sz w:val="16"/>
                <w:szCs w:val="16"/>
              </w:rPr>
              <w:t xml:space="preserve"> Enrollment in “Band Class” is also required. </w:t>
            </w:r>
            <w:r w:rsidRPr="00124F0A">
              <w:rPr>
                <w:rFonts w:ascii="Times New Roman" w:hAnsi="Times New Roman" w:cs="Times New Roman"/>
                <w:b/>
                <w:bCs/>
                <w:i/>
                <w:iCs/>
                <w:sz w:val="16"/>
                <w:szCs w:val="16"/>
              </w:rPr>
              <w:t>Percussion:</w:t>
            </w:r>
            <w:r w:rsidRPr="00124F0A">
              <w:rPr>
                <w:rFonts w:ascii="Times New Roman" w:hAnsi="Times New Roman" w:cs="Times New Roman"/>
                <w:i/>
                <w:iCs/>
                <w:sz w:val="16"/>
                <w:szCs w:val="16"/>
              </w:rPr>
              <w:t>  Enrollment in “Percussion Class” is also required.</w:t>
            </w:r>
          </w:p>
        </w:tc>
      </w:tr>
      <w:tr w:rsidR="000A1495" w:rsidRPr="00455886" w:rsidTr="00770365">
        <w:trPr>
          <w:trHeight w:val="972"/>
        </w:trPr>
        <w:tc>
          <w:tcPr>
            <w:tcW w:w="1996" w:type="dxa"/>
          </w:tcPr>
          <w:p w:rsidR="000A1495" w:rsidRPr="00455886" w:rsidRDefault="000A1495" w:rsidP="0077036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Description</w:t>
            </w:r>
          </w:p>
        </w:tc>
        <w:tc>
          <w:tcPr>
            <w:tcW w:w="8912" w:type="dxa"/>
          </w:tcPr>
          <w:p w:rsidR="000A1495" w:rsidRPr="00455886" w:rsidRDefault="000A1495" w:rsidP="00770365">
            <w:pPr>
              <w:spacing w:after="0" w:line="240" w:lineRule="auto"/>
              <w:rPr>
                <w:rFonts w:ascii="Times New Roman" w:eastAsia="Times New Roman" w:hAnsi="Times New Roman" w:cs="Times New Roman"/>
                <w:b/>
                <w:sz w:val="16"/>
                <w:szCs w:val="16"/>
              </w:rPr>
            </w:pPr>
            <w:r w:rsidRPr="00455886">
              <w:rPr>
                <w:rFonts w:ascii="Times New Roman" w:eastAsia="Times New Roman" w:hAnsi="Times New Roman" w:cs="Times New Roman"/>
                <w:b/>
                <w:sz w:val="16"/>
                <w:szCs w:val="16"/>
              </w:rPr>
              <w:t>THESE COURSES ARE REQUIRED FOR MEMBERSHIP/ENROLLMENT IN THE PACE HIGH SCHOOL BANDS!*</w:t>
            </w:r>
          </w:p>
          <w:p w:rsidR="000A1495" w:rsidRPr="00455886" w:rsidRDefault="000A1495" w:rsidP="00770365">
            <w:pPr>
              <w:spacing w:after="0" w:line="240" w:lineRule="auto"/>
              <w:rPr>
                <w:rFonts w:ascii="Times New Roman" w:eastAsia="Times New Roman" w:hAnsi="Times New Roman" w:cs="Times New Roman"/>
                <w:sz w:val="16"/>
                <w:szCs w:val="16"/>
              </w:rPr>
            </w:pPr>
            <w:r w:rsidRPr="00455886">
              <w:rPr>
                <w:rFonts w:ascii="Times New Roman" w:eastAsia="Times New Roman" w:hAnsi="Times New Roman" w:cs="Times New Roman"/>
                <w:sz w:val="16"/>
                <w:szCs w:val="16"/>
              </w:rPr>
              <w:t xml:space="preserve">*This includes the </w:t>
            </w:r>
            <w:r w:rsidRPr="00455886">
              <w:rPr>
                <w:rFonts w:ascii="Times New Roman" w:eastAsia="Times New Roman" w:hAnsi="Times New Roman" w:cs="Times New Roman"/>
                <w:i/>
                <w:sz w:val="16"/>
                <w:szCs w:val="16"/>
              </w:rPr>
              <w:t>Marching Band, Percussion Group</w:t>
            </w:r>
            <w:r w:rsidRPr="00455886">
              <w:rPr>
                <w:rFonts w:ascii="Times New Roman" w:eastAsia="Times New Roman" w:hAnsi="Times New Roman" w:cs="Times New Roman"/>
                <w:sz w:val="16"/>
                <w:szCs w:val="16"/>
              </w:rPr>
              <w:t xml:space="preserve"> and the Jazz Band.</w:t>
            </w:r>
          </w:p>
          <w:p w:rsidR="000A1495" w:rsidRPr="00455886" w:rsidRDefault="000A1495" w:rsidP="00770365">
            <w:pPr>
              <w:spacing w:after="0" w:line="240" w:lineRule="auto"/>
              <w:rPr>
                <w:rFonts w:ascii="Times New Roman" w:eastAsia="Times New Roman" w:hAnsi="Times New Roman" w:cs="Times New Roman"/>
                <w:sz w:val="16"/>
                <w:szCs w:val="16"/>
              </w:rPr>
            </w:pPr>
          </w:p>
          <w:p w:rsidR="000A1495" w:rsidRDefault="00124F0A" w:rsidP="00770365">
            <w:pPr>
              <w:spacing w:after="0" w:line="240" w:lineRule="auto"/>
              <w:rPr>
                <w:rFonts w:ascii="Times New Roman" w:hAnsi="Times New Roman" w:cs="Times New Roman"/>
                <w:sz w:val="16"/>
                <w:szCs w:val="16"/>
              </w:rPr>
            </w:pPr>
            <w:r w:rsidRPr="00124F0A">
              <w:rPr>
                <w:rFonts w:ascii="Times New Roman" w:hAnsi="Times New Roman" w:cs="Times New Roman"/>
                <w:sz w:val="16"/>
                <w:szCs w:val="16"/>
              </w:rPr>
              <w:t xml:space="preserve">This class will provide students the opportunity to learn and experience studying, playing and performing music of the jazz genre.  Students will additionally study solo jazz improvisation and basic jazz music theory.  Performance opportunities for this ensemble will take place outside of regular class time.  </w:t>
            </w:r>
          </w:p>
          <w:p w:rsidR="00124F0A" w:rsidRPr="00124F0A" w:rsidRDefault="00124F0A" w:rsidP="00770365">
            <w:pPr>
              <w:spacing w:after="0" w:line="240" w:lineRule="auto"/>
              <w:rPr>
                <w:rFonts w:ascii="Times New Roman" w:eastAsia="Times New Roman" w:hAnsi="Times New Roman" w:cs="Times New Roman"/>
                <w:sz w:val="16"/>
                <w:szCs w:val="16"/>
              </w:rPr>
            </w:pPr>
          </w:p>
          <w:p w:rsidR="000A1495" w:rsidRPr="00455886" w:rsidRDefault="000A1495" w:rsidP="00770365">
            <w:pPr>
              <w:spacing w:after="0" w:line="240" w:lineRule="auto"/>
              <w:rPr>
                <w:rFonts w:ascii="Times New Roman" w:eastAsia="Times New Roman" w:hAnsi="Times New Roman" w:cs="Times New Roman"/>
                <w:sz w:val="16"/>
                <w:szCs w:val="16"/>
              </w:rPr>
            </w:pPr>
            <w:r w:rsidRPr="00455886">
              <w:rPr>
                <w:rFonts w:ascii="Times New Roman" w:eastAsia="Times New Roman" w:hAnsi="Times New Roman" w:cs="Times New Roman"/>
                <w:sz w:val="16"/>
                <w:szCs w:val="16"/>
              </w:rPr>
              <w:t xml:space="preserve">For a fuller description on the responsibilities involved with Band Membership, rehearsal schedules, performance schedules, etc., please take a look at the most recent Band Handbook, posted at </w:t>
            </w:r>
            <w:hyperlink r:id="rId24" w:history="1">
              <w:r w:rsidRPr="00455886">
                <w:rPr>
                  <w:rStyle w:val="Hyperlink"/>
                  <w:rFonts w:ascii="Times New Roman" w:eastAsia="Times New Roman" w:hAnsi="Times New Roman" w:cs="Times New Roman"/>
                  <w:sz w:val="16"/>
                  <w:szCs w:val="16"/>
                </w:rPr>
                <w:t>www.pacehsband.com</w:t>
              </w:r>
            </w:hyperlink>
            <w:r w:rsidRPr="00455886">
              <w:rPr>
                <w:rFonts w:ascii="Times New Roman" w:eastAsia="Times New Roman" w:hAnsi="Times New Roman" w:cs="Times New Roman"/>
                <w:sz w:val="16"/>
                <w:szCs w:val="16"/>
              </w:rPr>
              <w:t xml:space="preserve"> </w:t>
            </w:r>
          </w:p>
          <w:p w:rsidR="000A1495" w:rsidRPr="00455886" w:rsidRDefault="000A1495" w:rsidP="00770365">
            <w:pPr>
              <w:spacing w:after="0" w:line="240" w:lineRule="auto"/>
              <w:rPr>
                <w:rFonts w:ascii="Times New Roman" w:eastAsia="Times New Roman" w:hAnsi="Times New Roman" w:cs="Times New Roman"/>
                <w:sz w:val="16"/>
                <w:szCs w:val="16"/>
              </w:rPr>
            </w:pPr>
          </w:p>
          <w:p w:rsidR="000A1495" w:rsidRPr="00455886" w:rsidRDefault="000A1495" w:rsidP="00770365">
            <w:pPr>
              <w:numPr>
                <w:ilvl w:val="0"/>
                <w:numId w:val="6"/>
              </w:numPr>
              <w:spacing w:after="0" w:line="240" w:lineRule="auto"/>
              <w:rPr>
                <w:rFonts w:ascii="Times New Roman" w:eastAsia="Times New Roman" w:hAnsi="Times New Roman" w:cs="Times New Roman"/>
                <w:sz w:val="16"/>
                <w:szCs w:val="16"/>
              </w:rPr>
            </w:pPr>
            <w:r w:rsidRPr="00455886">
              <w:rPr>
                <w:rFonts w:ascii="Times New Roman" w:eastAsia="Times New Roman" w:hAnsi="Times New Roman" w:cs="Times New Roman"/>
                <w:sz w:val="16"/>
                <w:szCs w:val="16"/>
              </w:rPr>
              <w:t xml:space="preserve">Individual and group practice outside of class time is </w:t>
            </w:r>
            <w:r w:rsidRPr="00455886">
              <w:rPr>
                <w:rFonts w:ascii="Times New Roman" w:eastAsia="Times New Roman" w:hAnsi="Times New Roman" w:cs="Times New Roman"/>
                <w:sz w:val="16"/>
                <w:szCs w:val="16"/>
                <w:u w:val="single"/>
              </w:rPr>
              <w:t>required</w:t>
            </w:r>
            <w:r w:rsidRPr="00455886">
              <w:rPr>
                <w:rFonts w:ascii="Times New Roman" w:eastAsia="Times New Roman" w:hAnsi="Times New Roman" w:cs="Times New Roman"/>
                <w:sz w:val="16"/>
                <w:szCs w:val="16"/>
              </w:rPr>
              <w:t xml:space="preserve"> for this class as well as for successful mastery of performance standards. It is mandatory that students enrolled in this class participate in group practices and performances beyond regular class time since these classes are CO-CURRICULAR and designed to result in performance.  These activities will include rehearsals/sectionals, parades, half-time and game performance during football season, concerts, festivals (MPAs).</w:t>
            </w:r>
          </w:p>
          <w:p w:rsidR="000A1495" w:rsidRPr="00455886" w:rsidRDefault="000A1495" w:rsidP="00770365">
            <w:pPr>
              <w:numPr>
                <w:ilvl w:val="0"/>
                <w:numId w:val="6"/>
              </w:numPr>
              <w:spacing w:after="0" w:line="240" w:lineRule="auto"/>
              <w:rPr>
                <w:rFonts w:ascii="Times New Roman" w:eastAsia="Times New Roman" w:hAnsi="Times New Roman" w:cs="Times New Roman"/>
                <w:sz w:val="16"/>
                <w:szCs w:val="16"/>
              </w:rPr>
            </w:pPr>
            <w:r w:rsidRPr="00455886">
              <w:rPr>
                <w:rFonts w:ascii="Times New Roman" w:eastAsia="Times New Roman" w:hAnsi="Times New Roman" w:cs="Times New Roman"/>
                <w:sz w:val="16"/>
                <w:szCs w:val="16"/>
              </w:rPr>
              <w:t>Enrollment in this class meets state qualification for performance opportunities in district and state music performance assessments (MPAs).</w:t>
            </w:r>
          </w:p>
          <w:p w:rsidR="000A1495" w:rsidRPr="00455886" w:rsidRDefault="000A1495" w:rsidP="00770365">
            <w:pPr>
              <w:numPr>
                <w:ilvl w:val="0"/>
                <w:numId w:val="6"/>
              </w:numPr>
              <w:spacing w:after="0" w:line="240" w:lineRule="auto"/>
              <w:rPr>
                <w:rFonts w:ascii="Times New Roman" w:eastAsia="Times New Roman" w:hAnsi="Times New Roman" w:cs="Times New Roman"/>
                <w:i/>
                <w:sz w:val="16"/>
                <w:szCs w:val="16"/>
              </w:rPr>
            </w:pPr>
            <w:r w:rsidRPr="00455886">
              <w:rPr>
                <w:rFonts w:ascii="Times New Roman" w:eastAsia="Times New Roman" w:hAnsi="Times New Roman" w:cs="Times New Roman"/>
                <w:sz w:val="16"/>
                <w:szCs w:val="16"/>
              </w:rPr>
              <w:t xml:space="preserve">Students enrolling in this class will be scheduled for the class for the </w:t>
            </w:r>
            <w:r w:rsidRPr="00455886">
              <w:rPr>
                <w:rFonts w:ascii="Times New Roman" w:eastAsia="Times New Roman" w:hAnsi="Times New Roman" w:cs="Times New Roman"/>
                <w:sz w:val="16"/>
                <w:szCs w:val="16"/>
                <w:u w:val="single"/>
              </w:rPr>
              <w:t>entire school year,</w:t>
            </w:r>
            <w:r w:rsidRPr="00455886">
              <w:rPr>
                <w:rFonts w:ascii="Times New Roman" w:eastAsia="Times New Roman" w:hAnsi="Times New Roman" w:cs="Times New Roman"/>
                <w:sz w:val="16"/>
                <w:szCs w:val="16"/>
              </w:rPr>
              <w:t xml:space="preserve"> and will earn 2 credits</w:t>
            </w:r>
            <w:r w:rsidRPr="00455886">
              <w:rPr>
                <w:rFonts w:ascii="Times New Roman" w:eastAsia="Times New Roman" w:hAnsi="Times New Roman" w:cs="Times New Roman"/>
                <w:i/>
                <w:sz w:val="16"/>
                <w:szCs w:val="16"/>
              </w:rPr>
              <w:t>.</w:t>
            </w:r>
          </w:p>
          <w:p w:rsidR="000A1495" w:rsidRPr="00455886" w:rsidRDefault="000A1495" w:rsidP="00770365">
            <w:pPr>
              <w:spacing w:after="0" w:line="240" w:lineRule="auto"/>
              <w:ind w:left="720"/>
              <w:rPr>
                <w:rFonts w:ascii="Times New Roman" w:eastAsia="Times New Roman" w:hAnsi="Times New Roman" w:cs="Times New Roman"/>
                <w:i/>
                <w:sz w:val="16"/>
                <w:szCs w:val="16"/>
              </w:rPr>
            </w:pPr>
          </w:p>
          <w:p w:rsidR="000A1495" w:rsidRDefault="000A1495" w:rsidP="00770365">
            <w:pPr>
              <w:spacing w:after="0" w:line="240" w:lineRule="auto"/>
              <w:rPr>
                <w:rFonts w:ascii="Times New Roman" w:eastAsia="Times New Roman" w:hAnsi="Times New Roman" w:cs="Times New Roman"/>
                <w:color w:val="0000FF"/>
                <w:sz w:val="16"/>
                <w:szCs w:val="16"/>
                <w:u w:val="single"/>
              </w:rPr>
            </w:pPr>
            <w:r w:rsidRPr="00455886">
              <w:rPr>
                <w:rFonts w:ascii="Times New Roman" w:eastAsia="Times New Roman" w:hAnsi="Times New Roman" w:cs="Times New Roman"/>
                <w:b/>
                <w:sz w:val="16"/>
                <w:szCs w:val="16"/>
              </w:rPr>
              <w:t>FEES FOR BAND MEMBERSHIP ARE DETERMINED ANNUALLY</w:t>
            </w:r>
            <w:r w:rsidRPr="00455886">
              <w:rPr>
                <w:rFonts w:ascii="Times New Roman" w:eastAsia="Times New Roman" w:hAnsi="Times New Roman" w:cs="Times New Roman"/>
                <w:sz w:val="16"/>
                <w:szCs w:val="16"/>
              </w:rPr>
              <w:t xml:space="preserve"> based on needs and services provided to the band’s members. Recent year’s “fee sheets” are posted at </w:t>
            </w:r>
            <w:hyperlink r:id="rId25" w:history="1">
              <w:r w:rsidRPr="00455886">
                <w:rPr>
                  <w:rFonts w:ascii="Times New Roman" w:eastAsia="Times New Roman" w:hAnsi="Times New Roman" w:cs="Times New Roman"/>
                  <w:color w:val="0000FF"/>
                  <w:sz w:val="16"/>
                  <w:szCs w:val="16"/>
                  <w:u w:val="single"/>
                </w:rPr>
                <w:t>www.pacehsband.com</w:t>
              </w:r>
            </w:hyperlink>
          </w:p>
          <w:p w:rsidR="000A1495" w:rsidRPr="00455886" w:rsidRDefault="000A1495" w:rsidP="00770365">
            <w:pPr>
              <w:spacing w:after="0" w:line="240" w:lineRule="auto"/>
              <w:rPr>
                <w:rFonts w:ascii="Times New Roman" w:eastAsia="Times New Roman" w:hAnsi="Times New Roman" w:cs="Times New Roman"/>
                <w:sz w:val="16"/>
                <w:szCs w:val="16"/>
              </w:rPr>
            </w:pPr>
          </w:p>
        </w:tc>
      </w:tr>
    </w:tbl>
    <w:p w:rsidR="000A1495" w:rsidRDefault="000A1495" w:rsidP="00B03E32">
      <w:pPr>
        <w:rPr>
          <w:rFonts w:ascii="Arial" w:hAnsi="Arial" w:cs="Arial"/>
          <w:b/>
          <w:sz w:val="20"/>
          <w:szCs w:val="20"/>
          <w:u w:val="single"/>
        </w:rPr>
      </w:pPr>
    </w:p>
    <w:p w:rsidR="00DC0117" w:rsidRDefault="00DC0117" w:rsidP="00124F0A">
      <w:pPr>
        <w:spacing w:after="0" w:line="240" w:lineRule="auto"/>
        <w:rPr>
          <w:rFonts w:ascii="Arial" w:hAnsi="Arial" w:cs="Arial"/>
          <w:b/>
          <w:sz w:val="20"/>
          <w:szCs w:val="20"/>
          <w:u w:val="single"/>
        </w:rPr>
      </w:pPr>
    </w:p>
    <w:p w:rsidR="0050237B" w:rsidRDefault="0050237B" w:rsidP="00124F0A">
      <w:pPr>
        <w:spacing w:after="0" w:line="240" w:lineRule="auto"/>
        <w:rPr>
          <w:rFonts w:ascii="Arial" w:hAnsi="Arial" w:cs="Arial"/>
          <w:b/>
          <w:sz w:val="20"/>
          <w:szCs w:val="20"/>
          <w:u w:val="single"/>
        </w:rPr>
      </w:pPr>
    </w:p>
    <w:tbl>
      <w:tblPr>
        <w:tblStyle w:val="TableGrid"/>
        <w:tblpPr w:leftFromText="180" w:rightFromText="180" w:vertAnchor="text" w:horzAnchor="page" w:tblpX="721" w:tblpY="-808"/>
        <w:tblW w:w="10872" w:type="dxa"/>
        <w:tblLook w:val="04A0" w:firstRow="1" w:lastRow="0" w:firstColumn="1" w:lastColumn="0" w:noHBand="0" w:noVBand="1"/>
      </w:tblPr>
      <w:tblGrid>
        <w:gridCol w:w="2032"/>
        <w:gridCol w:w="8840"/>
      </w:tblGrid>
      <w:tr w:rsidR="00F35128" w:rsidRPr="00455886" w:rsidTr="007D7B0B">
        <w:trPr>
          <w:trHeight w:val="404"/>
        </w:trPr>
        <w:tc>
          <w:tcPr>
            <w:tcW w:w="10872" w:type="dxa"/>
            <w:gridSpan w:val="2"/>
          </w:tcPr>
          <w:p w:rsidR="00F35128" w:rsidRPr="00455886" w:rsidRDefault="00F35128" w:rsidP="007D7B0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Eurhythmics (Color</w:t>
            </w:r>
            <w:r>
              <w:rPr>
                <w:rFonts w:ascii="Times New Roman" w:hAnsi="Times New Roman" w:cs="Times New Roman"/>
                <w:b/>
                <w:sz w:val="16"/>
                <w:szCs w:val="16"/>
              </w:rPr>
              <w:t xml:space="preserve"> G</w:t>
            </w:r>
            <w:r w:rsidRPr="00455886">
              <w:rPr>
                <w:rFonts w:ascii="Times New Roman" w:hAnsi="Times New Roman" w:cs="Times New Roman"/>
                <w:b/>
                <w:sz w:val="16"/>
                <w:szCs w:val="16"/>
              </w:rPr>
              <w:t>uard) I-IV</w:t>
            </w:r>
          </w:p>
        </w:tc>
      </w:tr>
      <w:tr w:rsidR="00F35128" w:rsidRPr="00455886" w:rsidTr="007D7B0B">
        <w:trPr>
          <w:trHeight w:val="368"/>
        </w:trPr>
        <w:tc>
          <w:tcPr>
            <w:tcW w:w="2032" w:type="dxa"/>
          </w:tcPr>
          <w:p w:rsidR="00F35128" w:rsidRPr="00455886" w:rsidRDefault="00F35128" w:rsidP="007D7B0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Number</w:t>
            </w:r>
          </w:p>
        </w:tc>
        <w:tc>
          <w:tcPr>
            <w:tcW w:w="8840" w:type="dxa"/>
          </w:tcPr>
          <w:p w:rsidR="00F35128" w:rsidRPr="00455886" w:rsidRDefault="00F35128" w:rsidP="007D7B0B">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13053000-300</w:t>
            </w:r>
          </w:p>
        </w:tc>
      </w:tr>
      <w:tr w:rsidR="00F35128" w:rsidRPr="00455886" w:rsidTr="007D7B0B">
        <w:tc>
          <w:tcPr>
            <w:tcW w:w="2032" w:type="dxa"/>
          </w:tcPr>
          <w:p w:rsidR="00F35128" w:rsidRPr="00455886" w:rsidRDefault="00F35128" w:rsidP="007D7B0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Grade Level</w:t>
            </w:r>
          </w:p>
        </w:tc>
        <w:tc>
          <w:tcPr>
            <w:tcW w:w="8840" w:type="dxa"/>
          </w:tcPr>
          <w:p w:rsidR="00F35128" w:rsidRPr="00455886" w:rsidRDefault="00F35128" w:rsidP="007D7B0B">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9, 10, 11, 12</w:t>
            </w:r>
          </w:p>
        </w:tc>
      </w:tr>
      <w:tr w:rsidR="00F35128" w:rsidRPr="00455886" w:rsidTr="007D7B0B">
        <w:tc>
          <w:tcPr>
            <w:tcW w:w="2032" w:type="dxa"/>
          </w:tcPr>
          <w:p w:rsidR="00F35128" w:rsidRPr="00455886" w:rsidRDefault="00F35128" w:rsidP="007D7B0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Length</w:t>
            </w:r>
          </w:p>
        </w:tc>
        <w:tc>
          <w:tcPr>
            <w:tcW w:w="8840" w:type="dxa"/>
          </w:tcPr>
          <w:p w:rsidR="00F35128" w:rsidRPr="00455886" w:rsidRDefault="00F35128" w:rsidP="007D7B0B">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Year</w:t>
            </w:r>
          </w:p>
        </w:tc>
      </w:tr>
      <w:tr w:rsidR="00F35128" w:rsidRPr="00455886" w:rsidTr="007D7B0B">
        <w:tc>
          <w:tcPr>
            <w:tcW w:w="2032" w:type="dxa"/>
          </w:tcPr>
          <w:p w:rsidR="00F35128" w:rsidRPr="00455886" w:rsidRDefault="00F35128" w:rsidP="007D7B0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Graduation Area</w:t>
            </w:r>
          </w:p>
        </w:tc>
        <w:tc>
          <w:tcPr>
            <w:tcW w:w="8840" w:type="dxa"/>
          </w:tcPr>
          <w:p w:rsidR="00F35128" w:rsidRPr="00455886" w:rsidRDefault="00F35128" w:rsidP="007D7B0B">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Elective</w:t>
            </w:r>
          </w:p>
        </w:tc>
      </w:tr>
      <w:tr w:rsidR="00F35128" w:rsidRPr="00455886" w:rsidTr="007D7B0B">
        <w:trPr>
          <w:trHeight w:val="378"/>
        </w:trPr>
        <w:tc>
          <w:tcPr>
            <w:tcW w:w="2032" w:type="dxa"/>
          </w:tcPr>
          <w:p w:rsidR="00F35128" w:rsidRPr="00455886" w:rsidRDefault="00F35128" w:rsidP="007D7B0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Lab Fee</w:t>
            </w:r>
          </w:p>
        </w:tc>
        <w:tc>
          <w:tcPr>
            <w:tcW w:w="8840" w:type="dxa"/>
          </w:tcPr>
          <w:p w:rsidR="00F35128" w:rsidRPr="00455886" w:rsidRDefault="00F35128" w:rsidP="007D7B0B">
            <w:pPr>
              <w:spacing w:line="240" w:lineRule="auto"/>
              <w:rPr>
                <w:rFonts w:ascii="Times New Roman" w:hAnsi="Times New Roman" w:cs="Times New Roman"/>
                <w:sz w:val="16"/>
                <w:szCs w:val="16"/>
              </w:rPr>
            </w:pPr>
            <w:r w:rsidRPr="00455886">
              <w:rPr>
                <w:rFonts w:ascii="Times New Roman" w:hAnsi="Times New Roman" w:cs="Times New Roman"/>
                <w:sz w:val="16"/>
                <w:szCs w:val="16"/>
              </w:rPr>
              <w:t>TBA</w:t>
            </w:r>
          </w:p>
        </w:tc>
      </w:tr>
      <w:tr w:rsidR="00F35128" w:rsidRPr="00455886" w:rsidTr="007D7B0B">
        <w:trPr>
          <w:trHeight w:val="324"/>
        </w:trPr>
        <w:tc>
          <w:tcPr>
            <w:tcW w:w="2032" w:type="dxa"/>
          </w:tcPr>
          <w:p w:rsidR="00F35128" w:rsidRPr="00455886" w:rsidRDefault="00F35128" w:rsidP="007D7B0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Prerequisites</w:t>
            </w:r>
          </w:p>
        </w:tc>
        <w:tc>
          <w:tcPr>
            <w:tcW w:w="8840" w:type="dxa"/>
          </w:tcPr>
          <w:p w:rsidR="00F35128" w:rsidRPr="00455886" w:rsidRDefault="00F35128" w:rsidP="007D7B0B">
            <w:pPr>
              <w:spacing w:line="240" w:lineRule="auto"/>
              <w:rPr>
                <w:rFonts w:ascii="Times New Roman" w:hAnsi="Times New Roman" w:cs="Times New Roman"/>
                <w:sz w:val="16"/>
                <w:szCs w:val="16"/>
              </w:rPr>
            </w:pPr>
            <w:r w:rsidRPr="00455886">
              <w:rPr>
                <w:rFonts w:ascii="Times New Roman" w:hAnsi="Times New Roman" w:cs="Times New Roman"/>
                <w:sz w:val="16"/>
                <w:szCs w:val="16"/>
              </w:rPr>
              <w:t>Instructor Approval</w:t>
            </w:r>
          </w:p>
        </w:tc>
      </w:tr>
      <w:tr w:rsidR="00F35128" w:rsidRPr="00455886" w:rsidTr="007D7B0B">
        <w:trPr>
          <w:trHeight w:val="972"/>
        </w:trPr>
        <w:tc>
          <w:tcPr>
            <w:tcW w:w="2032" w:type="dxa"/>
          </w:tcPr>
          <w:p w:rsidR="00F35128" w:rsidRPr="00455886" w:rsidRDefault="00F35128" w:rsidP="007D7B0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Description</w:t>
            </w:r>
          </w:p>
        </w:tc>
        <w:tc>
          <w:tcPr>
            <w:tcW w:w="8840" w:type="dxa"/>
          </w:tcPr>
          <w:p w:rsidR="00F35128" w:rsidRPr="00455886" w:rsidRDefault="00F35128" w:rsidP="007D7B0B">
            <w:pPr>
              <w:spacing w:after="0" w:line="240" w:lineRule="auto"/>
              <w:ind w:right="-1620"/>
              <w:rPr>
                <w:rFonts w:ascii="Times New Roman" w:eastAsia="Times New Roman" w:hAnsi="Times New Roman" w:cs="Times New Roman"/>
                <w:sz w:val="16"/>
                <w:szCs w:val="16"/>
              </w:rPr>
            </w:pPr>
            <w:r w:rsidRPr="00455886">
              <w:rPr>
                <w:rFonts w:ascii="Times New Roman" w:eastAsia="Times New Roman" w:hAnsi="Times New Roman" w:cs="Times New Roman"/>
                <w:sz w:val="16"/>
                <w:szCs w:val="16"/>
              </w:rPr>
              <w:t xml:space="preserve">The purpose of this course is to provide students with opportunities to expand their knowledge about the </w:t>
            </w:r>
          </w:p>
          <w:p w:rsidR="00F35128" w:rsidRPr="00455886" w:rsidRDefault="00F35128" w:rsidP="007D7B0B">
            <w:pPr>
              <w:spacing w:after="0" w:line="240" w:lineRule="auto"/>
              <w:ind w:right="-1620"/>
              <w:rPr>
                <w:rFonts w:ascii="Times New Roman" w:eastAsia="Times New Roman" w:hAnsi="Times New Roman" w:cs="Times New Roman"/>
                <w:sz w:val="16"/>
                <w:szCs w:val="16"/>
              </w:rPr>
            </w:pPr>
            <w:r w:rsidRPr="00455886">
              <w:rPr>
                <w:rFonts w:ascii="Times New Roman" w:eastAsia="Times New Roman" w:hAnsi="Times New Roman" w:cs="Times New Roman"/>
                <w:sz w:val="16"/>
                <w:szCs w:val="16"/>
              </w:rPr>
              <w:t>fundamentals and techniques of Dance.</w:t>
            </w:r>
          </w:p>
          <w:p w:rsidR="00F35128" w:rsidRPr="00455886" w:rsidRDefault="00F35128" w:rsidP="007D7B0B">
            <w:pPr>
              <w:spacing w:after="0" w:line="240" w:lineRule="auto"/>
              <w:ind w:right="-1620"/>
              <w:rPr>
                <w:rFonts w:ascii="Times New Roman" w:eastAsia="Times New Roman" w:hAnsi="Times New Roman" w:cs="Times New Roman"/>
                <w:sz w:val="16"/>
                <w:szCs w:val="16"/>
              </w:rPr>
            </w:pPr>
          </w:p>
          <w:p w:rsidR="00F35128" w:rsidRPr="00455886" w:rsidRDefault="00F35128" w:rsidP="007D7B0B">
            <w:pPr>
              <w:numPr>
                <w:ilvl w:val="0"/>
                <w:numId w:val="7"/>
              </w:numPr>
              <w:spacing w:after="0" w:line="240" w:lineRule="auto"/>
              <w:rPr>
                <w:rFonts w:ascii="Times New Roman" w:eastAsia="Times New Roman" w:hAnsi="Times New Roman" w:cs="Times New Roman"/>
                <w:sz w:val="16"/>
                <w:szCs w:val="16"/>
              </w:rPr>
            </w:pPr>
            <w:r w:rsidRPr="00455886">
              <w:rPr>
                <w:rFonts w:ascii="Times New Roman" w:eastAsia="Times New Roman" w:hAnsi="Times New Roman" w:cs="Times New Roman"/>
                <w:sz w:val="16"/>
                <w:szCs w:val="16"/>
              </w:rPr>
              <w:t xml:space="preserve">This course is a requirement, along with Band I-IV, to be a performing member of the Pace High School Color Guard. </w:t>
            </w:r>
            <w:r w:rsidRPr="00455886">
              <w:rPr>
                <w:rFonts w:ascii="Times New Roman" w:eastAsia="Times New Roman" w:hAnsi="Times New Roman" w:cs="Times New Roman"/>
                <w:sz w:val="16"/>
                <w:szCs w:val="16"/>
              </w:rPr>
              <w:br/>
            </w:r>
          </w:p>
          <w:p w:rsidR="00F35128" w:rsidRDefault="00F35128" w:rsidP="007D7B0B">
            <w:pPr>
              <w:spacing w:after="0" w:line="240" w:lineRule="auto"/>
              <w:rPr>
                <w:rFonts w:ascii="Times New Roman" w:eastAsia="Times New Roman" w:hAnsi="Times New Roman" w:cs="Times New Roman"/>
                <w:sz w:val="16"/>
                <w:szCs w:val="16"/>
              </w:rPr>
            </w:pPr>
            <w:r w:rsidRPr="00455886">
              <w:rPr>
                <w:rFonts w:ascii="Times New Roman" w:eastAsia="Times New Roman" w:hAnsi="Times New Roman" w:cs="Times New Roman"/>
                <w:b/>
                <w:sz w:val="16"/>
                <w:szCs w:val="16"/>
              </w:rPr>
              <w:t>Fees for this course are determined annually</w:t>
            </w:r>
            <w:r w:rsidRPr="00455886">
              <w:rPr>
                <w:rFonts w:ascii="Times New Roman" w:eastAsia="Times New Roman" w:hAnsi="Times New Roman" w:cs="Times New Roman"/>
                <w:sz w:val="16"/>
                <w:szCs w:val="16"/>
              </w:rPr>
              <w:t xml:space="preserve"> and will be communicated by the Color Guard Instructor during the Spring Auditions cycle.</w:t>
            </w:r>
          </w:p>
          <w:p w:rsidR="007C5A9A" w:rsidRPr="00455886" w:rsidRDefault="007C5A9A" w:rsidP="007D7B0B">
            <w:pPr>
              <w:spacing w:after="0" w:line="240" w:lineRule="auto"/>
              <w:rPr>
                <w:rFonts w:ascii="Times New Roman" w:eastAsia="Times New Roman" w:hAnsi="Times New Roman" w:cs="Times New Roman"/>
                <w:sz w:val="16"/>
                <w:szCs w:val="16"/>
              </w:rPr>
            </w:pPr>
          </w:p>
        </w:tc>
      </w:tr>
    </w:tbl>
    <w:p w:rsidR="00F35128" w:rsidRDefault="00F35128" w:rsidP="00B03E32">
      <w:pPr>
        <w:rPr>
          <w:rFonts w:ascii="Arial" w:hAnsi="Arial" w:cs="Arial"/>
          <w:b/>
          <w:sz w:val="20"/>
          <w:szCs w:val="20"/>
          <w:u w:val="single"/>
        </w:rPr>
      </w:pPr>
    </w:p>
    <w:p w:rsidR="00F35128" w:rsidRDefault="00F35128" w:rsidP="00B03E32">
      <w:pPr>
        <w:rPr>
          <w:rFonts w:ascii="Arial" w:hAnsi="Arial" w:cs="Arial"/>
          <w:b/>
          <w:sz w:val="20"/>
          <w:szCs w:val="20"/>
          <w:u w:val="single"/>
        </w:rPr>
      </w:pPr>
    </w:p>
    <w:p w:rsidR="0050237B" w:rsidRDefault="0050237B" w:rsidP="0093350F">
      <w:pPr>
        <w:jc w:val="center"/>
        <w:rPr>
          <w:rFonts w:ascii="Arial" w:eastAsia="Times New Roman" w:hAnsi="Arial" w:cs="Arial"/>
          <w:b/>
          <w:smallCaps/>
          <w:sz w:val="28"/>
          <w:szCs w:val="28"/>
          <w:u w:val="single"/>
        </w:rPr>
      </w:pPr>
    </w:p>
    <w:p w:rsidR="00A7282A" w:rsidRPr="0093350F" w:rsidRDefault="007322BB" w:rsidP="00FD50CD">
      <w:pPr>
        <w:rPr>
          <w:rFonts w:ascii="Arial" w:hAnsi="Arial" w:cs="Arial"/>
          <w:b/>
          <w:sz w:val="20"/>
          <w:szCs w:val="20"/>
          <w:u w:val="single"/>
        </w:rPr>
      </w:pPr>
      <w:r w:rsidRPr="00F524B7">
        <w:rPr>
          <w:rFonts w:ascii="Arial" w:eastAsia="Times New Roman" w:hAnsi="Arial" w:cs="Arial"/>
          <w:b/>
          <w:smallCaps/>
          <w:sz w:val="28"/>
          <w:szCs w:val="28"/>
          <w:u w:val="single"/>
        </w:rPr>
        <w:t>Drama Classes</w:t>
      </w:r>
    </w:p>
    <w:tbl>
      <w:tblPr>
        <w:tblStyle w:val="TableGrid"/>
        <w:tblW w:w="10908" w:type="dxa"/>
        <w:tblLook w:val="04A0" w:firstRow="1" w:lastRow="0" w:firstColumn="1" w:lastColumn="0" w:noHBand="0" w:noVBand="1"/>
      </w:tblPr>
      <w:tblGrid>
        <w:gridCol w:w="1908"/>
        <w:gridCol w:w="9000"/>
      </w:tblGrid>
      <w:tr w:rsidR="00A7282A" w:rsidRPr="00455886" w:rsidTr="00F35128">
        <w:trPr>
          <w:trHeight w:val="404"/>
        </w:trPr>
        <w:tc>
          <w:tcPr>
            <w:tcW w:w="10908" w:type="dxa"/>
            <w:gridSpan w:val="2"/>
          </w:tcPr>
          <w:p w:rsidR="00A7282A" w:rsidRPr="00455886" w:rsidRDefault="00F35128" w:rsidP="007322BB">
            <w:pPr>
              <w:spacing w:line="240" w:lineRule="auto"/>
              <w:rPr>
                <w:rFonts w:ascii="Times New Roman" w:hAnsi="Times New Roman" w:cs="Times New Roman"/>
                <w:b/>
                <w:sz w:val="16"/>
                <w:szCs w:val="16"/>
              </w:rPr>
            </w:pPr>
            <w:r>
              <w:rPr>
                <w:rFonts w:ascii="Times New Roman" w:hAnsi="Times New Roman" w:cs="Times New Roman"/>
                <w:b/>
                <w:sz w:val="16"/>
                <w:szCs w:val="16"/>
              </w:rPr>
              <w:t>Theater I</w:t>
            </w:r>
          </w:p>
        </w:tc>
      </w:tr>
      <w:tr w:rsidR="007322BB" w:rsidRPr="00455886" w:rsidTr="00F35128">
        <w:trPr>
          <w:trHeight w:val="368"/>
        </w:trPr>
        <w:tc>
          <w:tcPr>
            <w:tcW w:w="1908" w:type="dxa"/>
          </w:tcPr>
          <w:p w:rsidR="007322BB" w:rsidRPr="00455886" w:rsidRDefault="007322BB" w:rsidP="007322B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Number</w:t>
            </w:r>
          </w:p>
        </w:tc>
        <w:tc>
          <w:tcPr>
            <w:tcW w:w="9000" w:type="dxa"/>
          </w:tcPr>
          <w:p w:rsidR="007322BB" w:rsidRPr="00455886" w:rsidRDefault="007322BB" w:rsidP="007322BB">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04003100</w:t>
            </w:r>
          </w:p>
        </w:tc>
      </w:tr>
      <w:tr w:rsidR="00F35128" w:rsidRPr="00455886" w:rsidTr="00F35128">
        <w:tc>
          <w:tcPr>
            <w:tcW w:w="1908" w:type="dxa"/>
          </w:tcPr>
          <w:p w:rsidR="007322BB" w:rsidRPr="00455886" w:rsidRDefault="007322BB" w:rsidP="007322B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Grade Level</w:t>
            </w:r>
          </w:p>
        </w:tc>
        <w:tc>
          <w:tcPr>
            <w:tcW w:w="9000" w:type="dxa"/>
          </w:tcPr>
          <w:p w:rsidR="007322BB" w:rsidRPr="00455886" w:rsidRDefault="007322BB" w:rsidP="007322BB">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9, 10, 11, 12</w:t>
            </w:r>
          </w:p>
        </w:tc>
      </w:tr>
      <w:tr w:rsidR="007322BB" w:rsidRPr="00455886" w:rsidTr="00F35128">
        <w:tc>
          <w:tcPr>
            <w:tcW w:w="1908" w:type="dxa"/>
          </w:tcPr>
          <w:p w:rsidR="007322BB" w:rsidRPr="00455886" w:rsidRDefault="007322BB" w:rsidP="007322B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Length</w:t>
            </w:r>
          </w:p>
        </w:tc>
        <w:tc>
          <w:tcPr>
            <w:tcW w:w="9000" w:type="dxa"/>
          </w:tcPr>
          <w:p w:rsidR="007322BB" w:rsidRPr="00455886" w:rsidRDefault="007322BB" w:rsidP="007322BB">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Year</w:t>
            </w:r>
          </w:p>
        </w:tc>
      </w:tr>
      <w:tr w:rsidR="007322BB" w:rsidRPr="00455886" w:rsidTr="00F35128">
        <w:tc>
          <w:tcPr>
            <w:tcW w:w="1908" w:type="dxa"/>
          </w:tcPr>
          <w:p w:rsidR="007322BB" w:rsidRPr="00455886" w:rsidRDefault="007322BB" w:rsidP="007322B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Graduation Area</w:t>
            </w:r>
          </w:p>
        </w:tc>
        <w:tc>
          <w:tcPr>
            <w:tcW w:w="9000" w:type="dxa"/>
          </w:tcPr>
          <w:p w:rsidR="007322BB" w:rsidRPr="00455886" w:rsidRDefault="007322BB" w:rsidP="007322BB">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Elective</w:t>
            </w:r>
          </w:p>
        </w:tc>
      </w:tr>
      <w:tr w:rsidR="007322BB" w:rsidRPr="00455886" w:rsidTr="00F35128">
        <w:trPr>
          <w:trHeight w:val="378"/>
        </w:trPr>
        <w:tc>
          <w:tcPr>
            <w:tcW w:w="1908" w:type="dxa"/>
          </w:tcPr>
          <w:p w:rsidR="007322BB" w:rsidRPr="00455886" w:rsidRDefault="007322BB" w:rsidP="007322B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Lab Fee</w:t>
            </w:r>
          </w:p>
        </w:tc>
        <w:tc>
          <w:tcPr>
            <w:tcW w:w="9000" w:type="dxa"/>
          </w:tcPr>
          <w:p w:rsidR="007322BB" w:rsidRPr="00455886" w:rsidRDefault="007322BB" w:rsidP="007322BB">
            <w:pPr>
              <w:spacing w:line="240" w:lineRule="auto"/>
              <w:rPr>
                <w:rFonts w:ascii="Times New Roman" w:hAnsi="Times New Roman" w:cs="Times New Roman"/>
                <w:sz w:val="16"/>
                <w:szCs w:val="16"/>
              </w:rPr>
            </w:pPr>
            <w:r w:rsidRPr="00455886">
              <w:rPr>
                <w:rFonts w:ascii="Times New Roman" w:hAnsi="Times New Roman" w:cs="Times New Roman"/>
                <w:sz w:val="16"/>
                <w:szCs w:val="16"/>
              </w:rPr>
              <w:t>$20.00</w:t>
            </w:r>
          </w:p>
        </w:tc>
      </w:tr>
      <w:tr w:rsidR="00DC0117" w:rsidRPr="00455886" w:rsidTr="00F35128">
        <w:trPr>
          <w:trHeight w:val="324"/>
        </w:trPr>
        <w:tc>
          <w:tcPr>
            <w:tcW w:w="1908" w:type="dxa"/>
          </w:tcPr>
          <w:p w:rsidR="00DC0117" w:rsidRPr="00455886" w:rsidRDefault="00DC0117" w:rsidP="007322B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Prerequisites</w:t>
            </w:r>
          </w:p>
        </w:tc>
        <w:tc>
          <w:tcPr>
            <w:tcW w:w="9000" w:type="dxa"/>
          </w:tcPr>
          <w:p w:rsidR="00DC0117" w:rsidRPr="00455886" w:rsidRDefault="00DC0117" w:rsidP="007322BB">
            <w:pPr>
              <w:spacing w:line="240" w:lineRule="auto"/>
              <w:rPr>
                <w:rFonts w:ascii="Times New Roman" w:hAnsi="Times New Roman" w:cs="Times New Roman"/>
                <w:sz w:val="16"/>
                <w:szCs w:val="16"/>
              </w:rPr>
            </w:pPr>
            <w:r w:rsidRPr="00455886">
              <w:rPr>
                <w:rFonts w:ascii="Times New Roman" w:hAnsi="Times New Roman" w:cs="Times New Roman"/>
                <w:sz w:val="16"/>
                <w:szCs w:val="16"/>
              </w:rPr>
              <w:t>none</w:t>
            </w:r>
          </w:p>
        </w:tc>
      </w:tr>
      <w:tr w:rsidR="00A7282A" w:rsidRPr="00455886" w:rsidTr="00F35128">
        <w:trPr>
          <w:trHeight w:val="576"/>
        </w:trPr>
        <w:tc>
          <w:tcPr>
            <w:tcW w:w="1908" w:type="dxa"/>
          </w:tcPr>
          <w:p w:rsidR="00A7282A" w:rsidRPr="00455886" w:rsidRDefault="00A7282A" w:rsidP="007322B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Description</w:t>
            </w:r>
          </w:p>
        </w:tc>
        <w:tc>
          <w:tcPr>
            <w:tcW w:w="9000" w:type="dxa"/>
          </w:tcPr>
          <w:p w:rsidR="00A7282A" w:rsidRPr="00455886" w:rsidRDefault="00A7282A" w:rsidP="007322BB">
            <w:pPr>
              <w:spacing w:after="0" w:line="240" w:lineRule="auto"/>
              <w:ind w:right="-1620"/>
              <w:rPr>
                <w:rFonts w:ascii="Times New Roman" w:eastAsia="Times New Roman" w:hAnsi="Times New Roman" w:cs="Times New Roman"/>
                <w:sz w:val="16"/>
                <w:szCs w:val="16"/>
              </w:rPr>
            </w:pPr>
            <w:r w:rsidRPr="00455886">
              <w:rPr>
                <w:rFonts w:ascii="Times New Roman" w:eastAsia="Times New Roman" w:hAnsi="Times New Roman" w:cs="Times New Roman"/>
                <w:sz w:val="16"/>
                <w:szCs w:val="16"/>
              </w:rPr>
              <w:t xml:space="preserve">The purpose of this course is to introduce students to fundamental skills in the multiple elements of theatre </w:t>
            </w:r>
          </w:p>
          <w:p w:rsidR="00A7282A" w:rsidRPr="00455886" w:rsidRDefault="00A7282A" w:rsidP="007322BB">
            <w:pPr>
              <w:spacing w:after="0" w:line="240" w:lineRule="auto"/>
              <w:rPr>
                <w:rFonts w:ascii="Times New Roman" w:eastAsia="Times New Roman" w:hAnsi="Times New Roman" w:cs="Times New Roman"/>
                <w:sz w:val="16"/>
                <w:szCs w:val="16"/>
              </w:rPr>
            </w:pPr>
            <w:r w:rsidRPr="00455886">
              <w:rPr>
                <w:rFonts w:ascii="Times New Roman" w:eastAsia="Times New Roman" w:hAnsi="Times New Roman" w:cs="Times New Roman"/>
                <w:sz w:val="16"/>
                <w:szCs w:val="16"/>
              </w:rPr>
              <w:t>as a collaborative art.</w:t>
            </w:r>
          </w:p>
        </w:tc>
      </w:tr>
    </w:tbl>
    <w:p w:rsidR="007322BB" w:rsidRPr="00F524B7" w:rsidRDefault="007322BB" w:rsidP="00455886">
      <w:pPr>
        <w:rPr>
          <w:rFonts w:ascii="Arial" w:hAnsi="Arial" w:cs="Arial"/>
          <w:b/>
          <w:sz w:val="20"/>
          <w:szCs w:val="20"/>
          <w:u w:val="single"/>
        </w:rPr>
      </w:pPr>
    </w:p>
    <w:tbl>
      <w:tblPr>
        <w:tblStyle w:val="TableGrid"/>
        <w:tblW w:w="10908" w:type="dxa"/>
        <w:tblLook w:val="04A0" w:firstRow="1" w:lastRow="0" w:firstColumn="1" w:lastColumn="0" w:noHBand="0" w:noVBand="1"/>
      </w:tblPr>
      <w:tblGrid>
        <w:gridCol w:w="1996"/>
        <w:gridCol w:w="8912"/>
      </w:tblGrid>
      <w:tr w:rsidR="00A7282A" w:rsidRPr="00455886" w:rsidTr="007322BB">
        <w:trPr>
          <w:trHeight w:val="404"/>
        </w:trPr>
        <w:tc>
          <w:tcPr>
            <w:tcW w:w="10908" w:type="dxa"/>
            <w:gridSpan w:val="2"/>
          </w:tcPr>
          <w:p w:rsidR="00A7282A" w:rsidRPr="00455886" w:rsidRDefault="00A7282A" w:rsidP="007322B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Acting I</w:t>
            </w:r>
            <w:r w:rsidR="00BE769D">
              <w:rPr>
                <w:rFonts w:ascii="Times New Roman" w:hAnsi="Times New Roman" w:cs="Times New Roman"/>
                <w:b/>
                <w:sz w:val="16"/>
                <w:szCs w:val="16"/>
              </w:rPr>
              <w:t>-III</w:t>
            </w:r>
          </w:p>
        </w:tc>
      </w:tr>
      <w:tr w:rsidR="007322BB" w:rsidRPr="00455886" w:rsidTr="00EF1A3C">
        <w:trPr>
          <w:trHeight w:val="368"/>
        </w:trPr>
        <w:tc>
          <w:tcPr>
            <w:tcW w:w="1996" w:type="dxa"/>
          </w:tcPr>
          <w:p w:rsidR="007322BB" w:rsidRPr="00455886" w:rsidRDefault="007322BB" w:rsidP="007322B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Number</w:t>
            </w:r>
          </w:p>
        </w:tc>
        <w:tc>
          <w:tcPr>
            <w:tcW w:w="8912" w:type="dxa"/>
          </w:tcPr>
          <w:p w:rsidR="007322BB" w:rsidRPr="00455886" w:rsidRDefault="007322BB" w:rsidP="007322BB">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04003700</w:t>
            </w:r>
          </w:p>
        </w:tc>
      </w:tr>
      <w:tr w:rsidR="007322BB" w:rsidRPr="00455886" w:rsidTr="00EF1A3C">
        <w:tc>
          <w:tcPr>
            <w:tcW w:w="1996" w:type="dxa"/>
          </w:tcPr>
          <w:p w:rsidR="007322BB" w:rsidRPr="00455886" w:rsidRDefault="007322BB" w:rsidP="007322B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Grade Level</w:t>
            </w:r>
          </w:p>
        </w:tc>
        <w:tc>
          <w:tcPr>
            <w:tcW w:w="8912" w:type="dxa"/>
          </w:tcPr>
          <w:p w:rsidR="007322BB" w:rsidRPr="00455886" w:rsidRDefault="007322BB" w:rsidP="007322BB">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10, 11, 12</w:t>
            </w:r>
          </w:p>
        </w:tc>
      </w:tr>
      <w:tr w:rsidR="007322BB" w:rsidRPr="00455886" w:rsidTr="00EF1A3C">
        <w:tc>
          <w:tcPr>
            <w:tcW w:w="1996" w:type="dxa"/>
          </w:tcPr>
          <w:p w:rsidR="007322BB" w:rsidRPr="00455886" w:rsidRDefault="007322BB" w:rsidP="007322B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Length</w:t>
            </w:r>
          </w:p>
        </w:tc>
        <w:tc>
          <w:tcPr>
            <w:tcW w:w="8912" w:type="dxa"/>
          </w:tcPr>
          <w:p w:rsidR="007322BB" w:rsidRPr="00455886" w:rsidRDefault="007322BB" w:rsidP="007322BB">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Year</w:t>
            </w:r>
          </w:p>
        </w:tc>
      </w:tr>
      <w:tr w:rsidR="007322BB" w:rsidRPr="00455886" w:rsidTr="00EF1A3C">
        <w:tc>
          <w:tcPr>
            <w:tcW w:w="1996" w:type="dxa"/>
          </w:tcPr>
          <w:p w:rsidR="007322BB" w:rsidRPr="00455886" w:rsidRDefault="007322BB" w:rsidP="007322B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Graduation Area</w:t>
            </w:r>
          </w:p>
        </w:tc>
        <w:tc>
          <w:tcPr>
            <w:tcW w:w="8912" w:type="dxa"/>
          </w:tcPr>
          <w:p w:rsidR="007322BB" w:rsidRPr="00455886" w:rsidRDefault="007322BB" w:rsidP="007322BB">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Elective</w:t>
            </w:r>
          </w:p>
        </w:tc>
      </w:tr>
      <w:tr w:rsidR="007322BB" w:rsidRPr="00455886" w:rsidTr="00EF1A3C">
        <w:trPr>
          <w:trHeight w:val="378"/>
        </w:trPr>
        <w:tc>
          <w:tcPr>
            <w:tcW w:w="1996" w:type="dxa"/>
          </w:tcPr>
          <w:p w:rsidR="007322BB" w:rsidRPr="00455886" w:rsidRDefault="007322BB" w:rsidP="007322B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Lab Fee</w:t>
            </w:r>
          </w:p>
        </w:tc>
        <w:tc>
          <w:tcPr>
            <w:tcW w:w="8912" w:type="dxa"/>
          </w:tcPr>
          <w:p w:rsidR="007322BB" w:rsidRPr="00455886" w:rsidRDefault="007322BB" w:rsidP="007322BB">
            <w:pPr>
              <w:spacing w:line="240" w:lineRule="auto"/>
              <w:rPr>
                <w:rFonts w:ascii="Times New Roman" w:hAnsi="Times New Roman" w:cs="Times New Roman"/>
                <w:sz w:val="16"/>
                <w:szCs w:val="16"/>
              </w:rPr>
            </w:pPr>
            <w:r w:rsidRPr="00455886">
              <w:rPr>
                <w:rFonts w:ascii="Times New Roman" w:hAnsi="Times New Roman" w:cs="Times New Roman"/>
                <w:sz w:val="16"/>
                <w:szCs w:val="16"/>
              </w:rPr>
              <w:t>$20.00</w:t>
            </w:r>
            <w:r w:rsidR="00427828">
              <w:rPr>
                <w:rFonts w:ascii="Times New Roman" w:hAnsi="Times New Roman" w:cs="Times New Roman"/>
                <w:sz w:val="16"/>
                <w:szCs w:val="16"/>
              </w:rPr>
              <w:t>/course</w:t>
            </w:r>
          </w:p>
        </w:tc>
      </w:tr>
      <w:tr w:rsidR="00DC0117" w:rsidRPr="00455886" w:rsidTr="007322BB">
        <w:trPr>
          <w:trHeight w:val="324"/>
        </w:trPr>
        <w:tc>
          <w:tcPr>
            <w:tcW w:w="1996" w:type="dxa"/>
          </w:tcPr>
          <w:p w:rsidR="00DC0117" w:rsidRPr="00455886" w:rsidRDefault="00DC0117" w:rsidP="007322B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Prerequisites</w:t>
            </w:r>
          </w:p>
        </w:tc>
        <w:tc>
          <w:tcPr>
            <w:tcW w:w="8912" w:type="dxa"/>
          </w:tcPr>
          <w:p w:rsidR="00DC0117" w:rsidRPr="00455886" w:rsidRDefault="00DC0117" w:rsidP="007322BB">
            <w:pPr>
              <w:pStyle w:val="Default"/>
              <w:rPr>
                <w:sz w:val="16"/>
                <w:szCs w:val="16"/>
              </w:rPr>
            </w:pPr>
            <w:r w:rsidRPr="00455886">
              <w:rPr>
                <w:sz w:val="16"/>
                <w:szCs w:val="16"/>
              </w:rPr>
              <w:t>Intro to Drama ; Instructor Approval</w:t>
            </w:r>
          </w:p>
        </w:tc>
      </w:tr>
      <w:tr w:rsidR="00A7282A" w:rsidRPr="00455886" w:rsidTr="007322BB">
        <w:trPr>
          <w:trHeight w:val="576"/>
        </w:trPr>
        <w:tc>
          <w:tcPr>
            <w:tcW w:w="1996" w:type="dxa"/>
          </w:tcPr>
          <w:p w:rsidR="00A7282A" w:rsidRPr="00455886" w:rsidRDefault="00A7282A" w:rsidP="007322BB">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Description</w:t>
            </w:r>
          </w:p>
        </w:tc>
        <w:tc>
          <w:tcPr>
            <w:tcW w:w="8912" w:type="dxa"/>
          </w:tcPr>
          <w:p w:rsidR="00A7282A" w:rsidRPr="00455886" w:rsidRDefault="00A7282A" w:rsidP="007322BB">
            <w:pPr>
              <w:spacing w:after="0" w:line="240" w:lineRule="auto"/>
              <w:rPr>
                <w:rFonts w:ascii="Times New Roman" w:eastAsia="Times New Roman" w:hAnsi="Times New Roman" w:cs="Times New Roman"/>
                <w:sz w:val="16"/>
                <w:szCs w:val="16"/>
              </w:rPr>
            </w:pPr>
            <w:r w:rsidRPr="00455886">
              <w:rPr>
                <w:rFonts w:ascii="Times New Roman" w:eastAsia="Times New Roman" w:hAnsi="Times New Roman" w:cs="Times New Roman"/>
                <w:sz w:val="16"/>
                <w:szCs w:val="16"/>
              </w:rPr>
              <w:t>The purpose of this course is to enable students to develop fundamental acting skills and integrate them into individual and ensemble theatrical performances.</w:t>
            </w:r>
          </w:p>
        </w:tc>
      </w:tr>
    </w:tbl>
    <w:tbl>
      <w:tblPr>
        <w:tblStyle w:val="TableGrid"/>
        <w:tblpPr w:leftFromText="180" w:rightFromText="180" w:vertAnchor="text" w:horzAnchor="page" w:tblpX="685" w:tblpY="601"/>
        <w:tblW w:w="10908" w:type="dxa"/>
        <w:tblLook w:val="04A0" w:firstRow="1" w:lastRow="0" w:firstColumn="1" w:lastColumn="0" w:noHBand="0" w:noVBand="1"/>
      </w:tblPr>
      <w:tblGrid>
        <w:gridCol w:w="2115"/>
        <w:gridCol w:w="8793"/>
      </w:tblGrid>
      <w:tr w:rsidR="00F35128" w:rsidRPr="00455886" w:rsidTr="007202E5">
        <w:trPr>
          <w:trHeight w:val="427"/>
        </w:trPr>
        <w:tc>
          <w:tcPr>
            <w:tcW w:w="10908" w:type="dxa"/>
            <w:gridSpan w:val="2"/>
          </w:tcPr>
          <w:p w:rsidR="00F35128" w:rsidRPr="00455886" w:rsidRDefault="00552DB0" w:rsidP="00F35128">
            <w:pPr>
              <w:spacing w:line="240" w:lineRule="auto"/>
              <w:rPr>
                <w:rFonts w:ascii="Times New Roman" w:hAnsi="Times New Roman" w:cs="Times New Roman"/>
                <w:b/>
                <w:sz w:val="16"/>
                <w:szCs w:val="16"/>
              </w:rPr>
            </w:pPr>
            <w:r>
              <w:rPr>
                <w:rFonts w:ascii="Times New Roman" w:hAnsi="Times New Roman" w:cs="Times New Roman"/>
                <w:b/>
                <w:sz w:val="16"/>
                <w:szCs w:val="16"/>
              </w:rPr>
              <w:t>Tech Theatre</w:t>
            </w:r>
            <w:r w:rsidR="00F35128" w:rsidRPr="00455886">
              <w:rPr>
                <w:rFonts w:ascii="Times New Roman" w:hAnsi="Times New Roman" w:cs="Times New Roman"/>
                <w:b/>
                <w:sz w:val="16"/>
                <w:szCs w:val="16"/>
              </w:rPr>
              <w:t xml:space="preserve"> and Production I-III</w:t>
            </w:r>
          </w:p>
        </w:tc>
      </w:tr>
      <w:tr w:rsidR="00F35128" w:rsidRPr="00455886" w:rsidTr="007202E5">
        <w:trPr>
          <w:trHeight w:val="389"/>
        </w:trPr>
        <w:tc>
          <w:tcPr>
            <w:tcW w:w="2115" w:type="dxa"/>
          </w:tcPr>
          <w:p w:rsidR="00F35128" w:rsidRPr="00455886" w:rsidRDefault="00F35128" w:rsidP="00F35128">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Number</w:t>
            </w:r>
          </w:p>
        </w:tc>
        <w:tc>
          <w:tcPr>
            <w:tcW w:w="8793" w:type="dxa"/>
          </w:tcPr>
          <w:p w:rsidR="00F35128" w:rsidRPr="00455886" w:rsidRDefault="00F35128" w:rsidP="00F35128">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04004100-300</w:t>
            </w:r>
          </w:p>
        </w:tc>
      </w:tr>
      <w:tr w:rsidR="00F35128" w:rsidRPr="00455886" w:rsidTr="007202E5">
        <w:trPr>
          <w:trHeight w:val="443"/>
        </w:trPr>
        <w:tc>
          <w:tcPr>
            <w:tcW w:w="2115" w:type="dxa"/>
          </w:tcPr>
          <w:p w:rsidR="00F35128" w:rsidRPr="00455886" w:rsidRDefault="00F35128" w:rsidP="00F35128">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Grade Level</w:t>
            </w:r>
          </w:p>
        </w:tc>
        <w:tc>
          <w:tcPr>
            <w:tcW w:w="8793" w:type="dxa"/>
          </w:tcPr>
          <w:p w:rsidR="00F35128" w:rsidRPr="00455886" w:rsidRDefault="00F35128" w:rsidP="00F35128">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10, 11, 12</w:t>
            </w:r>
          </w:p>
        </w:tc>
      </w:tr>
      <w:tr w:rsidR="00F35128" w:rsidRPr="00455886" w:rsidTr="007202E5">
        <w:trPr>
          <w:trHeight w:val="443"/>
        </w:trPr>
        <w:tc>
          <w:tcPr>
            <w:tcW w:w="2115" w:type="dxa"/>
          </w:tcPr>
          <w:p w:rsidR="00F35128" w:rsidRPr="00455886" w:rsidRDefault="00F35128" w:rsidP="00F35128">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Length</w:t>
            </w:r>
          </w:p>
        </w:tc>
        <w:tc>
          <w:tcPr>
            <w:tcW w:w="8793" w:type="dxa"/>
          </w:tcPr>
          <w:p w:rsidR="00F35128" w:rsidRPr="00455886" w:rsidRDefault="00F35128" w:rsidP="00F35128">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Year</w:t>
            </w:r>
          </w:p>
        </w:tc>
      </w:tr>
      <w:tr w:rsidR="00F35128" w:rsidRPr="00455886" w:rsidTr="007202E5">
        <w:trPr>
          <w:trHeight w:val="443"/>
        </w:trPr>
        <w:tc>
          <w:tcPr>
            <w:tcW w:w="2115" w:type="dxa"/>
          </w:tcPr>
          <w:p w:rsidR="00F35128" w:rsidRPr="00455886" w:rsidRDefault="00F35128" w:rsidP="00F35128">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Graduation Area</w:t>
            </w:r>
          </w:p>
        </w:tc>
        <w:tc>
          <w:tcPr>
            <w:tcW w:w="8793" w:type="dxa"/>
          </w:tcPr>
          <w:p w:rsidR="00F35128" w:rsidRPr="00455886" w:rsidRDefault="00F35128" w:rsidP="00F35128">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Elective</w:t>
            </w:r>
          </w:p>
        </w:tc>
      </w:tr>
      <w:tr w:rsidR="00F35128" w:rsidRPr="00455886" w:rsidTr="007202E5">
        <w:trPr>
          <w:trHeight w:val="399"/>
        </w:trPr>
        <w:tc>
          <w:tcPr>
            <w:tcW w:w="2115" w:type="dxa"/>
          </w:tcPr>
          <w:p w:rsidR="00F35128" w:rsidRPr="00455886" w:rsidRDefault="00F35128" w:rsidP="00F35128">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Lab Fee</w:t>
            </w:r>
          </w:p>
        </w:tc>
        <w:tc>
          <w:tcPr>
            <w:tcW w:w="8793" w:type="dxa"/>
          </w:tcPr>
          <w:p w:rsidR="00F35128" w:rsidRPr="00455886" w:rsidRDefault="00F35128" w:rsidP="00F35128">
            <w:pPr>
              <w:spacing w:line="240" w:lineRule="auto"/>
              <w:rPr>
                <w:rFonts w:ascii="Times New Roman" w:hAnsi="Times New Roman" w:cs="Times New Roman"/>
                <w:sz w:val="16"/>
                <w:szCs w:val="16"/>
              </w:rPr>
            </w:pPr>
            <w:r w:rsidRPr="00455886">
              <w:rPr>
                <w:rFonts w:ascii="Times New Roman" w:hAnsi="Times New Roman" w:cs="Times New Roman"/>
                <w:sz w:val="16"/>
                <w:szCs w:val="16"/>
              </w:rPr>
              <w:t>$35.00</w:t>
            </w:r>
          </w:p>
        </w:tc>
      </w:tr>
      <w:tr w:rsidR="00F35128" w:rsidRPr="00455886" w:rsidTr="007202E5">
        <w:trPr>
          <w:trHeight w:val="342"/>
        </w:trPr>
        <w:tc>
          <w:tcPr>
            <w:tcW w:w="2115" w:type="dxa"/>
          </w:tcPr>
          <w:p w:rsidR="00F35128" w:rsidRPr="00455886" w:rsidRDefault="00F35128" w:rsidP="00F35128">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Prerequisites</w:t>
            </w:r>
          </w:p>
        </w:tc>
        <w:tc>
          <w:tcPr>
            <w:tcW w:w="8793" w:type="dxa"/>
          </w:tcPr>
          <w:p w:rsidR="00F35128" w:rsidRPr="00455886" w:rsidRDefault="00F35128" w:rsidP="00F35128">
            <w:pPr>
              <w:pStyle w:val="Default"/>
              <w:rPr>
                <w:sz w:val="16"/>
                <w:szCs w:val="16"/>
              </w:rPr>
            </w:pPr>
            <w:r w:rsidRPr="00455886">
              <w:rPr>
                <w:sz w:val="16"/>
                <w:szCs w:val="16"/>
              </w:rPr>
              <w:t>Intro to Drama ; Instructor Approval</w:t>
            </w:r>
          </w:p>
        </w:tc>
      </w:tr>
      <w:tr w:rsidR="00F35128" w:rsidRPr="00455886" w:rsidTr="007202E5">
        <w:trPr>
          <w:trHeight w:val="609"/>
        </w:trPr>
        <w:tc>
          <w:tcPr>
            <w:tcW w:w="2115" w:type="dxa"/>
          </w:tcPr>
          <w:p w:rsidR="00F35128" w:rsidRPr="00455886" w:rsidRDefault="00F35128" w:rsidP="00F35128">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Description</w:t>
            </w:r>
          </w:p>
        </w:tc>
        <w:tc>
          <w:tcPr>
            <w:tcW w:w="8793" w:type="dxa"/>
          </w:tcPr>
          <w:p w:rsidR="00F35128" w:rsidRPr="00455886" w:rsidRDefault="00F35128" w:rsidP="00F35128">
            <w:pPr>
              <w:autoSpaceDE w:val="0"/>
              <w:autoSpaceDN w:val="0"/>
              <w:adjustRightInd w:val="0"/>
              <w:spacing w:after="0" w:line="240" w:lineRule="auto"/>
              <w:rPr>
                <w:rFonts w:ascii="Times New Roman" w:eastAsia="Times New Roman" w:hAnsi="Times New Roman" w:cs="Times New Roman"/>
                <w:color w:val="000000"/>
                <w:sz w:val="16"/>
                <w:szCs w:val="16"/>
              </w:rPr>
            </w:pPr>
            <w:r w:rsidRPr="00455886">
              <w:rPr>
                <w:rFonts w:ascii="Times New Roman" w:eastAsia="Times New Roman" w:hAnsi="Times New Roman" w:cs="Times New Roman"/>
                <w:sz w:val="16"/>
                <w:szCs w:val="16"/>
              </w:rPr>
              <w:t>The purpose of this course is to enable students to develop and synthesize fundamental elements of theatre arts into final production using varied media, techniques, and processes.</w:t>
            </w:r>
          </w:p>
        </w:tc>
      </w:tr>
    </w:tbl>
    <w:p w:rsidR="00455886" w:rsidRDefault="00455886" w:rsidP="00A7282A">
      <w:pPr>
        <w:rPr>
          <w:rFonts w:ascii="Arial" w:hAnsi="Arial" w:cs="Arial"/>
          <w:b/>
          <w:sz w:val="20"/>
          <w:szCs w:val="20"/>
          <w:u w:val="single"/>
        </w:rPr>
      </w:pPr>
    </w:p>
    <w:p w:rsidR="00455886" w:rsidRDefault="00455886" w:rsidP="00A7282A">
      <w:pPr>
        <w:rPr>
          <w:rFonts w:ascii="Arial" w:hAnsi="Arial" w:cs="Arial"/>
          <w:b/>
          <w:noProof/>
          <w:sz w:val="20"/>
          <w:szCs w:val="20"/>
          <w:u w:val="single"/>
        </w:rPr>
      </w:pPr>
    </w:p>
    <w:p w:rsidR="00455886" w:rsidRDefault="00455886" w:rsidP="00A7282A">
      <w:pPr>
        <w:rPr>
          <w:rFonts w:ascii="Arial" w:hAnsi="Arial" w:cs="Arial"/>
          <w:b/>
          <w:sz w:val="20"/>
          <w:szCs w:val="20"/>
          <w:u w:val="single"/>
        </w:rPr>
      </w:pPr>
    </w:p>
    <w:p w:rsidR="007202E5" w:rsidRDefault="007202E5" w:rsidP="00A7282A">
      <w:pPr>
        <w:rPr>
          <w:rFonts w:ascii="Arial" w:hAnsi="Arial" w:cs="Arial"/>
          <w:b/>
          <w:sz w:val="20"/>
          <w:szCs w:val="20"/>
          <w:u w:val="single"/>
        </w:rPr>
      </w:pPr>
    </w:p>
    <w:p w:rsidR="007202E5" w:rsidRDefault="007202E5" w:rsidP="00A7282A">
      <w:pPr>
        <w:rPr>
          <w:rFonts w:ascii="Arial" w:hAnsi="Arial" w:cs="Arial"/>
          <w:b/>
          <w:sz w:val="20"/>
          <w:szCs w:val="20"/>
          <w:u w:val="single"/>
        </w:rPr>
      </w:pPr>
    </w:p>
    <w:p w:rsidR="007202E5" w:rsidRPr="00F524B7" w:rsidRDefault="007202E5" w:rsidP="00A7282A">
      <w:pPr>
        <w:rPr>
          <w:rFonts w:ascii="Arial" w:hAnsi="Arial" w:cs="Arial"/>
          <w:b/>
          <w:sz w:val="20"/>
          <w:szCs w:val="20"/>
          <w:u w:val="single"/>
        </w:rPr>
      </w:pPr>
    </w:p>
    <w:p w:rsidR="00A7282A" w:rsidRPr="00F524B7" w:rsidRDefault="00A7282A" w:rsidP="00A7282A">
      <w:pPr>
        <w:rPr>
          <w:rFonts w:ascii="Arial" w:hAnsi="Arial" w:cs="Arial"/>
          <w:b/>
          <w:sz w:val="20"/>
          <w:szCs w:val="20"/>
          <w:u w:val="single"/>
        </w:rPr>
      </w:pPr>
    </w:p>
    <w:tbl>
      <w:tblPr>
        <w:tblStyle w:val="TableGrid"/>
        <w:tblpPr w:leftFromText="180" w:rightFromText="180" w:vertAnchor="text" w:horzAnchor="page" w:tblpX="649" w:tblpY="-160"/>
        <w:tblW w:w="10956" w:type="dxa"/>
        <w:tblLook w:val="04A0" w:firstRow="1" w:lastRow="0" w:firstColumn="1" w:lastColumn="0" w:noHBand="0" w:noVBand="1"/>
      </w:tblPr>
      <w:tblGrid>
        <w:gridCol w:w="2052"/>
        <w:gridCol w:w="8904"/>
      </w:tblGrid>
      <w:tr w:rsidR="00455886" w:rsidRPr="00455886" w:rsidTr="007202E5">
        <w:trPr>
          <w:trHeight w:val="427"/>
        </w:trPr>
        <w:tc>
          <w:tcPr>
            <w:tcW w:w="10956" w:type="dxa"/>
            <w:gridSpan w:val="2"/>
          </w:tcPr>
          <w:p w:rsidR="00455886" w:rsidRPr="00455886" w:rsidRDefault="008E0023" w:rsidP="007202E5">
            <w:pPr>
              <w:spacing w:line="240" w:lineRule="auto"/>
              <w:rPr>
                <w:rFonts w:ascii="Times New Roman" w:hAnsi="Times New Roman" w:cs="Times New Roman"/>
                <w:b/>
                <w:sz w:val="16"/>
                <w:szCs w:val="16"/>
              </w:rPr>
            </w:pPr>
            <w:r>
              <w:rPr>
                <w:rFonts w:ascii="Times New Roman" w:hAnsi="Times New Roman" w:cs="Times New Roman"/>
                <w:b/>
                <w:sz w:val="16"/>
                <w:szCs w:val="16"/>
              </w:rPr>
              <w:t>Theatre, Cinema, and Film Production</w:t>
            </w:r>
          </w:p>
        </w:tc>
      </w:tr>
      <w:tr w:rsidR="00455886" w:rsidRPr="00455886" w:rsidTr="007202E5">
        <w:trPr>
          <w:trHeight w:val="389"/>
        </w:trPr>
        <w:tc>
          <w:tcPr>
            <w:tcW w:w="2052" w:type="dxa"/>
          </w:tcPr>
          <w:p w:rsidR="00455886" w:rsidRPr="00455886" w:rsidRDefault="00455886" w:rsidP="007202E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Number</w:t>
            </w:r>
          </w:p>
        </w:tc>
        <w:tc>
          <w:tcPr>
            <w:tcW w:w="8904" w:type="dxa"/>
          </w:tcPr>
          <w:p w:rsidR="00455886" w:rsidRPr="00455886" w:rsidRDefault="00407F1E" w:rsidP="007202E5">
            <w:pPr>
              <w:spacing w:line="240" w:lineRule="auto"/>
              <w:rPr>
                <w:rFonts w:ascii="Times New Roman" w:hAnsi="Times New Roman" w:cs="Times New Roman"/>
                <w:sz w:val="16"/>
                <w:szCs w:val="16"/>
              </w:rPr>
            </w:pPr>
            <w:r>
              <w:rPr>
                <w:rFonts w:ascii="Times New Roman" w:hAnsi="Times New Roman" w:cs="Times New Roman"/>
                <w:sz w:val="16"/>
                <w:szCs w:val="16"/>
              </w:rPr>
              <w:t>04006600</w:t>
            </w:r>
          </w:p>
        </w:tc>
      </w:tr>
      <w:tr w:rsidR="00455886" w:rsidRPr="00455886" w:rsidTr="007202E5">
        <w:trPr>
          <w:trHeight w:val="443"/>
        </w:trPr>
        <w:tc>
          <w:tcPr>
            <w:tcW w:w="2052" w:type="dxa"/>
          </w:tcPr>
          <w:p w:rsidR="00455886" w:rsidRPr="00455886" w:rsidRDefault="00455886" w:rsidP="007202E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Grade Level</w:t>
            </w:r>
          </w:p>
        </w:tc>
        <w:tc>
          <w:tcPr>
            <w:tcW w:w="8904" w:type="dxa"/>
          </w:tcPr>
          <w:p w:rsidR="00455886" w:rsidRPr="00455886" w:rsidRDefault="00407F1E" w:rsidP="007202E5">
            <w:pPr>
              <w:spacing w:line="240" w:lineRule="auto"/>
              <w:rPr>
                <w:rFonts w:ascii="Times New Roman" w:hAnsi="Times New Roman" w:cs="Times New Roman"/>
                <w:sz w:val="16"/>
                <w:szCs w:val="16"/>
              </w:rPr>
            </w:pPr>
            <w:r>
              <w:rPr>
                <w:rFonts w:ascii="Times New Roman" w:hAnsi="Times New Roman" w:cs="Times New Roman"/>
                <w:color w:val="000000"/>
                <w:sz w:val="16"/>
                <w:szCs w:val="16"/>
              </w:rPr>
              <w:t>11,12</w:t>
            </w:r>
          </w:p>
        </w:tc>
      </w:tr>
      <w:tr w:rsidR="00455886" w:rsidRPr="00455886" w:rsidTr="007202E5">
        <w:trPr>
          <w:trHeight w:val="443"/>
        </w:trPr>
        <w:tc>
          <w:tcPr>
            <w:tcW w:w="2052" w:type="dxa"/>
          </w:tcPr>
          <w:p w:rsidR="00455886" w:rsidRPr="00455886" w:rsidRDefault="00455886" w:rsidP="007202E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Course Length</w:t>
            </w:r>
          </w:p>
        </w:tc>
        <w:tc>
          <w:tcPr>
            <w:tcW w:w="8904" w:type="dxa"/>
          </w:tcPr>
          <w:p w:rsidR="00455886" w:rsidRPr="00455886" w:rsidRDefault="00455886" w:rsidP="007202E5">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Year</w:t>
            </w:r>
          </w:p>
        </w:tc>
      </w:tr>
      <w:tr w:rsidR="00455886" w:rsidRPr="00455886" w:rsidTr="007202E5">
        <w:trPr>
          <w:trHeight w:val="443"/>
        </w:trPr>
        <w:tc>
          <w:tcPr>
            <w:tcW w:w="2052" w:type="dxa"/>
          </w:tcPr>
          <w:p w:rsidR="00455886" w:rsidRPr="00455886" w:rsidRDefault="00455886" w:rsidP="007202E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Graduation Area</w:t>
            </w:r>
          </w:p>
        </w:tc>
        <w:tc>
          <w:tcPr>
            <w:tcW w:w="8904" w:type="dxa"/>
          </w:tcPr>
          <w:p w:rsidR="00455886" w:rsidRPr="00455886" w:rsidRDefault="00455886" w:rsidP="007202E5">
            <w:pPr>
              <w:spacing w:line="240" w:lineRule="auto"/>
              <w:rPr>
                <w:rFonts w:ascii="Times New Roman" w:hAnsi="Times New Roman" w:cs="Times New Roman"/>
                <w:sz w:val="16"/>
                <w:szCs w:val="16"/>
              </w:rPr>
            </w:pPr>
            <w:r w:rsidRPr="00455886">
              <w:rPr>
                <w:rFonts w:ascii="Times New Roman" w:hAnsi="Times New Roman" w:cs="Times New Roman"/>
                <w:color w:val="000000"/>
                <w:sz w:val="16"/>
                <w:szCs w:val="16"/>
              </w:rPr>
              <w:t>Elective</w:t>
            </w:r>
          </w:p>
        </w:tc>
      </w:tr>
      <w:tr w:rsidR="00455886" w:rsidRPr="00455886" w:rsidTr="007202E5">
        <w:trPr>
          <w:trHeight w:val="399"/>
        </w:trPr>
        <w:tc>
          <w:tcPr>
            <w:tcW w:w="2052" w:type="dxa"/>
          </w:tcPr>
          <w:p w:rsidR="00455886" w:rsidRPr="00455886" w:rsidRDefault="00455886" w:rsidP="007202E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Lab Fee</w:t>
            </w:r>
          </w:p>
        </w:tc>
        <w:tc>
          <w:tcPr>
            <w:tcW w:w="8904" w:type="dxa"/>
          </w:tcPr>
          <w:p w:rsidR="00455886" w:rsidRPr="00455886" w:rsidRDefault="00F35128" w:rsidP="007202E5">
            <w:pPr>
              <w:spacing w:line="240" w:lineRule="auto"/>
              <w:rPr>
                <w:rFonts w:ascii="Times New Roman" w:hAnsi="Times New Roman" w:cs="Times New Roman"/>
                <w:sz w:val="16"/>
                <w:szCs w:val="16"/>
              </w:rPr>
            </w:pPr>
            <w:r>
              <w:rPr>
                <w:rFonts w:ascii="Times New Roman" w:hAnsi="Times New Roman" w:cs="Times New Roman"/>
                <w:sz w:val="16"/>
                <w:szCs w:val="16"/>
              </w:rPr>
              <w:t>$20.00</w:t>
            </w:r>
          </w:p>
        </w:tc>
      </w:tr>
      <w:tr w:rsidR="00455886" w:rsidRPr="00455886" w:rsidTr="007202E5">
        <w:trPr>
          <w:trHeight w:val="342"/>
        </w:trPr>
        <w:tc>
          <w:tcPr>
            <w:tcW w:w="2052" w:type="dxa"/>
          </w:tcPr>
          <w:p w:rsidR="00455886" w:rsidRPr="00455886" w:rsidRDefault="00455886" w:rsidP="007202E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Prerequisites</w:t>
            </w:r>
          </w:p>
        </w:tc>
        <w:tc>
          <w:tcPr>
            <w:tcW w:w="8904" w:type="dxa"/>
          </w:tcPr>
          <w:p w:rsidR="00455886" w:rsidRPr="00455886" w:rsidRDefault="00F35128" w:rsidP="007202E5">
            <w:pPr>
              <w:pStyle w:val="Default"/>
              <w:rPr>
                <w:sz w:val="16"/>
                <w:szCs w:val="16"/>
              </w:rPr>
            </w:pPr>
            <w:r>
              <w:rPr>
                <w:sz w:val="16"/>
                <w:szCs w:val="16"/>
              </w:rPr>
              <w:t>English II and Instructor Approval</w:t>
            </w:r>
          </w:p>
        </w:tc>
      </w:tr>
      <w:tr w:rsidR="00455886" w:rsidRPr="00455886" w:rsidTr="007202E5">
        <w:trPr>
          <w:trHeight w:val="609"/>
        </w:trPr>
        <w:tc>
          <w:tcPr>
            <w:tcW w:w="2052" w:type="dxa"/>
          </w:tcPr>
          <w:p w:rsidR="00455886" w:rsidRPr="00455886" w:rsidRDefault="00455886" w:rsidP="007202E5">
            <w:pPr>
              <w:spacing w:line="240" w:lineRule="auto"/>
              <w:rPr>
                <w:rFonts w:ascii="Times New Roman" w:hAnsi="Times New Roman" w:cs="Times New Roman"/>
                <w:b/>
                <w:sz w:val="16"/>
                <w:szCs w:val="16"/>
              </w:rPr>
            </w:pPr>
            <w:r w:rsidRPr="00455886">
              <w:rPr>
                <w:rFonts w:ascii="Times New Roman" w:hAnsi="Times New Roman" w:cs="Times New Roman"/>
                <w:b/>
                <w:sz w:val="16"/>
                <w:szCs w:val="16"/>
              </w:rPr>
              <w:t>Description</w:t>
            </w:r>
          </w:p>
        </w:tc>
        <w:tc>
          <w:tcPr>
            <w:tcW w:w="8904" w:type="dxa"/>
          </w:tcPr>
          <w:p w:rsidR="00455886" w:rsidRPr="008E0023" w:rsidRDefault="008E0023" w:rsidP="007202E5">
            <w:pPr>
              <w:autoSpaceDE w:val="0"/>
              <w:autoSpaceDN w:val="0"/>
              <w:adjustRightInd w:val="0"/>
              <w:spacing w:after="0" w:line="240" w:lineRule="auto"/>
              <w:rPr>
                <w:rFonts w:ascii="Times New Roman" w:eastAsia="Times New Roman" w:hAnsi="Times New Roman" w:cs="Times New Roman"/>
                <w:color w:val="000000"/>
                <w:sz w:val="16"/>
                <w:szCs w:val="16"/>
              </w:rPr>
            </w:pPr>
            <w:r w:rsidRPr="008E0023">
              <w:rPr>
                <w:rFonts w:ascii="Times New Roman" w:hAnsi="Times New Roman" w:cs="Times New Roman"/>
                <w:color w:val="2D2D2D"/>
                <w:sz w:val="16"/>
                <w:szCs w:val="16"/>
                <w:shd w:val="clear" w:color="auto" w:fill="FFFFFF"/>
              </w:rPr>
              <w:t>In Theatre, Cinema, and Film Production, a one-credit course, students explore the elements of film and cinematic techniques used by those who create movies. Students study the techniques in film that serve the story and articulate the theme. Students also prepare a comparative for theatre, film, and literature. Public performances may serve as a resource for specific instructional goals. Students may be required to attend or participate in technical work, rehearsals, and/or film production beyond the school day to support, extend, and assess learning in the classroom.</w:t>
            </w:r>
          </w:p>
        </w:tc>
      </w:tr>
    </w:tbl>
    <w:p w:rsidR="00E0502F" w:rsidRPr="00F524B7" w:rsidRDefault="00E0502F" w:rsidP="00A7282A">
      <w:pPr>
        <w:rPr>
          <w:rFonts w:ascii="Arial" w:hAnsi="Arial" w:cs="Arial"/>
          <w:b/>
          <w:sz w:val="20"/>
          <w:szCs w:val="20"/>
          <w:u w:val="single"/>
        </w:rPr>
      </w:pPr>
    </w:p>
    <w:p w:rsidR="00E0502F" w:rsidRPr="00F524B7" w:rsidRDefault="00E0502F">
      <w:pPr>
        <w:spacing w:after="0" w:line="240" w:lineRule="auto"/>
        <w:rPr>
          <w:rFonts w:ascii="Arial" w:hAnsi="Arial" w:cs="Arial"/>
          <w:b/>
          <w:sz w:val="20"/>
          <w:szCs w:val="20"/>
          <w:u w:val="single"/>
        </w:rPr>
      </w:pPr>
      <w:r w:rsidRPr="00F524B7">
        <w:rPr>
          <w:rFonts w:ascii="Arial" w:hAnsi="Arial" w:cs="Arial"/>
          <w:b/>
          <w:sz w:val="20"/>
          <w:szCs w:val="20"/>
          <w:u w:val="single"/>
        </w:rPr>
        <w:br w:type="page"/>
      </w:r>
    </w:p>
    <w:p w:rsidR="00E0502F" w:rsidRPr="00F524B7" w:rsidRDefault="00EF1A3C" w:rsidP="00FD50CD">
      <w:pPr>
        <w:spacing w:after="0" w:line="240" w:lineRule="auto"/>
        <w:rPr>
          <w:rFonts w:ascii="Arial" w:eastAsia="Times New Roman" w:hAnsi="Arial" w:cs="Arial"/>
          <w:b/>
          <w:smallCaps/>
          <w:sz w:val="32"/>
          <w:szCs w:val="32"/>
          <w:u w:val="single"/>
        </w:rPr>
      </w:pPr>
      <w:r w:rsidRPr="00F524B7">
        <w:rPr>
          <w:rFonts w:ascii="Arial" w:eastAsia="Times New Roman" w:hAnsi="Arial" w:cs="Arial"/>
          <w:b/>
          <w:smallCaps/>
          <w:sz w:val="32"/>
          <w:szCs w:val="32"/>
          <w:u w:val="single"/>
        </w:rPr>
        <w:t>Physical Education Department</w:t>
      </w:r>
    </w:p>
    <w:p w:rsidR="00E0502F" w:rsidRPr="00F524B7" w:rsidRDefault="00E0502F" w:rsidP="00E0502F">
      <w:pPr>
        <w:spacing w:after="0" w:line="240" w:lineRule="auto"/>
        <w:rPr>
          <w:rFonts w:ascii="Arial" w:eastAsia="Times New Roman" w:hAnsi="Arial" w:cs="Arial"/>
          <w:bCs/>
          <w:sz w:val="20"/>
          <w:szCs w:val="20"/>
        </w:rPr>
      </w:pPr>
    </w:p>
    <w:p w:rsidR="00E0502F" w:rsidRPr="00F524B7" w:rsidRDefault="00E0502F" w:rsidP="00E0502F">
      <w:pPr>
        <w:spacing w:after="0" w:line="240" w:lineRule="auto"/>
        <w:rPr>
          <w:rFonts w:ascii="Arial" w:eastAsia="Times New Roman" w:hAnsi="Arial" w:cs="Arial"/>
          <w:sz w:val="20"/>
          <w:szCs w:val="20"/>
        </w:rPr>
      </w:pPr>
      <w:r w:rsidRPr="00F524B7">
        <w:rPr>
          <w:rFonts w:ascii="Arial" w:eastAsia="Times New Roman" w:hAnsi="Arial" w:cs="Arial"/>
          <w:bCs/>
          <w:sz w:val="20"/>
          <w:szCs w:val="20"/>
        </w:rPr>
        <w:t>Field trip expenses will be assessed as activities are incorporated into the curriculum.  In order to receive credit for Physical Education, students are required to dress out and participate in activities.  All students must have a signed field-trip parental permission form on file with teacher the 1</w:t>
      </w:r>
      <w:r w:rsidRPr="00F524B7">
        <w:rPr>
          <w:rFonts w:ascii="Arial" w:eastAsia="Times New Roman" w:hAnsi="Arial" w:cs="Arial"/>
          <w:bCs/>
          <w:sz w:val="20"/>
          <w:szCs w:val="20"/>
          <w:vertAlign w:val="superscript"/>
        </w:rPr>
        <w:t>st</w:t>
      </w:r>
      <w:r w:rsidRPr="00F524B7">
        <w:rPr>
          <w:rFonts w:ascii="Arial" w:eastAsia="Times New Roman" w:hAnsi="Arial" w:cs="Arial"/>
          <w:bCs/>
          <w:sz w:val="20"/>
          <w:szCs w:val="20"/>
        </w:rPr>
        <w:t xml:space="preserve"> week of all classes.</w:t>
      </w:r>
    </w:p>
    <w:p w:rsidR="00E0502F" w:rsidRPr="00F524B7" w:rsidRDefault="00E0502F" w:rsidP="00A7282A">
      <w:pPr>
        <w:rPr>
          <w:rFonts w:ascii="Arial" w:hAnsi="Arial" w:cs="Arial"/>
          <w:b/>
          <w:sz w:val="20"/>
          <w:szCs w:val="20"/>
          <w:u w:val="single"/>
        </w:rPr>
      </w:pPr>
    </w:p>
    <w:tbl>
      <w:tblPr>
        <w:tblStyle w:val="TableGrid"/>
        <w:tblW w:w="10908" w:type="dxa"/>
        <w:tblLook w:val="04A0" w:firstRow="1" w:lastRow="0" w:firstColumn="1" w:lastColumn="0" w:noHBand="0" w:noVBand="1"/>
      </w:tblPr>
      <w:tblGrid>
        <w:gridCol w:w="1996"/>
        <w:gridCol w:w="8912"/>
      </w:tblGrid>
      <w:tr w:rsidR="00E0502F" w:rsidRPr="007202E5" w:rsidTr="00EF1A3C">
        <w:trPr>
          <w:trHeight w:val="404"/>
        </w:trPr>
        <w:tc>
          <w:tcPr>
            <w:tcW w:w="10908" w:type="dxa"/>
            <w:gridSpan w:val="2"/>
          </w:tcPr>
          <w:p w:rsidR="00E0502F" w:rsidRPr="007202E5" w:rsidRDefault="00E0502F"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H.O.P.E. (Health Opportunities through Physical Education)</w:t>
            </w:r>
          </w:p>
        </w:tc>
      </w:tr>
      <w:tr w:rsidR="00EF1A3C" w:rsidRPr="007202E5" w:rsidTr="00EF1A3C">
        <w:trPr>
          <w:trHeight w:val="368"/>
        </w:trPr>
        <w:tc>
          <w:tcPr>
            <w:tcW w:w="1996" w:type="dxa"/>
          </w:tcPr>
          <w:p w:rsidR="00EF1A3C" w:rsidRPr="007202E5" w:rsidRDefault="00EF1A3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Course Number</w:t>
            </w:r>
          </w:p>
        </w:tc>
        <w:tc>
          <w:tcPr>
            <w:tcW w:w="8912" w:type="dxa"/>
          </w:tcPr>
          <w:p w:rsidR="00EF1A3C" w:rsidRPr="007202E5" w:rsidRDefault="00EF1A3C" w:rsidP="00EF1A3C">
            <w:pPr>
              <w:spacing w:line="240" w:lineRule="auto"/>
              <w:rPr>
                <w:rFonts w:ascii="Times New Roman" w:hAnsi="Times New Roman" w:cs="Times New Roman"/>
                <w:sz w:val="16"/>
                <w:szCs w:val="16"/>
              </w:rPr>
            </w:pPr>
            <w:r w:rsidRPr="007202E5">
              <w:rPr>
                <w:rFonts w:ascii="Times New Roman" w:hAnsi="Times New Roman" w:cs="Times New Roman"/>
                <w:color w:val="000000"/>
                <w:sz w:val="16"/>
                <w:szCs w:val="16"/>
              </w:rPr>
              <w:t>15063200</w:t>
            </w:r>
          </w:p>
        </w:tc>
      </w:tr>
      <w:tr w:rsidR="00EF1A3C" w:rsidRPr="007202E5" w:rsidTr="00EF1A3C">
        <w:tc>
          <w:tcPr>
            <w:tcW w:w="1996" w:type="dxa"/>
          </w:tcPr>
          <w:p w:rsidR="00EF1A3C" w:rsidRPr="007202E5" w:rsidRDefault="00EF1A3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Grade Level</w:t>
            </w:r>
          </w:p>
        </w:tc>
        <w:tc>
          <w:tcPr>
            <w:tcW w:w="8912" w:type="dxa"/>
          </w:tcPr>
          <w:p w:rsidR="00EF1A3C" w:rsidRPr="007202E5" w:rsidRDefault="00EF1A3C" w:rsidP="00EF1A3C">
            <w:pPr>
              <w:spacing w:line="240" w:lineRule="auto"/>
              <w:rPr>
                <w:rFonts w:ascii="Times New Roman" w:hAnsi="Times New Roman" w:cs="Times New Roman"/>
                <w:sz w:val="16"/>
                <w:szCs w:val="16"/>
              </w:rPr>
            </w:pPr>
            <w:r w:rsidRPr="007202E5">
              <w:rPr>
                <w:rFonts w:ascii="Times New Roman" w:hAnsi="Times New Roman" w:cs="Times New Roman"/>
                <w:color w:val="000000"/>
                <w:sz w:val="16"/>
                <w:szCs w:val="16"/>
              </w:rPr>
              <w:t>9</w:t>
            </w:r>
          </w:p>
        </w:tc>
      </w:tr>
      <w:tr w:rsidR="00EF1A3C" w:rsidRPr="007202E5" w:rsidTr="00EF1A3C">
        <w:tc>
          <w:tcPr>
            <w:tcW w:w="1996" w:type="dxa"/>
          </w:tcPr>
          <w:p w:rsidR="00EF1A3C" w:rsidRPr="007202E5" w:rsidRDefault="00EF1A3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Course Length</w:t>
            </w:r>
          </w:p>
        </w:tc>
        <w:tc>
          <w:tcPr>
            <w:tcW w:w="8912" w:type="dxa"/>
          </w:tcPr>
          <w:p w:rsidR="00EF1A3C" w:rsidRPr="007202E5" w:rsidRDefault="00EF1A3C" w:rsidP="00EF1A3C">
            <w:pPr>
              <w:spacing w:line="240" w:lineRule="auto"/>
              <w:rPr>
                <w:rFonts w:ascii="Times New Roman" w:hAnsi="Times New Roman" w:cs="Times New Roman"/>
                <w:sz w:val="16"/>
                <w:szCs w:val="16"/>
              </w:rPr>
            </w:pPr>
            <w:r w:rsidRPr="007202E5">
              <w:rPr>
                <w:rFonts w:ascii="Times New Roman" w:hAnsi="Times New Roman" w:cs="Times New Roman"/>
                <w:color w:val="000000"/>
                <w:sz w:val="16"/>
                <w:szCs w:val="16"/>
              </w:rPr>
              <w:t>Year</w:t>
            </w:r>
          </w:p>
        </w:tc>
      </w:tr>
      <w:tr w:rsidR="00EF1A3C" w:rsidRPr="007202E5" w:rsidTr="00EF1A3C">
        <w:tc>
          <w:tcPr>
            <w:tcW w:w="1996" w:type="dxa"/>
          </w:tcPr>
          <w:p w:rsidR="00EF1A3C" w:rsidRPr="007202E5" w:rsidRDefault="00EF1A3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Graduation Area</w:t>
            </w:r>
          </w:p>
        </w:tc>
        <w:tc>
          <w:tcPr>
            <w:tcW w:w="8912" w:type="dxa"/>
          </w:tcPr>
          <w:p w:rsidR="00EF1A3C" w:rsidRPr="007202E5" w:rsidRDefault="00EF1A3C" w:rsidP="00EF1A3C">
            <w:pPr>
              <w:spacing w:line="240" w:lineRule="auto"/>
              <w:rPr>
                <w:rFonts w:ascii="Times New Roman" w:hAnsi="Times New Roman" w:cs="Times New Roman"/>
                <w:sz w:val="16"/>
                <w:szCs w:val="16"/>
              </w:rPr>
            </w:pPr>
            <w:r w:rsidRPr="007202E5">
              <w:rPr>
                <w:rFonts w:ascii="Times New Roman" w:hAnsi="Times New Roman" w:cs="Times New Roman"/>
                <w:color w:val="000000"/>
                <w:sz w:val="16"/>
                <w:szCs w:val="16"/>
              </w:rPr>
              <w:t>Elective</w:t>
            </w:r>
          </w:p>
        </w:tc>
      </w:tr>
      <w:tr w:rsidR="00EF1A3C" w:rsidRPr="007202E5" w:rsidTr="00EF1A3C">
        <w:trPr>
          <w:trHeight w:val="378"/>
        </w:trPr>
        <w:tc>
          <w:tcPr>
            <w:tcW w:w="1996" w:type="dxa"/>
          </w:tcPr>
          <w:p w:rsidR="00EF1A3C" w:rsidRPr="007202E5" w:rsidRDefault="00EF1A3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Lab Fee</w:t>
            </w:r>
          </w:p>
        </w:tc>
        <w:tc>
          <w:tcPr>
            <w:tcW w:w="8912" w:type="dxa"/>
          </w:tcPr>
          <w:p w:rsidR="00EF1A3C" w:rsidRPr="007202E5" w:rsidRDefault="00EF1A3C" w:rsidP="00EF1A3C">
            <w:pPr>
              <w:spacing w:line="240" w:lineRule="auto"/>
              <w:rPr>
                <w:rFonts w:ascii="Times New Roman" w:hAnsi="Times New Roman" w:cs="Times New Roman"/>
                <w:sz w:val="16"/>
                <w:szCs w:val="16"/>
              </w:rPr>
            </w:pPr>
            <w:r w:rsidRPr="007202E5">
              <w:rPr>
                <w:rFonts w:ascii="Times New Roman" w:hAnsi="Times New Roman" w:cs="Times New Roman"/>
                <w:sz w:val="16"/>
                <w:szCs w:val="16"/>
              </w:rPr>
              <w:t>none</w:t>
            </w:r>
          </w:p>
        </w:tc>
      </w:tr>
      <w:tr w:rsidR="00C245FC" w:rsidRPr="007202E5" w:rsidTr="00EF1A3C">
        <w:trPr>
          <w:trHeight w:val="324"/>
        </w:trPr>
        <w:tc>
          <w:tcPr>
            <w:tcW w:w="1996" w:type="dxa"/>
          </w:tcPr>
          <w:p w:rsidR="00C245FC" w:rsidRPr="007202E5" w:rsidRDefault="00C245F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Prerequisites</w:t>
            </w:r>
          </w:p>
        </w:tc>
        <w:tc>
          <w:tcPr>
            <w:tcW w:w="8912" w:type="dxa"/>
          </w:tcPr>
          <w:p w:rsidR="00C245FC" w:rsidRPr="007202E5" w:rsidRDefault="00C245FC" w:rsidP="00EF1A3C">
            <w:pPr>
              <w:spacing w:line="240" w:lineRule="auto"/>
              <w:rPr>
                <w:rFonts w:ascii="Times New Roman" w:hAnsi="Times New Roman" w:cs="Times New Roman"/>
                <w:sz w:val="16"/>
                <w:szCs w:val="16"/>
              </w:rPr>
            </w:pPr>
            <w:r w:rsidRPr="007202E5">
              <w:rPr>
                <w:rFonts w:ascii="Times New Roman" w:hAnsi="Times New Roman" w:cs="Times New Roman"/>
                <w:sz w:val="16"/>
                <w:szCs w:val="16"/>
              </w:rPr>
              <w:t>none</w:t>
            </w:r>
          </w:p>
        </w:tc>
      </w:tr>
      <w:tr w:rsidR="00E0502F" w:rsidRPr="007202E5" w:rsidTr="00EF1A3C">
        <w:trPr>
          <w:trHeight w:val="576"/>
        </w:trPr>
        <w:tc>
          <w:tcPr>
            <w:tcW w:w="1996" w:type="dxa"/>
          </w:tcPr>
          <w:p w:rsidR="00E0502F" w:rsidRPr="007202E5" w:rsidRDefault="00E0502F"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Description</w:t>
            </w:r>
          </w:p>
        </w:tc>
        <w:tc>
          <w:tcPr>
            <w:tcW w:w="8912" w:type="dxa"/>
          </w:tcPr>
          <w:p w:rsidR="00E0502F" w:rsidRPr="007202E5" w:rsidRDefault="00E0502F" w:rsidP="00EF1A3C">
            <w:pPr>
              <w:spacing w:after="0" w:line="240" w:lineRule="auto"/>
              <w:rPr>
                <w:rFonts w:ascii="Times New Roman" w:eastAsia="Times New Roman" w:hAnsi="Times New Roman" w:cs="Times New Roman"/>
                <w:bCs/>
                <w:sz w:val="16"/>
                <w:szCs w:val="16"/>
              </w:rPr>
            </w:pPr>
            <w:r w:rsidRPr="007202E5">
              <w:rPr>
                <w:rFonts w:ascii="Times New Roman" w:eastAsia="Times New Roman" w:hAnsi="Times New Roman" w:cs="Times New Roman"/>
                <w:b/>
                <w:bCs/>
                <w:sz w:val="16"/>
                <w:szCs w:val="16"/>
                <w:u w:val="single"/>
              </w:rPr>
              <w:t>GRADUATION REQUIREMENT</w:t>
            </w:r>
            <w:r w:rsidRPr="007202E5">
              <w:rPr>
                <w:rFonts w:ascii="Times New Roman" w:eastAsia="Times New Roman" w:hAnsi="Times New Roman" w:cs="Times New Roman"/>
                <w:bCs/>
                <w:sz w:val="16"/>
                <w:szCs w:val="16"/>
              </w:rPr>
              <w:t xml:space="preserve"> - The purpose of this course is to develop and enhance healthy behaviors that influence lifestyle choices and student health and fitness. </w:t>
            </w:r>
            <w:r w:rsidRPr="007202E5">
              <w:rPr>
                <w:rFonts w:ascii="Times New Roman" w:eastAsia="Times New Roman" w:hAnsi="Times New Roman" w:cs="Times New Roman"/>
                <w:b/>
                <w:bCs/>
                <w:sz w:val="16"/>
                <w:szCs w:val="16"/>
              </w:rPr>
              <w:t>There are no waivers for Sports, Band, etc.</w:t>
            </w:r>
          </w:p>
        </w:tc>
      </w:tr>
    </w:tbl>
    <w:p w:rsidR="00E0502F" w:rsidRPr="00F524B7" w:rsidRDefault="00E0502F" w:rsidP="00A7282A">
      <w:pPr>
        <w:rPr>
          <w:rFonts w:ascii="Arial" w:hAnsi="Arial" w:cs="Arial"/>
          <w:b/>
          <w:sz w:val="20"/>
          <w:szCs w:val="20"/>
          <w:u w:val="single"/>
        </w:rPr>
      </w:pPr>
    </w:p>
    <w:tbl>
      <w:tblPr>
        <w:tblStyle w:val="TableGrid"/>
        <w:tblW w:w="10908" w:type="dxa"/>
        <w:tblLook w:val="04A0" w:firstRow="1" w:lastRow="0" w:firstColumn="1" w:lastColumn="0" w:noHBand="0" w:noVBand="1"/>
      </w:tblPr>
      <w:tblGrid>
        <w:gridCol w:w="1996"/>
        <w:gridCol w:w="8912"/>
      </w:tblGrid>
      <w:tr w:rsidR="00E0502F" w:rsidRPr="007202E5" w:rsidTr="00EF1A3C">
        <w:trPr>
          <w:trHeight w:val="404"/>
        </w:trPr>
        <w:tc>
          <w:tcPr>
            <w:tcW w:w="10908" w:type="dxa"/>
            <w:gridSpan w:val="2"/>
          </w:tcPr>
          <w:p w:rsidR="00E0502F" w:rsidRPr="007202E5" w:rsidRDefault="00E0502F"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Team Sports I-II</w:t>
            </w:r>
          </w:p>
        </w:tc>
      </w:tr>
      <w:tr w:rsidR="00EF1A3C" w:rsidRPr="007202E5" w:rsidTr="00EF1A3C">
        <w:trPr>
          <w:trHeight w:val="368"/>
        </w:trPr>
        <w:tc>
          <w:tcPr>
            <w:tcW w:w="1996" w:type="dxa"/>
          </w:tcPr>
          <w:p w:rsidR="00EF1A3C" w:rsidRPr="007202E5" w:rsidRDefault="00EF1A3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Course Number</w:t>
            </w:r>
          </w:p>
        </w:tc>
        <w:tc>
          <w:tcPr>
            <w:tcW w:w="8912" w:type="dxa"/>
          </w:tcPr>
          <w:p w:rsidR="00EF1A3C" w:rsidRPr="007202E5" w:rsidRDefault="00EF1A3C" w:rsidP="00EF1A3C">
            <w:pPr>
              <w:spacing w:line="240" w:lineRule="auto"/>
              <w:rPr>
                <w:rFonts w:ascii="Times New Roman" w:hAnsi="Times New Roman" w:cs="Times New Roman"/>
                <w:sz w:val="16"/>
                <w:szCs w:val="16"/>
              </w:rPr>
            </w:pPr>
            <w:r w:rsidRPr="007202E5">
              <w:rPr>
                <w:rFonts w:ascii="Times New Roman" w:hAnsi="Times New Roman" w:cs="Times New Roman"/>
                <w:color w:val="000000"/>
                <w:sz w:val="16"/>
                <w:szCs w:val="16"/>
              </w:rPr>
              <w:t>15033500/15033600</w:t>
            </w:r>
          </w:p>
        </w:tc>
      </w:tr>
      <w:tr w:rsidR="00EF1A3C" w:rsidRPr="007202E5" w:rsidTr="00EF1A3C">
        <w:tc>
          <w:tcPr>
            <w:tcW w:w="1996" w:type="dxa"/>
          </w:tcPr>
          <w:p w:rsidR="00EF1A3C" w:rsidRPr="007202E5" w:rsidRDefault="00EF1A3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Grade Level</w:t>
            </w:r>
          </w:p>
        </w:tc>
        <w:tc>
          <w:tcPr>
            <w:tcW w:w="8912" w:type="dxa"/>
          </w:tcPr>
          <w:p w:rsidR="00EF1A3C" w:rsidRPr="007202E5" w:rsidRDefault="00EF1A3C" w:rsidP="00EF1A3C">
            <w:pPr>
              <w:spacing w:line="240" w:lineRule="auto"/>
              <w:rPr>
                <w:rFonts w:ascii="Times New Roman" w:hAnsi="Times New Roman" w:cs="Times New Roman"/>
                <w:sz w:val="16"/>
                <w:szCs w:val="16"/>
              </w:rPr>
            </w:pPr>
            <w:r w:rsidRPr="007202E5">
              <w:rPr>
                <w:rFonts w:ascii="Times New Roman" w:hAnsi="Times New Roman" w:cs="Times New Roman"/>
                <w:color w:val="000000"/>
                <w:sz w:val="16"/>
                <w:szCs w:val="16"/>
              </w:rPr>
              <w:t>10, 11, 12</w:t>
            </w:r>
          </w:p>
        </w:tc>
      </w:tr>
      <w:tr w:rsidR="00EF1A3C" w:rsidRPr="007202E5" w:rsidTr="00EF1A3C">
        <w:tc>
          <w:tcPr>
            <w:tcW w:w="1996" w:type="dxa"/>
          </w:tcPr>
          <w:p w:rsidR="00EF1A3C" w:rsidRPr="007202E5" w:rsidRDefault="00EF1A3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Course Length</w:t>
            </w:r>
          </w:p>
        </w:tc>
        <w:tc>
          <w:tcPr>
            <w:tcW w:w="8912" w:type="dxa"/>
          </w:tcPr>
          <w:p w:rsidR="00EF1A3C" w:rsidRPr="007202E5" w:rsidRDefault="00EF1A3C" w:rsidP="00EF1A3C">
            <w:pPr>
              <w:spacing w:line="240" w:lineRule="auto"/>
              <w:rPr>
                <w:rFonts w:ascii="Times New Roman" w:hAnsi="Times New Roman" w:cs="Times New Roman"/>
                <w:sz w:val="16"/>
                <w:szCs w:val="16"/>
              </w:rPr>
            </w:pPr>
            <w:r w:rsidRPr="007202E5">
              <w:rPr>
                <w:rFonts w:ascii="Times New Roman" w:hAnsi="Times New Roman" w:cs="Times New Roman"/>
                <w:color w:val="000000"/>
                <w:sz w:val="16"/>
                <w:szCs w:val="16"/>
              </w:rPr>
              <w:t>Semester</w:t>
            </w:r>
          </w:p>
        </w:tc>
      </w:tr>
      <w:tr w:rsidR="00EF1A3C" w:rsidRPr="007202E5" w:rsidTr="00EF1A3C">
        <w:tc>
          <w:tcPr>
            <w:tcW w:w="1996" w:type="dxa"/>
          </w:tcPr>
          <w:p w:rsidR="00EF1A3C" w:rsidRPr="007202E5" w:rsidRDefault="00EF1A3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Graduation Area</w:t>
            </w:r>
          </w:p>
        </w:tc>
        <w:tc>
          <w:tcPr>
            <w:tcW w:w="8912" w:type="dxa"/>
          </w:tcPr>
          <w:p w:rsidR="00EF1A3C" w:rsidRPr="007202E5" w:rsidRDefault="00EF1A3C" w:rsidP="00EF1A3C">
            <w:pPr>
              <w:spacing w:line="240" w:lineRule="auto"/>
              <w:rPr>
                <w:rFonts w:ascii="Times New Roman" w:hAnsi="Times New Roman" w:cs="Times New Roman"/>
                <w:sz w:val="16"/>
                <w:szCs w:val="16"/>
              </w:rPr>
            </w:pPr>
            <w:r w:rsidRPr="007202E5">
              <w:rPr>
                <w:rFonts w:ascii="Times New Roman" w:hAnsi="Times New Roman" w:cs="Times New Roman"/>
                <w:color w:val="000000"/>
                <w:sz w:val="16"/>
                <w:szCs w:val="16"/>
              </w:rPr>
              <w:t>Elective</w:t>
            </w:r>
          </w:p>
        </w:tc>
      </w:tr>
      <w:tr w:rsidR="00EF1A3C" w:rsidRPr="007202E5" w:rsidTr="00EF1A3C">
        <w:trPr>
          <w:trHeight w:val="378"/>
        </w:trPr>
        <w:tc>
          <w:tcPr>
            <w:tcW w:w="1996" w:type="dxa"/>
          </w:tcPr>
          <w:p w:rsidR="00EF1A3C" w:rsidRPr="007202E5" w:rsidRDefault="00EF1A3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Lab Fee</w:t>
            </w:r>
          </w:p>
        </w:tc>
        <w:tc>
          <w:tcPr>
            <w:tcW w:w="8912" w:type="dxa"/>
          </w:tcPr>
          <w:p w:rsidR="00EF1A3C" w:rsidRPr="007202E5" w:rsidRDefault="00EF1A3C" w:rsidP="00EF1A3C">
            <w:pPr>
              <w:spacing w:line="240" w:lineRule="auto"/>
              <w:rPr>
                <w:rFonts w:ascii="Times New Roman" w:hAnsi="Times New Roman" w:cs="Times New Roman"/>
                <w:sz w:val="16"/>
                <w:szCs w:val="16"/>
              </w:rPr>
            </w:pPr>
            <w:r w:rsidRPr="007202E5">
              <w:rPr>
                <w:rFonts w:ascii="Times New Roman" w:hAnsi="Times New Roman" w:cs="Times New Roman"/>
                <w:sz w:val="16"/>
                <w:szCs w:val="16"/>
              </w:rPr>
              <w:t>$10.00</w:t>
            </w:r>
          </w:p>
        </w:tc>
      </w:tr>
      <w:tr w:rsidR="00C245FC" w:rsidRPr="007202E5" w:rsidTr="00EF1A3C">
        <w:trPr>
          <w:trHeight w:val="324"/>
        </w:trPr>
        <w:tc>
          <w:tcPr>
            <w:tcW w:w="1996" w:type="dxa"/>
          </w:tcPr>
          <w:p w:rsidR="00C245FC" w:rsidRPr="007202E5" w:rsidRDefault="00C245F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Prerequisites</w:t>
            </w:r>
          </w:p>
        </w:tc>
        <w:tc>
          <w:tcPr>
            <w:tcW w:w="8912" w:type="dxa"/>
          </w:tcPr>
          <w:p w:rsidR="00C245FC" w:rsidRPr="007202E5" w:rsidRDefault="00C245FC" w:rsidP="00EF1A3C">
            <w:pPr>
              <w:spacing w:line="240" w:lineRule="auto"/>
              <w:rPr>
                <w:rFonts w:ascii="Times New Roman" w:hAnsi="Times New Roman" w:cs="Times New Roman"/>
                <w:sz w:val="16"/>
                <w:szCs w:val="16"/>
              </w:rPr>
            </w:pPr>
            <w:r w:rsidRPr="007202E5">
              <w:rPr>
                <w:rFonts w:ascii="Times New Roman" w:hAnsi="Times New Roman" w:cs="Times New Roman"/>
                <w:sz w:val="16"/>
                <w:szCs w:val="16"/>
              </w:rPr>
              <w:t>H.O.P.E.</w:t>
            </w:r>
          </w:p>
        </w:tc>
      </w:tr>
      <w:tr w:rsidR="00E0502F" w:rsidRPr="007202E5" w:rsidTr="00EF1A3C">
        <w:trPr>
          <w:trHeight w:val="576"/>
        </w:trPr>
        <w:tc>
          <w:tcPr>
            <w:tcW w:w="1996" w:type="dxa"/>
          </w:tcPr>
          <w:p w:rsidR="00E0502F" w:rsidRPr="007202E5" w:rsidRDefault="00E0502F"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Description</w:t>
            </w:r>
          </w:p>
        </w:tc>
        <w:tc>
          <w:tcPr>
            <w:tcW w:w="8912" w:type="dxa"/>
          </w:tcPr>
          <w:p w:rsidR="00E0502F" w:rsidRDefault="00E0502F" w:rsidP="00EF1A3C">
            <w:pPr>
              <w:autoSpaceDE w:val="0"/>
              <w:autoSpaceDN w:val="0"/>
              <w:adjustRightInd w:val="0"/>
              <w:spacing w:after="0" w:line="240" w:lineRule="auto"/>
              <w:rPr>
                <w:rFonts w:ascii="Times New Roman" w:hAnsi="Times New Roman" w:cs="Times New Roman"/>
                <w:sz w:val="16"/>
                <w:szCs w:val="16"/>
              </w:rPr>
            </w:pPr>
            <w:r w:rsidRPr="007202E5">
              <w:rPr>
                <w:rFonts w:ascii="Times New Roman" w:hAnsi="Times New Roman" w:cs="Times New Roman"/>
                <w:sz w:val="16"/>
                <w:szCs w:val="16"/>
              </w:rPr>
              <w:t>The purpose of this course is to develop the physical skills necessary to be competent in many forms of movement, knowledge of team sports concepts such as offensive and defensive strategies and tactics, and appropriate social behaviors within a team or group setting. The integration of fitness concepts throughout the content is critical to the success of this course.</w:t>
            </w:r>
          </w:p>
          <w:p w:rsidR="007C5A9A" w:rsidRPr="007202E5" w:rsidRDefault="007C5A9A" w:rsidP="00EF1A3C">
            <w:pPr>
              <w:autoSpaceDE w:val="0"/>
              <w:autoSpaceDN w:val="0"/>
              <w:adjustRightInd w:val="0"/>
              <w:spacing w:after="0" w:line="240" w:lineRule="auto"/>
              <w:rPr>
                <w:rFonts w:ascii="Times New Roman" w:eastAsia="Times New Roman" w:hAnsi="Times New Roman" w:cs="Times New Roman"/>
                <w:sz w:val="16"/>
                <w:szCs w:val="16"/>
              </w:rPr>
            </w:pPr>
          </w:p>
        </w:tc>
      </w:tr>
    </w:tbl>
    <w:p w:rsidR="00EF1A3C" w:rsidRPr="007202E5" w:rsidRDefault="00EF1A3C" w:rsidP="007202E5">
      <w:pPr>
        <w:rPr>
          <w:rFonts w:ascii="Arial" w:hAnsi="Arial" w:cs="Arial"/>
          <w:b/>
          <w:sz w:val="20"/>
          <w:szCs w:val="20"/>
          <w:u w:val="single"/>
        </w:rPr>
      </w:pPr>
    </w:p>
    <w:tbl>
      <w:tblPr>
        <w:tblStyle w:val="TableGrid"/>
        <w:tblW w:w="10908" w:type="dxa"/>
        <w:tblLook w:val="04A0" w:firstRow="1" w:lastRow="0" w:firstColumn="1" w:lastColumn="0" w:noHBand="0" w:noVBand="1"/>
      </w:tblPr>
      <w:tblGrid>
        <w:gridCol w:w="1996"/>
        <w:gridCol w:w="8912"/>
      </w:tblGrid>
      <w:tr w:rsidR="00E0502F" w:rsidRPr="007202E5" w:rsidTr="00EF1A3C">
        <w:trPr>
          <w:trHeight w:val="404"/>
        </w:trPr>
        <w:tc>
          <w:tcPr>
            <w:tcW w:w="10908" w:type="dxa"/>
            <w:gridSpan w:val="2"/>
          </w:tcPr>
          <w:p w:rsidR="00E0502F" w:rsidRPr="007202E5" w:rsidRDefault="006F3E1D"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Non-Football Weight Training (1</w:t>
            </w:r>
            <w:r w:rsidRPr="007202E5">
              <w:rPr>
                <w:rFonts w:ascii="Times New Roman" w:hAnsi="Times New Roman" w:cs="Times New Roman"/>
                <w:b/>
                <w:sz w:val="16"/>
                <w:szCs w:val="16"/>
                <w:vertAlign w:val="superscript"/>
              </w:rPr>
              <w:t>st</w:t>
            </w:r>
            <w:r w:rsidRPr="007202E5">
              <w:rPr>
                <w:rFonts w:ascii="Times New Roman" w:hAnsi="Times New Roman" w:cs="Times New Roman"/>
                <w:b/>
                <w:sz w:val="16"/>
                <w:szCs w:val="16"/>
              </w:rPr>
              <w:t xml:space="preserve"> Semester) and Non-Football Weight Lifting (2</w:t>
            </w:r>
            <w:r w:rsidRPr="007202E5">
              <w:rPr>
                <w:rFonts w:ascii="Times New Roman" w:hAnsi="Times New Roman" w:cs="Times New Roman"/>
                <w:b/>
                <w:sz w:val="16"/>
                <w:szCs w:val="16"/>
                <w:vertAlign w:val="superscript"/>
              </w:rPr>
              <w:t>nd</w:t>
            </w:r>
            <w:r w:rsidRPr="007202E5">
              <w:rPr>
                <w:rFonts w:ascii="Times New Roman" w:hAnsi="Times New Roman" w:cs="Times New Roman"/>
                <w:b/>
                <w:sz w:val="16"/>
                <w:szCs w:val="16"/>
              </w:rPr>
              <w:t xml:space="preserve"> Semester)</w:t>
            </w:r>
          </w:p>
        </w:tc>
      </w:tr>
      <w:tr w:rsidR="00EF1A3C" w:rsidRPr="007202E5" w:rsidTr="00EF1A3C">
        <w:trPr>
          <w:trHeight w:val="368"/>
        </w:trPr>
        <w:tc>
          <w:tcPr>
            <w:tcW w:w="1996" w:type="dxa"/>
          </w:tcPr>
          <w:p w:rsidR="00EF1A3C" w:rsidRPr="007202E5" w:rsidRDefault="00EF1A3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Course Number</w:t>
            </w:r>
          </w:p>
        </w:tc>
        <w:tc>
          <w:tcPr>
            <w:tcW w:w="8912" w:type="dxa"/>
          </w:tcPr>
          <w:p w:rsidR="00EF1A3C" w:rsidRPr="007202E5" w:rsidRDefault="00EF1A3C" w:rsidP="00EF1A3C">
            <w:pPr>
              <w:spacing w:line="240" w:lineRule="auto"/>
              <w:rPr>
                <w:rFonts w:ascii="Times New Roman" w:hAnsi="Times New Roman" w:cs="Times New Roman"/>
                <w:sz w:val="16"/>
                <w:szCs w:val="16"/>
              </w:rPr>
            </w:pPr>
            <w:r w:rsidRPr="007202E5">
              <w:rPr>
                <w:rFonts w:ascii="Times New Roman" w:hAnsi="Times New Roman" w:cs="Times New Roman"/>
                <w:color w:val="000000"/>
                <w:sz w:val="16"/>
                <w:szCs w:val="16"/>
              </w:rPr>
              <w:t>Varies</w:t>
            </w:r>
          </w:p>
        </w:tc>
      </w:tr>
      <w:tr w:rsidR="00EF1A3C" w:rsidRPr="007202E5" w:rsidTr="00EF1A3C">
        <w:tc>
          <w:tcPr>
            <w:tcW w:w="1996" w:type="dxa"/>
          </w:tcPr>
          <w:p w:rsidR="00EF1A3C" w:rsidRPr="007202E5" w:rsidRDefault="00EF1A3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Grade Level</w:t>
            </w:r>
          </w:p>
        </w:tc>
        <w:tc>
          <w:tcPr>
            <w:tcW w:w="8912" w:type="dxa"/>
          </w:tcPr>
          <w:p w:rsidR="00EF1A3C" w:rsidRPr="007202E5" w:rsidRDefault="00EF1A3C" w:rsidP="00EF1A3C">
            <w:pPr>
              <w:spacing w:line="240" w:lineRule="auto"/>
              <w:rPr>
                <w:rFonts w:ascii="Times New Roman" w:hAnsi="Times New Roman" w:cs="Times New Roman"/>
                <w:sz w:val="16"/>
                <w:szCs w:val="16"/>
              </w:rPr>
            </w:pPr>
            <w:r w:rsidRPr="007202E5">
              <w:rPr>
                <w:rFonts w:ascii="Times New Roman" w:hAnsi="Times New Roman" w:cs="Times New Roman"/>
                <w:color w:val="000000"/>
                <w:sz w:val="16"/>
                <w:szCs w:val="16"/>
              </w:rPr>
              <w:t>10, 11, 12</w:t>
            </w:r>
          </w:p>
        </w:tc>
      </w:tr>
      <w:tr w:rsidR="00EF1A3C" w:rsidRPr="007202E5" w:rsidTr="00EF1A3C">
        <w:tc>
          <w:tcPr>
            <w:tcW w:w="1996" w:type="dxa"/>
          </w:tcPr>
          <w:p w:rsidR="00EF1A3C" w:rsidRPr="007202E5" w:rsidRDefault="00EF1A3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Course Length</w:t>
            </w:r>
          </w:p>
        </w:tc>
        <w:tc>
          <w:tcPr>
            <w:tcW w:w="8912" w:type="dxa"/>
          </w:tcPr>
          <w:p w:rsidR="00EF1A3C" w:rsidRPr="007202E5" w:rsidRDefault="00EF1A3C" w:rsidP="00EF1A3C">
            <w:pPr>
              <w:spacing w:line="240" w:lineRule="auto"/>
              <w:rPr>
                <w:rFonts w:ascii="Times New Roman" w:hAnsi="Times New Roman" w:cs="Times New Roman"/>
                <w:sz w:val="16"/>
                <w:szCs w:val="16"/>
              </w:rPr>
            </w:pPr>
            <w:r w:rsidRPr="007202E5">
              <w:rPr>
                <w:rFonts w:ascii="Times New Roman" w:hAnsi="Times New Roman" w:cs="Times New Roman"/>
                <w:color w:val="000000"/>
                <w:sz w:val="16"/>
                <w:szCs w:val="16"/>
              </w:rPr>
              <w:t>Semester</w:t>
            </w:r>
          </w:p>
        </w:tc>
      </w:tr>
      <w:tr w:rsidR="00EF1A3C" w:rsidRPr="007202E5" w:rsidTr="00EF1A3C">
        <w:tc>
          <w:tcPr>
            <w:tcW w:w="1996" w:type="dxa"/>
          </w:tcPr>
          <w:p w:rsidR="00EF1A3C" w:rsidRPr="007202E5" w:rsidRDefault="00EF1A3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Graduation Area</w:t>
            </w:r>
          </w:p>
        </w:tc>
        <w:tc>
          <w:tcPr>
            <w:tcW w:w="8912" w:type="dxa"/>
          </w:tcPr>
          <w:p w:rsidR="00EF1A3C" w:rsidRPr="007202E5" w:rsidRDefault="00EF1A3C" w:rsidP="00EF1A3C">
            <w:pPr>
              <w:spacing w:line="240" w:lineRule="auto"/>
              <w:rPr>
                <w:rFonts w:ascii="Times New Roman" w:hAnsi="Times New Roman" w:cs="Times New Roman"/>
                <w:sz w:val="16"/>
                <w:szCs w:val="16"/>
              </w:rPr>
            </w:pPr>
            <w:r w:rsidRPr="007202E5">
              <w:rPr>
                <w:rFonts w:ascii="Times New Roman" w:hAnsi="Times New Roman" w:cs="Times New Roman"/>
                <w:color w:val="000000"/>
                <w:sz w:val="16"/>
                <w:szCs w:val="16"/>
              </w:rPr>
              <w:t>Elective</w:t>
            </w:r>
          </w:p>
        </w:tc>
      </w:tr>
      <w:tr w:rsidR="00EF1A3C" w:rsidRPr="007202E5" w:rsidTr="00EF1A3C">
        <w:trPr>
          <w:trHeight w:val="378"/>
        </w:trPr>
        <w:tc>
          <w:tcPr>
            <w:tcW w:w="1996" w:type="dxa"/>
          </w:tcPr>
          <w:p w:rsidR="00EF1A3C" w:rsidRPr="007202E5" w:rsidRDefault="00EF1A3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Lab Fee</w:t>
            </w:r>
          </w:p>
        </w:tc>
        <w:tc>
          <w:tcPr>
            <w:tcW w:w="8912" w:type="dxa"/>
          </w:tcPr>
          <w:p w:rsidR="00EF1A3C" w:rsidRPr="007202E5" w:rsidRDefault="00EF1A3C" w:rsidP="00EF1A3C">
            <w:pPr>
              <w:spacing w:line="240" w:lineRule="auto"/>
              <w:rPr>
                <w:rFonts w:ascii="Times New Roman" w:hAnsi="Times New Roman" w:cs="Times New Roman"/>
                <w:sz w:val="16"/>
                <w:szCs w:val="16"/>
              </w:rPr>
            </w:pPr>
            <w:r w:rsidRPr="007202E5">
              <w:rPr>
                <w:rFonts w:ascii="Times New Roman" w:hAnsi="Times New Roman" w:cs="Times New Roman"/>
                <w:sz w:val="16"/>
                <w:szCs w:val="16"/>
              </w:rPr>
              <w:t>$10.00</w:t>
            </w:r>
          </w:p>
        </w:tc>
      </w:tr>
      <w:tr w:rsidR="00C245FC" w:rsidRPr="007202E5" w:rsidTr="00EF1A3C">
        <w:trPr>
          <w:trHeight w:val="324"/>
        </w:trPr>
        <w:tc>
          <w:tcPr>
            <w:tcW w:w="1996" w:type="dxa"/>
          </w:tcPr>
          <w:p w:rsidR="00C245FC" w:rsidRPr="007202E5" w:rsidRDefault="00C245FC"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Prerequisites</w:t>
            </w:r>
          </w:p>
        </w:tc>
        <w:tc>
          <w:tcPr>
            <w:tcW w:w="8912" w:type="dxa"/>
          </w:tcPr>
          <w:p w:rsidR="00C245FC" w:rsidRPr="007202E5" w:rsidRDefault="00C245FC" w:rsidP="00EF1A3C">
            <w:pPr>
              <w:spacing w:line="240" w:lineRule="auto"/>
              <w:rPr>
                <w:rFonts w:ascii="Times New Roman" w:hAnsi="Times New Roman" w:cs="Times New Roman"/>
                <w:sz w:val="16"/>
                <w:szCs w:val="16"/>
              </w:rPr>
            </w:pPr>
            <w:r w:rsidRPr="007202E5">
              <w:rPr>
                <w:rFonts w:ascii="Times New Roman" w:hAnsi="Times New Roman" w:cs="Times New Roman"/>
                <w:sz w:val="16"/>
                <w:szCs w:val="16"/>
              </w:rPr>
              <w:t>Instructor Approval</w:t>
            </w:r>
          </w:p>
        </w:tc>
      </w:tr>
      <w:tr w:rsidR="00E0502F" w:rsidRPr="007202E5" w:rsidTr="00EF1A3C">
        <w:trPr>
          <w:trHeight w:val="576"/>
        </w:trPr>
        <w:tc>
          <w:tcPr>
            <w:tcW w:w="1996" w:type="dxa"/>
          </w:tcPr>
          <w:p w:rsidR="00E0502F" w:rsidRPr="007202E5" w:rsidRDefault="00E0502F" w:rsidP="00EF1A3C">
            <w:pPr>
              <w:spacing w:line="240" w:lineRule="auto"/>
              <w:rPr>
                <w:rFonts w:ascii="Times New Roman" w:hAnsi="Times New Roman" w:cs="Times New Roman"/>
                <w:b/>
                <w:sz w:val="16"/>
                <w:szCs w:val="16"/>
              </w:rPr>
            </w:pPr>
            <w:r w:rsidRPr="007202E5">
              <w:rPr>
                <w:rFonts w:ascii="Times New Roman" w:hAnsi="Times New Roman" w:cs="Times New Roman"/>
                <w:b/>
                <w:sz w:val="16"/>
                <w:szCs w:val="16"/>
              </w:rPr>
              <w:t>Description</w:t>
            </w:r>
          </w:p>
        </w:tc>
        <w:tc>
          <w:tcPr>
            <w:tcW w:w="8912" w:type="dxa"/>
          </w:tcPr>
          <w:p w:rsidR="00E0502F" w:rsidRPr="007202E5" w:rsidRDefault="006F3E1D" w:rsidP="00EF1A3C">
            <w:pPr>
              <w:autoSpaceDE w:val="0"/>
              <w:autoSpaceDN w:val="0"/>
              <w:adjustRightInd w:val="0"/>
              <w:spacing w:after="0" w:line="240" w:lineRule="auto"/>
              <w:rPr>
                <w:rFonts w:ascii="Times New Roman" w:eastAsia="Times New Roman" w:hAnsi="Times New Roman" w:cs="Times New Roman"/>
                <w:sz w:val="16"/>
                <w:szCs w:val="16"/>
              </w:rPr>
            </w:pPr>
            <w:r w:rsidRPr="007202E5">
              <w:rPr>
                <w:rFonts w:ascii="Times New Roman" w:eastAsia="Times New Roman" w:hAnsi="Times New Roman" w:cs="Times New Roman"/>
                <w:sz w:val="16"/>
                <w:szCs w:val="16"/>
              </w:rPr>
              <w:t>The purpose of this course is to enable students the opportunity to acquire the basic knowledge and skills of weight lifting, improve muscular strength and endurance, and enhance their self-image for overall athleticism</w:t>
            </w:r>
          </w:p>
        </w:tc>
      </w:tr>
    </w:tbl>
    <w:p w:rsidR="007202E5" w:rsidRDefault="00F77CE8" w:rsidP="00A7282A">
      <w:pPr>
        <w:rPr>
          <w:rFonts w:ascii="Arial" w:hAnsi="Arial" w:cs="Arial"/>
          <w:b/>
          <w:sz w:val="20"/>
          <w:szCs w:val="20"/>
          <w:u w:val="single"/>
        </w:rPr>
      </w:pPr>
      <w:r>
        <w:rPr>
          <w:rFonts w:ascii="Arial" w:hAnsi="Arial" w:cs="Arial"/>
          <w:b/>
          <w:sz w:val="20"/>
          <w:szCs w:val="20"/>
          <w:u w:val="single"/>
        </w:rPr>
        <w:br/>
      </w:r>
    </w:p>
    <w:p w:rsidR="00E0502F" w:rsidRPr="00F524B7" w:rsidRDefault="00E0502F" w:rsidP="00A7282A">
      <w:pPr>
        <w:rPr>
          <w:rFonts w:ascii="Arial" w:hAnsi="Arial" w:cs="Arial"/>
          <w:b/>
          <w:sz w:val="20"/>
          <w:szCs w:val="20"/>
          <w:u w:val="single"/>
        </w:rPr>
      </w:pPr>
    </w:p>
    <w:tbl>
      <w:tblPr>
        <w:tblStyle w:val="TableGrid"/>
        <w:tblpPr w:leftFromText="180" w:rightFromText="180" w:vertAnchor="page" w:horzAnchor="margin" w:tblpX="108" w:tblpY="1081"/>
        <w:tblW w:w="10818" w:type="dxa"/>
        <w:tblLook w:val="04A0" w:firstRow="1" w:lastRow="0" w:firstColumn="1" w:lastColumn="0" w:noHBand="0" w:noVBand="1"/>
      </w:tblPr>
      <w:tblGrid>
        <w:gridCol w:w="1890"/>
        <w:gridCol w:w="8928"/>
      </w:tblGrid>
      <w:tr w:rsidR="007C5A9A" w:rsidRPr="00F77CE8" w:rsidTr="007C5A9A">
        <w:trPr>
          <w:trHeight w:val="404"/>
        </w:trPr>
        <w:tc>
          <w:tcPr>
            <w:tcW w:w="10818" w:type="dxa"/>
            <w:gridSpan w:val="2"/>
          </w:tcPr>
          <w:p w:rsidR="007C5A9A" w:rsidRPr="00F77CE8" w:rsidRDefault="007C5A9A" w:rsidP="007C5A9A">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Football Weight Training (1</w:t>
            </w:r>
            <w:r w:rsidRPr="00F77CE8">
              <w:rPr>
                <w:rFonts w:ascii="Times New Roman" w:hAnsi="Times New Roman" w:cs="Times New Roman"/>
                <w:b/>
                <w:sz w:val="16"/>
                <w:szCs w:val="16"/>
                <w:vertAlign w:val="superscript"/>
              </w:rPr>
              <w:t>st</w:t>
            </w:r>
            <w:r w:rsidRPr="00F77CE8">
              <w:rPr>
                <w:rFonts w:ascii="Times New Roman" w:hAnsi="Times New Roman" w:cs="Times New Roman"/>
                <w:b/>
                <w:sz w:val="16"/>
                <w:szCs w:val="16"/>
              </w:rPr>
              <w:t xml:space="preserve"> Semester) and Football Weight Lifting (2</w:t>
            </w:r>
            <w:r w:rsidRPr="00F77CE8">
              <w:rPr>
                <w:rFonts w:ascii="Times New Roman" w:hAnsi="Times New Roman" w:cs="Times New Roman"/>
                <w:b/>
                <w:sz w:val="16"/>
                <w:szCs w:val="16"/>
                <w:vertAlign w:val="superscript"/>
              </w:rPr>
              <w:t>nd</w:t>
            </w:r>
            <w:r w:rsidRPr="00F77CE8">
              <w:rPr>
                <w:rFonts w:ascii="Times New Roman" w:hAnsi="Times New Roman" w:cs="Times New Roman"/>
                <w:b/>
                <w:sz w:val="16"/>
                <w:szCs w:val="16"/>
              </w:rPr>
              <w:t xml:space="preserve"> Semester)</w:t>
            </w:r>
          </w:p>
        </w:tc>
      </w:tr>
      <w:tr w:rsidR="007C5A9A" w:rsidRPr="00F77CE8" w:rsidTr="007C5A9A">
        <w:trPr>
          <w:trHeight w:val="368"/>
        </w:trPr>
        <w:tc>
          <w:tcPr>
            <w:tcW w:w="1890" w:type="dxa"/>
          </w:tcPr>
          <w:p w:rsidR="007C5A9A" w:rsidRPr="00F77CE8" w:rsidRDefault="007C5A9A" w:rsidP="007C5A9A">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Course Number</w:t>
            </w:r>
          </w:p>
        </w:tc>
        <w:tc>
          <w:tcPr>
            <w:tcW w:w="8928" w:type="dxa"/>
          </w:tcPr>
          <w:p w:rsidR="007C5A9A" w:rsidRPr="00F77CE8" w:rsidRDefault="007C5A9A" w:rsidP="007C5A9A">
            <w:pPr>
              <w:spacing w:line="240" w:lineRule="auto"/>
              <w:rPr>
                <w:rFonts w:ascii="Times New Roman" w:hAnsi="Times New Roman" w:cs="Times New Roman"/>
                <w:sz w:val="16"/>
                <w:szCs w:val="16"/>
              </w:rPr>
            </w:pPr>
            <w:r w:rsidRPr="00F77CE8">
              <w:rPr>
                <w:rFonts w:ascii="Times New Roman" w:hAnsi="Times New Roman" w:cs="Times New Roman"/>
                <w:color w:val="000000"/>
                <w:sz w:val="16"/>
                <w:szCs w:val="16"/>
              </w:rPr>
              <w:t>Varies</w:t>
            </w:r>
          </w:p>
        </w:tc>
      </w:tr>
      <w:tr w:rsidR="007C5A9A" w:rsidRPr="00F77CE8" w:rsidTr="007C5A9A">
        <w:tc>
          <w:tcPr>
            <w:tcW w:w="1890" w:type="dxa"/>
          </w:tcPr>
          <w:p w:rsidR="007C5A9A" w:rsidRPr="00F77CE8" w:rsidRDefault="007C5A9A" w:rsidP="007C5A9A">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Grade Level</w:t>
            </w:r>
          </w:p>
        </w:tc>
        <w:tc>
          <w:tcPr>
            <w:tcW w:w="8928" w:type="dxa"/>
          </w:tcPr>
          <w:p w:rsidR="007C5A9A" w:rsidRPr="00F77CE8" w:rsidRDefault="007C5A9A" w:rsidP="007C5A9A">
            <w:pPr>
              <w:spacing w:line="240" w:lineRule="auto"/>
              <w:rPr>
                <w:rFonts w:ascii="Times New Roman" w:hAnsi="Times New Roman" w:cs="Times New Roman"/>
                <w:sz w:val="16"/>
                <w:szCs w:val="16"/>
              </w:rPr>
            </w:pPr>
            <w:r w:rsidRPr="00F77CE8">
              <w:rPr>
                <w:rFonts w:ascii="Times New Roman" w:hAnsi="Times New Roman" w:cs="Times New Roman"/>
                <w:color w:val="000000"/>
                <w:sz w:val="16"/>
                <w:szCs w:val="16"/>
              </w:rPr>
              <w:t>9, 10, 11, 12</w:t>
            </w:r>
          </w:p>
        </w:tc>
      </w:tr>
      <w:tr w:rsidR="007C5A9A" w:rsidRPr="00F77CE8" w:rsidTr="007C5A9A">
        <w:tc>
          <w:tcPr>
            <w:tcW w:w="1890" w:type="dxa"/>
          </w:tcPr>
          <w:p w:rsidR="007C5A9A" w:rsidRPr="00F77CE8" w:rsidRDefault="007C5A9A" w:rsidP="007C5A9A">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Course Length</w:t>
            </w:r>
          </w:p>
        </w:tc>
        <w:tc>
          <w:tcPr>
            <w:tcW w:w="8928" w:type="dxa"/>
          </w:tcPr>
          <w:p w:rsidR="007C5A9A" w:rsidRPr="00F77CE8" w:rsidRDefault="007C5A9A" w:rsidP="007C5A9A">
            <w:pPr>
              <w:spacing w:line="240" w:lineRule="auto"/>
              <w:rPr>
                <w:rFonts w:ascii="Times New Roman" w:hAnsi="Times New Roman" w:cs="Times New Roman"/>
                <w:sz w:val="16"/>
                <w:szCs w:val="16"/>
              </w:rPr>
            </w:pPr>
            <w:r w:rsidRPr="00F77CE8">
              <w:rPr>
                <w:rFonts w:ascii="Times New Roman" w:hAnsi="Times New Roman" w:cs="Times New Roman"/>
                <w:color w:val="000000"/>
                <w:sz w:val="16"/>
                <w:szCs w:val="16"/>
              </w:rPr>
              <w:t>Semester</w:t>
            </w:r>
          </w:p>
        </w:tc>
      </w:tr>
      <w:tr w:rsidR="007C5A9A" w:rsidRPr="00F77CE8" w:rsidTr="007C5A9A">
        <w:tc>
          <w:tcPr>
            <w:tcW w:w="1890" w:type="dxa"/>
          </w:tcPr>
          <w:p w:rsidR="007C5A9A" w:rsidRPr="00F77CE8" w:rsidRDefault="007C5A9A" w:rsidP="007C5A9A">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Graduation Area</w:t>
            </w:r>
          </w:p>
        </w:tc>
        <w:tc>
          <w:tcPr>
            <w:tcW w:w="8928" w:type="dxa"/>
          </w:tcPr>
          <w:p w:rsidR="007C5A9A" w:rsidRPr="00F77CE8" w:rsidRDefault="007C5A9A" w:rsidP="007C5A9A">
            <w:pPr>
              <w:spacing w:line="240" w:lineRule="auto"/>
              <w:rPr>
                <w:rFonts w:ascii="Times New Roman" w:hAnsi="Times New Roman" w:cs="Times New Roman"/>
                <w:sz w:val="16"/>
                <w:szCs w:val="16"/>
              </w:rPr>
            </w:pPr>
            <w:r w:rsidRPr="00F77CE8">
              <w:rPr>
                <w:rFonts w:ascii="Times New Roman" w:hAnsi="Times New Roman" w:cs="Times New Roman"/>
                <w:color w:val="000000"/>
                <w:sz w:val="16"/>
                <w:szCs w:val="16"/>
              </w:rPr>
              <w:t>Elective</w:t>
            </w:r>
          </w:p>
        </w:tc>
      </w:tr>
      <w:tr w:rsidR="007C5A9A" w:rsidRPr="00F77CE8" w:rsidTr="007C5A9A">
        <w:trPr>
          <w:trHeight w:val="378"/>
        </w:trPr>
        <w:tc>
          <w:tcPr>
            <w:tcW w:w="1890" w:type="dxa"/>
          </w:tcPr>
          <w:p w:rsidR="007C5A9A" w:rsidRPr="00F77CE8" w:rsidRDefault="007C5A9A" w:rsidP="007C5A9A">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Lab Fee</w:t>
            </w:r>
          </w:p>
        </w:tc>
        <w:tc>
          <w:tcPr>
            <w:tcW w:w="8928" w:type="dxa"/>
          </w:tcPr>
          <w:p w:rsidR="007C5A9A" w:rsidRPr="00F77CE8" w:rsidRDefault="007C5A9A" w:rsidP="007C5A9A">
            <w:pPr>
              <w:spacing w:line="240" w:lineRule="auto"/>
              <w:rPr>
                <w:rFonts w:ascii="Times New Roman" w:hAnsi="Times New Roman" w:cs="Times New Roman"/>
                <w:sz w:val="16"/>
                <w:szCs w:val="16"/>
              </w:rPr>
            </w:pPr>
            <w:r w:rsidRPr="00F77CE8">
              <w:rPr>
                <w:rFonts w:ascii="Times New Roman" w:hAnsi="Times New Roman" w:cs="Times New Roman"/>
                <w:sz w:val="16"/>
                <w:szCs w:val="16"/>
              </w:rPr>
              <w:t>$10.00</w:t>
            </w:r>
          </w:p>
        </w:tc>
      </w:tr>
      <w:tr w:rsidR="007C5A9A" w:rsidRPr="00F77CE8" w:rsidTr="007C5A9A">
        <w:trPr>
          <w:trHeight w:val="324"/>
        </w:trPr>
        <w:tc>
          <w:tcPr>
            <w:tcW w:w="1890" w:type="dxa"/>
          </w:tcPr>
          <w:p w:rsidR="007C5A9A" w:rsidRPr="00F77CE8" w:rsidRDefault="007C5A9A" w:rsidP="007C5A9A">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Prerequisites</w:t>
            </w:r>
          </w:p>
        </w:tc>
        <w:tc>
          <w:tcPr>
            <w:tcW w:w="8928" w:type="dxa"/>
          </w:tcPr>
          <w:p w:rsidR="007C5A9A" w:rsidRPr="00F77CE8" w:rsidRDefault="007C5A9A" w:rsidP="007C5A9A">
            <w:pPr>
              <w:spacing w:line="240" w:lineRule="auto"/>
              <w:rPr>
                <w:rFonts w:ascii="Times New Roman" w:hAnsi="Times New Roman" w:cs="Times New Roman"/>
                <w:sz w:val="16"/>
                <w:szCs w:val="16"/>
              </w:rPr>
            </w:pPr>
            <w:r w:rsidRPr="00F77CE8">
              <w:rPr>
                <w:rFonts w:ascii="Times New Roman" w:hAnsi="Times New Roman" w:cs="Times New Roman"/>
                <w:sz w:val="16"/>
                <w:szCs w:val="16"/>
              </w:rPr>
              <w:t>Coach’s Approval</w:t>
            </w:r>
          </w:p>
        </w:tc>
      </w:tr>
      <w:tr w:rsidR="007C5A9A" w:rsidRPr="00F77CE8" w:rsidTr="007C5A9A">
        <w:trPr>
          <w:trHeight w:val="576"/>
        </w:trPr>
        <w:tc>
          <w:tcPr>
            <w:tcW w:w="1890" w:type="dxa"/>
          </w:tcPr>
          <w:p w:rsidR="007C5A9A" w:rsidRPr="00F77CE8" w:rsidRDefault="007C5A9A" w:rsidP="007C5A9A">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Description</w:t>
            </w:r>
          </w:p>
        </w:tc>
        <w:tc>
          <w:tcPr>
            <w:tcW w:w="8928" w:type="dxa"/>
          </w:tcPr>
          <w:p w:rsidR="007C5A9A" w:rsidRPr="00F77CE8" w:rsidRDefault="007C5A9A" w:rsidP="007C5A9A">
            <w:pPr>
              <w:spacing w:after="0" w:line="240" w:lineRule="auto"/>
              <w:rPr>
                <w:rFonts w:ascii="Times New Roman" w:eastAsia="Times New Roman" w:hAnsi="Times New Roman" w:cs="Times New Roman"/>
                <w:sz w:val="16"/>
                <w:szCs w:val="16"/>
              </w:rPr>
            </w:pPr>
            <w:r w:rsidRPr="00F77CE8">
              <w:rPr>
                <w:rFonts w:ascii="Times New Roman" w:eastAsia="Times New Roman" w:hAnsi="Times New Roman" w:cs="Times New Roman"/>
                <w:sz w:val="16"/>
                <w:szCs w:val="16"/>
              </w:rPr>
              <w:t xml:space="preserve">The purpose of this course is to enable students the opportunity to acquire the basic knowledge and skills of weight lifting, improve muscular strength and endurance, and enhance their self-image for the sport of football. </w:t>
            </w:r>
          </w:p>
          <w:p w:rsidR="007C5A9A" w:rsidRDefault="007C5A9A" w:rsidP="007C5A9A">
            <w:pPr>
              <w:spacing w:after="0" w:line="240" w:lineRule="auto"/>
              <w:rPr>
                <w:rFonts w:ascii="Times New Roman" w:eastAsia="Times New Roman" w:hAnsi="Times New Roman" w:cs="Times New Roman"/>
                <w:b/>
                <w:sz w:val="16"/>
                <w:szCs w:val="16"/>
              </w:rPr>
            </w:pPr>
            <w:r w:rsidRPr="00F77CE8">
              <w:rPr>
                <w:rFonts w:ascii="Times New Roman" w:eastAsia="Times New Roman" w:hAnsi="Times New Roman" w:cs="Times New Roman"/>
                <w:b/>
                <w:sz w:val="16"/>
                <w:szCs w:val="16"/>
              </w:rPr>
              <w:t xml:space="preserve">Seniors only sign up for the </w:t>
            </w:r>
            <w:r w:rsidRPr="00F77CE8">
              <w:rPr>
                <w:rFonts w:ascii="Times New Roman" w:eastAsia="Times New Roman" w:hAnsi="Times New Roman" w:cs="Times New Roman"/>
                <w:b/>
                <w:sz w:val="16"/>
                <w:szCs w:val="16"/>
                <w:u w:val="single"/>
              </w:rPr>
              <w:t>fall semester</w:t>
            </w:r>
            <w:r w:rsidRPr="00F77CE8">
              <w:rPr>
                <w:rFonts w:ascii="Times New Roman" w:eastAsia="Times New Roman" w:hAnsi="Times New Roman" w:cs="Times New Roman"/>
                <w:b/>
                <w:sz w:val="16"/>
                <w:szCs w:val="16"/>
              </w:rPr>
              <w:t>; they must choose another ½ credit class to match with this class.</w:t>
            </w:r>
          </w:p>
          <w:p w:rsidR="007C5A9A" w:rsidRPr="00F77CE8" w:rsidRDefault="007C5A9A" w:rsidP="007C5A9A">
            <w:pPr>
              <w:spacing w:after="0" w:line="240" w:lineRule="auto"/>
              <w:rPr>
                <w:rFonts w:ascii="Times New Roman" w:eastAsia="Times New Roman" w:hAnsi="Times New Roman" w:cs="Times New Roman"/>
                <w:b/>
                <w:sz w:val="16"/>
                <w:szCs w:val="16"/>
              </w:rPr>
            </w:pPr>
          </w:p>
        </w:tc>
      </w:tr>
    </w:tbl>
    <w:p w:rsidR="00766421" w:rsidRDefault="00766421" w:rsidP="00A7282A">
      <w:pPr>
        <w:rPr>
          <w:rFonts w:ascii="Arial" w:hAnsi="Arial" w:cs="Arial"/>
          <w:b/>
          <w:sz w:val="20"/>
          <w:szCs w:val="20"/>
          <w:u w:val="single"/>
        </w:rPr>
      </w:pPr>
    </w:p>
    <w:p w:rsidR="00766421" w:rsidRPr="00766421" w:rsidRDefault="00766421" w:rsidP="00766421">
      <w:pPr>
        <w:rPr>
          <w:rFonts w:ascii="Arial" w:hAnsi="Arial" w:cs="Arial"/>
          <w:sz w:val="20"/>
          <w:szCs w:val="20"/>
        </w:rPr>
      </w:pPr>
    </w:p>
    <w:tbl>
      <w:tblPr>
        <w:tblStyle w:val="TableGrid"/>
        <w:tblpPr w:leftFromText="180" w:rightFromText="180" w:vertAnchor="text" w:horzAnchor="margin" w:tblpY="-21"/>
        <w:tblW w:w="10919" w:type="dxa"/>
        <w:tblLook w:val="04A0" w:firstRow="1" w:lastRow="0" w:firstColumn="1" w:lastColumn="0" w:noHBand="0" w:noVBand="1"/>
      </w:tblPr>
      <w:tblGrid>
        <w:gridCol w:w="1908"/>
        <w:gridCol w:w="9011"/>
      </w:tblGrid>
      <w:tr w:rsidR="00D73DDD" w:rsidRPr="00F77CE8" w:rsidTr="00D73DDD">
        <w:trPr>
          <w:trHeight w:val="409"/>
        </w:trPr>
        <w:tc>
          <w:tcPr>
            <w:tcW w:w="10919" w:type="dxa"/>
            <w:gridSpan w:val="2"/>
          </w:tcPr>
          <w:p w:rsidR="00D73DDD" w:rsidRPr="00F77CE8" w:rsidRDefault="00D73DDD" w:rsidP="00D73DDD">
            <w:pPr>
              <w:spacing w:line="240" w:lineRule="auto"/>
              <w:rPr>
                <w:rFonts w:ascii="Times New Roman" w:hAnsi="Times New Roman" w:cs="Times New Roman"/>
                <w:b/>
                <w:sz w:val="16"/>
                <w:szCs w:val="16"/>
              </w:rPr>
            </w:pPr>
            <w:r>
              <w:rPr>
                <w:rFonts w:ascii="Times New Roman" w:hAnsi="Times New Roman" w:cs="Times New Roman"/>
                <w:b/>
                <w:sz w:val="16"/>
                <w:szCs w:val="16"/>
              </w:rPr>
              <w:t>Drivers Education/Critical Thinking Skills</w:t>
            </w:r>
          </w:p>
        </w:tc>
      </w:tr>
      <w:tr w:rsidR="00D73DDD" w:rsidRPr="00F77CE8" w:rsidTr="00D73DDD">
        <w:trPr>
          <w:trHeight w:val="372"/>
        </w:trPr>
        <w:tc>
          <w:tcPr>
            <w:tcW w:w="1908" w:type="dxa"/>
          </w:tcPr>
          <w:p w:rsidR="00D73DDD" w:rsidRPr="00F77CE8" w:rsidRDefault="00D73DDD" w:rsidP="00D73DDD">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Course Number</w:t>
            </w:r>
          </w:p>
        </w:tc>
        <w:tc>
          <w:tcPr>
            <w:tcW w:w="9011" w:type="dxa"/>
          </w:tcPr>
          <w:p w:rsidR="00D73DDD" w:rsidRPr="00F77CE8" w:rsidRDefault="00D73DDD" w:rsidP="00D73DDD">
            <w:pPr>
              <w:spacing w:line="240" w:lineRule="auto"/>
              <w:rPr>
                <w:rFonts w:ascii="Times New Roman" w:hAnsi="Times New Roman" w:cs="Times New Roman"/>
                <w:sz w:val="16"/>
                <w:szCs w:val="16"/>
              </w:rPr>
            </w:pPr>
            <w:r>
              <w:rPr>
                <w:rFonts w:ascii="Times New Roman" w:hAnsi="Times New Roman" w:cs="Times New Roman"/>
                <w:color w:val="000000"/>
                <w:sz w:val="16"/>
                <w:szCs w:val="16"/>
              </w:rPr>
              <w:t>19003000/17003700</w:t>
            </w:r>
          </w:p>
        </w:tc>
      </w:tr>
      <w:tr w:rsidR="00D73DDD" w:rsidRPr="00F77CE8" w:rsidTr="00D73DDD">
        <w:trPr>
          <w:trHeight w:val="379"/>
        </w:trPr>
        <w:tc>
          <w:tcPr>
            <w:tcW w:w="1908" w:type="dxa"/>
          </w:tcPr>
          <w:p w:rsidR="00D73DDD" w:rsidRPr="00F77CE8" w:rsidRDefault="00D73DDD" w:rsidP="00D73DDD">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Grade Level</w:t>
            </w:r>
          </w:p>
        </w:tc>
        <w:tc>
          <w:tcPr>
            <w:tcW w:w="9011" w:type="dxa"/>
          </w:tcPr>
          <w:p w:rsidR="00D73DDD" w:rsidRPr="00F77CE8" w:rsidRDefault="00D73DDD" w:rsidP="00D73DDD">
            <w:pPr>
              <w:spacing w:line="240" w:lineRule="auto"/>
              <w:rPr>
                <w:rFonts w:ascii="Times New Roman" w:hAnsi="Times New Roman" w:cs="Times New Roman"/>
                <w:sz w:val="16"/>
                <w:szCs w:val="16"/>
              </w:rPr>
            </w:pPr>
            <w:r>
              <w:rPr>
                <w:rFonts w:ascii="Times New Roman" w:hAnsi="Times New Roman" w:cs="Times New Roman"/>
                <w:color w:val="000000"/>
                <w:sz w:val="16"/>
                <w:szCs w:val="16"/>
              </w:rPr>
              <w:t>9</w:t>
            </w:r>
          </w:p>
        </w:tc>
      </w:tr>
      <w:tr w:rsidR="00D73DDD" w:rsidRPr="00F77CE8" w:rsidTr="00D73DDD">
        <w:trPr>
          <w:trHeight w:val="394"/>
        </w:trPr>
        <w:tc>
          <w:tcPr>
            <w:tcW w:w="1908" w:type="dxa"/>
          </w:tcPr>
          <w:p w:rsidR="00D73DDD" w:rsidRPr="00F77CE8" w:rsidRDefault="00D73DDD" w:rsidP="00D73DDD">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Course Length</w:t>
            </w:r>
          </w:p>
        </w:tc>
        <w:tc>
          <w:tcPr>
            <w:tcW w:w="9011" w:type="dxa"/>
          </w:tcPr>
          <w:p w:rsidR="00D73DDD" w:rsidRPr="00F77CE8" w:rsidRDefault="00D73DDD" w:rsidP="00D73DDD">
            <w:pPr>
              <w:spacing w:line="240" w:lineRule="auto"/>
              <w:rPr>
                <w:rFonts w:ascii="Times New Roman" w:hAnsi="Times New Roman" w:cs="Times New Roman"/>
                <w:sz w:val="16"/>
                <w:szCs w:val="16"/>
              </w:rPr>
            </w:pPr>
            <w:r>
              <w:rPr>
                <w:rFonts w:ascii="Times New Roman" w:hAnsi="Times New Roman" w:cs="Times New Roman"/>
                <w:color w:val="000000"/>
                <w:sz w:val="16"/>
                <w:szCs w:val="16"/>
              </w:rPr>
              <w:t>Year (both classes together)</w:t>
            </w:r>
          </w:p>
        </w:tc>
      </w:tr>
      <w:tr w:rsidR="00D73DDD" w:rsidRPr="00F77CE8" w:rsidTr="00D73DDD">
        <w:trPr>
          <w:trHeight w:val="379"/>
        </w:trPr>
        <w:tc>
          <w:tcPr>
            <w:tcW w:w="1908" w:type="dxa"/>
          </w:tcPr>
          <w:p w:rsidR="00D73DDD" w:rsidRPr="00F77CE8" w:rsidRDefault="00D73DDD" w:rsidP="00D73DDD">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Graduation Area</w:t>
            </w:r>
          </w:p>
        </w:tc>
        <w:tc>
          <w:tcPr>
            <w:tcW w:w="9011" w:type="dxa"/>
          </w:tcPr>
          <w:p w:rsidR="00D73DDD" w:rsidRPr="00F77CE8" w:rsidRDefault="00D73DDD" w:rsidP="00D73DDD">
            <w:pPr>
              <w:spacing w:line="240" w:lineRule="auto"/>
              <w:rPr>
                <w:rFonts w:ascii="Times New Roman" w:hAnsi="Times New Roman" w:cs="Times New Roman"/>
                <w:sz w:val="16"/>
                <w:szCs w:val="16"/>
              </w:rPr>
            </w:pPr>
            <w:r w:rsidRPr="00F77CE8">
              <w:rPr>
                <w:rFonts w:ascii="Times New Roman" w:hAnsi="Times New Roman" w:cs="Times New Roman"/>
                <w:color w:val="000000"/>
                <w:sz w:val="16"/>
                <w:szCs w:val="16"/>
              </w:rPr>
              <w:t>Elective</w:t>
            </w:r>
          </w:p>
        </w:tc>
      </w:tr>
      <w:tr w:rsidR="00D73DDD" w:rsidRPr="00F77CE8" w:rsidTr="00D73DDD">
        <w:trPr>
          <w:trHeight w:val="382"/>
        </w:trPr>
        <w:tc>
          <w:tcPr>
            <w:tcW w:w="1908" w:type="dxa"/>
          </w:tcPr>
          <w:p w:rsidR="00D73DDD" w:rsidRPr="00F77CE8" w:rsidRDefault="00D73DDD" w:rsidP="00D73DDD">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Lab Fee</w:t>
            </w:r>
          </w:p>
        </w:tc>
        <w:tc>
          <w:tcPr>
            <w:tcW w:w="9011" w:type="dxa"/>
          </w:tcPr>
          <w:p w:rsidR="00D73DDD" w:rsidRPr="00F77CE8" w:rsidRDefault="00D73DDD" w:rsidP="00D73DDD">
            <w:pPr>
              <w:spacing w:line="240" w:lineRule="auto"/>
              <w:rPr>
                <w:rFonts w:ascii="Times New Roman" w:hAnsi="Times New Roman" w:cs="Times New Roman"/>
                <w:sz w:val="16"/>
                <w:szCs w:val="16"/>
              </w:rPr>
            </w:pPr>
            <w:r>
              <w:rPr>
                <w:rFonts w:ascii="Times New Roman" w:hAnsi="Times New Roman" w:cs="Times New Roman"/>
                <w:sz w:val="16"/>
                <w:szCs w:val="16"/>
              </w:rPr>
              <w:t>None</w:t>
            </w:r>
          </w:p>
        </w:tc>
      </w:tr>
      <w:tr w:rsidR="00D73DDD" w:rsidRPr="00F77CE8" w:rsidTr="00D73DDD">
        <w:trPr>
          <w:trHeight w:val="328"/>
        </w:trPr>
        <w:tc>
          <w:tcPr>
            <w:tcW w:w="1908" w:type="dxa"/>
          </w:tcPr>
          <w:p w:rsidR="00D73DDD" w:rsidRPr="00F77CE8" w:rsidRDefault="00D73DDD" w:rsidP="00D73DDD">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Prerequisites</w:t>
            </w:r>
          </w:p>
        </w:tc>
        <w:tc>
          <w:tcPr>
            <w:tcW w:w="9011" w:type="dxa"/>
          </w:tcPr>
          <w:p w:rsidR="00D73DDD" w:rsidRPr="00F77CE8" w:rsidRDefault="00D73DDD" w:rsidP="00D73DDD">
            <w:pPr>
              <w:spacing w:line="240" w:lineRule="auto"/>
              <w:rPr>
                <w:rFonts w:ascii="Times New Roman" w:hAnsi="Times New Roman" w:cs="Times New Roman"/>
                <w:sz w:val="16"/>
                <w:szCs w:val="16"/>
              </w:rPr>
            </w:pPr>
            <w:r>
              <w:rPr>
                <w:rFonts w:ascii="Times New Roman" w:hAnsi="Times New Roman" w:cs="Times New Roman"/>
                <w:sz w:val="16"/>
                <w:szCs w:val="16"/>
              </w:rPr>
              <w:t>none</w:t>
            </w:r>
          </w:p>
        </w:tc>
      </w:tr>
      <w:tr w:rsidR="00D73DDD" w:rsidRPr="00F77CE8" w:rsidTr="00D73DDD">
        <w:trPr>
          <w:trHeight w:val="583"/>
        </w:trPr>
        <w:tc>
          <w:tcPr>
            <w:tcW w:w="1908" w:type="dxa"/>
          </w:tcPr>
          <w:p w:rsidR="00D73DDD" w:rsidRPr="00F77CE8" w:rsidRDefault="00D73DDD" w:rsidP="00D73DDD">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Description</w:t>
            </w:r>
          </w:p>
        </w:tc>
        <w:tc>
          <w:tcPr>
            <w:tcW w:w="9011" w:type="dxa"/>
          </w:tcPr>
          <w:p w:rsidR="00D73DDD" w:rsidRDefault="00D73DDD" w:rsidP="00D73DDD">
            <w:pPr>
              <w:spacing w:after="0" w:line="240" w:lineRule="auto"/>
              <w:rPr>
                <w:rFonts w:ascii="Times New Roman" w:eastAsia="Times New Roman" w:hAnsi="Times New Roman" w:cs="Times New Roman"/>
                <w:sz w:val="16"/>
                <w:szCs w:val="16"/>
              </w:rPr>
            </w:pPr>
            <w:r w:rsidRPr="00491DDB">
              <w:rPr>
                <w:rFonts w:ascii="Times New Roman" w:eastAsia="Times New Roman" w:hAnsi="Times New Roman" w:cs="Times New Roman"/>
                <w:b/>
                <w:sz w:val="16"/>
                <w:szCs w:val="16"/>
              </w:rPr>
              <w:t>Drivers Education</w:t>
            </w:r>
            <w:r>
              <w:rPr>
                <w:rFonts w:ascii="Times New Roman" w:eastAsia="Times New Roman" w:hAnsi="Times New Roman" w:cs="Times New Roman"/>
                <w:sz w:val="16"/>
                <w:szCs w:val="16"/>
              </w:rPr>
              <w:t xml:space="preserve"> – The purpose of this course is to provide the students with a working knowledge of the rules, regulations, and responsibilities associated with driving an automobile. The driver’s education lab will be offered during the summer which will give the student driving experience behind the wheel of a car. This part of the course will require a fee to participate. Registration for the summer lab takes place the first week of May every year. </w:t>
            </w:r>
          </w:p>
          <w:p w:rsidR="00D73DDD" w:rsidRDefault="00D73DDD" w:rsidP="00D73DDD">
            <w:pPr>
              <w:spacing w:after="0" w:line="240" w:lineRule="auto"/>
              <w:rPr>
                <w:rFonts w:ascii="Times New Roman" w:eastAsia="Times New Roman" w:hAnsi="Times New Roman" w:cs="Times New Roman"/>
                <w:sz w:val="16"/>
                <w:szCs w:val="16"/>
              </w:rPr>
            </w:pPr>
            <w:r w:rsidRPr="00491DDB">
              <w:rPr>
                <w:rFonts w:ascii="Times New Roman" w:eastAsia="Times New Roman" w:hAnsi="Times New Roman" w:cs="Times New Roman"/>
                <w:b/>
                <w:sz w:val="16"/>
                <w:szCs w:val="16"/>
              </w:rPr>
              <w:t>Critical Thinking Skills</w:t>
            </w:r>
            <w:r>
              <w:rPr>
                <w:rFonts w:ascii="Times New Roman" w:eastAsia="Times New Roman" w:hAnsi="Times New Roman" w:cs="Times New Roman"/>
                <w:sz w:val="16"/>
                <w:szCs w:val="16"/>
              </w:rPr>
              <w:t xml:space="preserve"> - </w:t>
            </w:r>
            <w:r w:rsidRPr="00491DDB">
              <w:rPr>
                <w:rFonts w:ascii="Times New Roman" w:hAnsi="Times New Roman" w:cs="Times New Roman"/>
                <w:color w:val="2D2D2D"/>
                <w:sz w:val="16"/>
                <w:szCs w:val="16"/>
                <w:shd w:val="clear" w:color="auto" w:fill="FFFFFF"/>
              </w:rPr>
              <w:t>This course is designed to develop skills related to critical thinking, learning and problem solving, enabling students to enhance their performance in both academic and non-academic areas. Strategies for acquiring, storing and retrieving information, time management and organizational skills, critical thinking operations and processes, strategies for oral and written communication, and problem solving skills including test taking skills are an integral part of this course.</w:t>
            </w:r>
          </w:p>
          <w:p w:rsidR="00D73DDD" w:rsidRPr="00F77CE8" w:rsidRDefault="00D73DDD" w:rsidP="00D73DDD">
            <w:pPr>
              <w:spacing w:after="0" w:line="240" w:lineRule="auto"/>
              <w:rPr>
                <w:rFonts w:ascii="Times New Roman" w:eastAsia="Times New Roman" w:hAnsi="Times New Roman" w:cs="Times New Roman"/>
                <w:b/>
                <w:sz w:val="16"/>
                <w:szCs w:val="16"/>
              </w:rPr>
            </w:pPr>
          </w:p>
        </w:tc>
      </w:tr>
    </w:tbl>
    <w:p w:rsidR="00766421" w:rsidRPr="00766421" w:rsidRDefault="00766421" w:rsidP="00766421">
      <w:pPr>
        <w:rPr>
          <w:rFonts w:ascii="Arial" w:hAnsi="Arial" w:cs="Arial"/>
          <w:sz w:val="20"/>
          <w:szCs w:val="20"/>
        </w:rPr>
      </w:pPr>
    </w:p>
    <w:p w:rsidR="00766421" w:rsidRPr="00766421" w:rsidRDefault="00766421" w:rsidP="00766421">
      <w:pPr>
        <w:rPr>
          <w:rFonts w:ascii="Arial" w:hAnsi="Arial" w:cs="Arial"/>
          <w:sz w:val="20"/>
          <w:szCs w:val="20"/>
        </w:rPr>
      </w:pPr>
    </w:p>
    <w:p w:rsidR="00766421" w:rsidRPr="00766421" w:rsidRDefault="00766421" w:rsidP="00766421">
      <w:pPr>
        <w:rPr>
          <w:rFonts w:ascii="Arial" w:hAnsi="Arial" w:cs="Arial"/>
          <w:sz w:val="20"/>
          <w:szCs w:val="20"/>
        </w:rPr>
      </w:pPr>
    </w:p>
    <w:p w:rsidR="00766421" w:rsidRPr="00766421" w:rsidRDefault="00766421" w:rsidP="00766421">
      <w:pPr>
        <w:rPr>
          <w:rFonts w:ascii="Arial" w:hAnsi="Arial" w:cs="Arial"/>
          <w:sz w:val="20"/>
          <w:szCs w:val="20"/>
        </w:rPr>
      </w:pPr>
    </w:p>
    <w:p w:rsidR="00766421" w:rsidRPr="00766421" w:rsidRDefault="00766421" w:rsidP="00766421">
      <w:pPr>
        <w:rPr>
          <w:rFonts w:ascii="Arial" w:hAnsi="Arial" w:cs="Arial"/>
          <w:sz w:val="20"/>
          <w:szCs w:val="20"/>
        </w:rPr>
      </w:pPr>
    </w:p>
    <w:p w:rsidR="00766421" w:rsidRPr="00766421" w:rsidRDefault="00766421" w:rsidP="00766421">
      <w:pPr>
        <w:rPr>
          <w:rFonts w:ascii="Arial" w:hAnsi="Arial" w:cs="Arial"/>
          <w:sz w:val="20"/>
          <w:szCs w:val="20"/>
        </w:rPr>
      </w:pPr>
    </w:p>
    <w:p w:rsidR="00766421" w:rsidRDefault="00766421" w:rsidP="00766421">
      <w:pPr>
        <w:rPr>
          <w:rFonts w:ascii="Arial" w:hAnsi="Arial" w:cs="Arial"/>
          <w:sz w:val="20"/>
          <w:szCs w:val="20"/>
        </w:rPr>
      </w:pPr>
    </w:p>
    <w:p w:rsidR="00766421" w:rsidRDefault="00766421" w:rsidP="00766421">
      <w:pPr>
        <w:rPr>
          <w:rFonts w:ascii="Arial" w:hAnsi="Arial" w:cs="Arial"/>
          <w:sz w:val="20"/>
          <w:szCs w:val="20"/>
        </w:rPr>
      </w:pPr>
    </w:p>
    <w:p w:rsidR="00766421" w:rsidRDefault="00766421" w:rsidP="00766421">
      <w:pPr>
        <w:rPr>
          <w:rFonts w:ascii="Arial" w:hAnsi="Arial" w:cs="Arial"/>
          <w:sz w:val="20"/>
          <w:szCs w:val="20"/>
        </w:rPr>
      </w:pPr>
    </w:p>
    <w:p w:rsidR="00766421" w:rsidRDefault="00766421" w:rsidP="00766421">
      <w:pPr>
        <w:rPr>
          <w:rFonts w:ascii="Arial" w:hAnsi="Arial" w:cs="Arial"/>
          <w:sz w:val="20"/>
          <w:szCs w:val="20"/>
        </w:rPr>
      </w:pPr>
    </w:p>
    <w:p w:rsidR="00766421" w:rsidRDefault="00766421" w:rsidP="00766421">
      <w:pPr>
        <w:rPr>
          <w:rFonts w:ascii="Arial" w:hAnsi="Arial" w:cs="Arial"/>
          <w:sz w:val="20"/>
          <w:szCs w:val="20"/>
        </w:rPr>
      </w:pPr>
    </w:p>
    <w:tbl>
      <w:tblPr>
        <w:tblStyle w:val="TableGrid"/>
        <w:tblpPr w:leftFromText="180" w:rightFromText="180" w:vertAnchor="page" w:horzAnchor="margin" w:tblpY="1336"/>
        <w:tblW w:w="10692" w:type="dxa"/>
        <w:tblLook w:val="04A0" w:firstRow="1" w:lastRow="0" w:firstColumn="1" w:lastColumn="0" w:noHBand="0" w:noVBand="1"/>
      </w:tblPr>
      <w:tblGrid>
        <w:gridCol w:w="1908"/>
        <w:gridCol w:w="8784"/>
      </w:tblGrid>
      <w:tr w:rsidR="00766421" w:rsidRPr="00F77CE8" w:rsidTr="00766421">
        <w:trPr>
          <w:trHeight w:val="404"/>
        </w:trPr>
        <w:tc>
          <w:tcPr>
            <w:tcW w:w="10692" w:type="dxa"/>
            <w:gridSpan w:val="2"/>
          </w:tcPr>
          <w:p w:rsidR="00766421" w:rsidRPr="00F77CE8" w:rsidRDefault="00766421" w:rsidP="00766421">
            <w:pPr>
              <w:spacing w:line="240" w:lineRule="auto"/>
              <w:rPr>
                <w:rFonts w:ascii="Times New Roman" w:hAnsi="Times New Roman" w:cs="Times New Roman"/>
                <w:b/>
                <w:sz w:val="16"/>
                <w:szCs w:val="16"/>
              </w:rPr>
            </w:pPr>
            <w:r>
              <w:rPr>
                <w:rFonts w:ascii="Times New Roman" w:hAnsi="Times New Roman" w:cs="Times New Roman"/>
                <w:b/>
                <w:sz w:val="16"/>
                <w:szCs w:val="16"/>
              </w:rPr>
              <w:t>Outdoor Education/Career Research and Decision Making</w:t>
            </w:r>
          </w:p>
        </w:tc>
      </w:tr>
      <w:tr w:rsidR="00766421" w:rsidRPr="00F77CE8" w:rsidTr="00766421">
        <w:trPr>
          <w:trHeight w:val="368"/>
        </w:trPr>
        <w:tc>
          <w:tcPr>
            <w:tcW w:w="1908" w:type="dxa"/>
          </w:tcPr>
          <w:p w:rsidR="00766421" w:rsidRPr="00F77CE8" w:rsidRDefault="00766421" w:rsidP="00766421">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Course Number</w:t>
            </w:r>
          </w:p>
        </w:tc>
        <w:tc>
          <w:tcPr>
            <w:tcW w:w="8784" w:type="dxa"/>
          </w:tcPr>
          <w:p w:rsidR="00766421" w:rsidRPr="00F77CE8" w:rsidRDefault="005E6EDE" w:rsidP="00766421">
            <w:pPr>
              <w:spacing w:line="240" w:lineRule="auto"/>
              <w:rPr>
                <w:rFonts w:ascii="Times New Roman" w:hAnsi="Times New Roman" w:cs="Times New Roman"/>
                <w:sz w:val="16"/>
                <w:szCs w:val="16"/>
              </w:rPr>
            </w:pPr>
            <w:r>
              <w:rPr>
                <w:rFonts w:ascii="Times New Roman" w:hAnsi="Times New Roman" w:cs="Times New Roman"/>
                <w:color w:val="000000"/>
                <w:sz w:val="16"/>
                <w:szCs w:val="16"/>
              </w:rPr>
              <w:t>15024800/17003800</w:t>
            </w:r>
          </w:p>
        </w:tc>
      </w:tr>
      <w:tr w:rsidR="00766421" w:rsidRPr="00F77CE8" w:rsidTr="00766421">
        <w:tc>
          <w:tcPr>
            <w:tcW w:w="1908" w:type="dxa"/>
          </w:tcPr>
          <w:p w:rsidR="00766421" w:rsidRPr="00F77CE8" w:rsidRDefault="00766421" w:rsidP="00766421">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Grade Level</w:t>
            </w:r>
          </w:p>
        </w:tc>
        <w:tc>
          <w:tcPr>
            <w:tcW w:w="8784" w:type="dxa"/>
          </w:tcPr>
          <w:p w:rsidR="00766421" w:rsidRPr="00F77CE8" w:rsidRDefault="0081138A" w:rsidP="00766421">
            <w:pPr>
              <w:spacing w:line="240" w:lineRule="auto"/>
              <w:rPr>
                <w:rFonts w:ascii="Times New Roman" w:hAnsi="Times New Roman" w:cs="Times New Roman"/>
                <w:sz w:val="16"/>
                <w:szCs w:val="16"/>
              </w:rPr>
            </w:pPr>
            <w:r>
              <w:rPr>
                <w:rFonts w:ascii="Times New Roman" w:hAnsi="Times New Roman" w:cs="Times New Roman"/>
                <w:color w:val="000000"/>
                <w:sz w:val="16"/>
                <w:szCs w:val="16"/>
              </w:rPr>
              <w:t>11</w:t>
            </w:r>
            <w:r w:rsidR="00766421">
              <w:rPr>
                <w:rFonts w:ascii="Times New Roman" w:hAnsi="Times New Roman" w:cs="Times New Roman"/>
                <w:color w:val="000000"/>
                <w:sz w:val="16"/>
                <w:szCs w:val="16"/>
              </w:rPr>
              <w:t>-12</w:t>
            </w:r>
          </w:p>
        </w:tc>
      </w:tr>
      <w:tr w:rsidR="00766421" w:rsidRPr="00F77CE8" w:rsidTr="00766421">
        <w:tc>
          <w:tcPr>
            <w:tcW w:w="1908" w:type="dxa"/>
          </w:tcPr>
          <w:p w:rsidR="00766421" w:rsidRPr="00F77CE8" w:rsidRDefault="00766421" w:rsidP="00766421">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Course Length</w:t>
            </w:r>
          </w:p>
        </w:tc>
        <w:tc>
          <w:tcPr>
            <w:tcW w:w="8784" w:type="dxa"/>
          </w:tcPr>
          <w:p w:rsidR="00766421" w:rsidRPr="00F77CE8" w:rsidRDefault="00766421" w:rsidP="00766421">
            <w:pPr>
              <w:spacing w:line="240" w:lineRule="auto"/>
              <w:rPr>
                <w:rFonts w:ascii="Times New Roman" w:hAnsi="Times New Roman" w:cs="Times New Roman"/>
                <w:sz w:val="16"/>
                <w:szCs w:val="16"/>
              </w:rPr>
            </w:pPr>
            <w:r>
              <w:rPr>
                <w:rFonts w:ascii="Times New Roman" w:hAnsi="Times New Roman" w:cs="Times New Roman"/>
                <w:color w:val="000000"/>
                <w:sz w:val="16"/>
                <w:szCs w:val="16"/>
              </w:rPr>
              <w:t>Year (both courses together)</w:t>
            </w:r>
          </w:p>
        </w:tc>
      </w:tr>
      <w:tr w:rsidR="00766421" w:rsidRPr="00F77CE8" w:rsidTr="00766421">
        <w:tc>
          <w:tcPr>
            <w:tcW w:w="1908" w:type="dxa"/>
          </w:tcPr>
          <w:p w:rsidR="00766421" w:rsidRPr="00F77CE8" w:rsidRDefault="00766421" w:rsidP="00766421">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Graduation Area</w:t>
            </w:r>
          </w:p>
        </w:tc>
        <w:tc>
          <w:tcPr>
            <w:tcW w:w="8784" w:type="dxa"/>
          </w:tcPr>
          <w:p w:rsidR="00766421" w:rsidRPr="00F77CE8" w:rsidRDefault="00766421" w:rsidP="00766421">
            <w:pPr>
              <w:spacing w:line="240" w:lineRule="auto"/>
              <w:rPr>
                <w:rFonts w:ascii="Times New Roman" w:hAnsi="Times New Roman" w:cs="Times New Roman"/>
                <w:sz w:val="16"/>
                <w:szCs w:val="16"/>
              </w:rPr>
            </w:pPr>
            <w:r w:rsidRPr="00F77CE8">
              <w:rPr>
                <w:rFonts w:ascii="Times New Roman" w:hAnsi="Times New Roman" w:cs="Times New Roman"/>
                <w:color w:val="000000"/>
                <w:sz w:val="16"/>
                <w:szCs w:val="16"/>
              </w:rPr>
              <w:t>Elective</w:t>
            </w:r>
          </w:p>
        </w:tc>
      </w:tr>
      <w:tr w:rsidR="00766421" w:rsidRPr="00F77CE8" w:rsidTr="00766421">
        <w:trPr>
          <w:trHeight w:val="378"/>
        </w:trPr>
        <w:tc>
          <w:tcPr>
            <w:tcW w:w="1908" w:type="dxa"/>
          </w:tcPr>
          <w:p w:rsidR="00766421" w:rsidRPr="00F77CE8" w:rsidRDefault="00766421" w:rsidP="00766421">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Lab Fee</w:t>
            </w:r>
          </w:p>
        </w:tc>
        <w:tc>
          <w:tcPr>
            <w:tcW w:w="8784" w:type="dxa"/>
          </w:tcPr>
          <w:p w:rsidR="00766421" w:rsidRPr="00F77CE8" w:rsidRDefault="00552DB0" w:rsidP="00766421">
            <w:pPr>
              <w:spacing w:line="240" w:lineRule="auto"/>
              <w:rPr>
                <w:rFonts w:ascii="Times New Roman" w:hAnsi="Times New Roman" w:cs="Times New Roman"/>
                <w:sz w:val="16"/>
                <w:szCs w:val="16"/>
              </w:rPr>
            </w:pPr>
            <w:r>
              <w:rPr>
                <w:rFonts w:ascii="Times New Roman" w:hAnsi="Times New Roman" w:cs="Times New Roman"/>
                <w:sz w:val="16"/>
                <w:szCs w:val="16"/>
              </w:rPr>
              <w:t>10.00</w:t>
            </w:r>
          </w:p>
        </w:tc>
      </w:tr>
      <w:tr w:rsidR="00766421" w:rsidRPr="00F77CE8" w:rsidTr="00766421">
        <w:trPr>
          <w:trHeight w:val="324"/>
        </w:trPr>
        <w:tc>
          <w:tcPr>
            <w:tcW w:w="1908" w:type="dxa"/>
          </w:tcPr>
          <w:p w:rsidR="00766421" w:rsidRPr="00F77CE8" w:rsidRDefault="00766421" w:rsidP="00766421">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Prerequisites</w:t>
            </w:r>
          </w:p>
        </w:tc>
        <w:tc>
          <w:tcPr>
            <w:tcW w:w="8784" w:type="dxa"/>
          </w:tcPr>
          <w:p w:rsidR="00766421" w:rsidRPr="00F77CE8" w:rsidRDefault="00766421" w:rsidP="00766421">
            <w:pPr>
              <w:spacing w:line="240" w:lineRule="auto"/>
              <w:rPr>
                <w:rFonts w:ascii="Times New Roman" w:hAnsi="Times New Roman" w:cs="Times New Roman"/>
                <w:sz w:val="16"/>
                <w:szCs w:val="16"/>
              </w:rPr>
            </w:pPr>
            <w:r>
              <w:rPr>
                <w:rFonts w:ascii="Times New Roman" w:hAnsi="Times New Roman" w:cs="Times New Roman"/>
                <w:sz w:val="16"/>
                <w:szCs w:val="16"/>
              </w:rPr>
              <w:t>None</w:t>
            </w:r>
          </w:p>
        </w:tc>
      </w:tr>
      <w:tr w:rsidR="00766421" w:rsidRPr="00F77CE8" w:rsidTr="00766421">
        <w:trPr>
          <w:trHeight w:val="1260"/>
        </w:trPr>
        <w:tc>
          <w:tcPr>
            <w:tcW w:w="1908" w:type="dxa"/>
          </w:tcPr>
          <w:p w:rsidR="00766421" w:rsidRPr="00F77CE8" w:rsidRDefault="00766421" w:rsidP="00766421">
            <w:pPr>
              <w:spacing w:line="240" w:lineRule="auto"/>
              <w:rPr>
                <w:rFonts w:ascii="Times New Roman" w:hAnsi="Times New Roman" w:cs="Times New Roman"/>
                <w:b/>
                <w:sz w:val="16"/>
                <w:szCs w:val="16"/>
              </w:rPr>
            </w:pPr>
            <w:r w:rsidRPr="00F77CE8">
              <w:rPr>
                <w:rFonts w:ascii="Times New Roman" w:hAnsi="Times New Roman" w:cs="Times New Roman"/>
                <w:b/>
                <w:sz w:val="16"/>
                <w:szCs w:val="16"/>
              </w:rPr>
              <w:t>Description</w:t>
            </w:r>
          </w:p>
        </w:tc>
        <w:tc>
          <w:tcPr>
            <w:tcW w:w="8784" w:type="dxa"/>
          </w:tcPr>
          <w:p w:rsidR="00766421" w:rsidRPr="00766421" w:rsidRDefault="00766421" w:rsidP="00766421">
            <w:pPr>
              <w:pStyle w:val="NormalWeb"/>
              <w:shd w:val="clear" w:color="auto" w:fill="FFFFFF"/>
              <w:spacing w:before="0" w:beforeAutospacing="0" w:after="150" w:afterAutospacing="0"/>
              <w:rPr>
                <w:color w:val="333333"/>
                <w:sz w:val="16"/>
                <w:szCs w:val="16"/>
              </w:rPr>
            </w:pPr>
            <w:r>
              <w:rPr>
                <w:color w:val="2D2D2D"/>
                <w:sz w:val="16"/>
                <w:szCs w:val="16"/>
                <w:shd w:val="clear" w:color="auto" w:fill="FFFFFF"/>
              </w:rPr>
              <w:t xml:space="preserve">Outdoor Education - </w:t>
            </w:r>
            <w:r w:rsidRPr="00766421">
              <w:rPr>
                <w:color w:val="333333"/>
                <w:sz w:val="16"/>
                <w:szCs w:val="16"/>
              </w:rPr>
              <w:t xml:space="preserve">As </w:t>
            </w:r>
            <w:r w:rsidR="00D73DDD" w:rsidRPr="00766421">
              <w:rPr>
                <w:color w:val="333333"/>
                <w:sz w:val="16"/>
                <w:szCs w:val="16"/>
              </w:rPr>
              <w:t>students’</w:t>
            </w:r>
            <w:r w:rsidRPr="00766421">
              <w:rPr>
                <w:color w:val="333333"/>
                <w:sz w:val="16"/>
                <w:szCs w:val="16"/>
              </w:rPr>
              <w:t xml:space="preserve"> progress through this course, they will participate in a variety of outdoor physical activities and journal about those activities. While participating in outdoor physical activities, students will develop an understanding of the benefits of physical activity and how it relates to a healthy lifestyle. Through the completion of coursework and outdoor experience, students will learn respect for wildlife and their habitat while focusing on safety.</w:t>
            </w:r>
          </w:p>
          <w:p w:rsidR="00766421" w:rsidRPr="00766421" w:rsidRDefault="00766421" w:rsidP="00766421">
            <w:pPr>
              <w:pStyle w:val="NormalWeb"/>
              <w:shd w:val="clear" w:color="auto" w:fill="FFFFFF"/>
              <w:spacing w:before="0" w:beforeAutospacing="0" w:after="150" w:afterAutospacing="0"/>
              <w:rPr>
                <w:color w:val="333333"/>
                <w:sz w:val="16"/>
                <w:szCs w:val="16"/>
              </w:rPr>
            </w:pPr>
            <w:r w:rsidRPr="00766421">
              <w:rPr>
                <w:color w:val="333333"/>
                <w:sz w:val="16"/>
                <w:szCs w:val="16"/>
              </w:rPr>
              <w:t>The Outdoor Education course offers two unique opportunities. One unique opportunity is earning a Florida Boating Safety Education ID Card by successfully completing the boating coursework. The second unique opportunity is earning the right to enter a Florida Fish and Wildlife Conservation Commission Field Day event upon successfully completing the hunting coursework.</w:t>
            </w:r>
          </w:p>
          <w:p w:rsidR="00766421" w:rsidRDefault="00766421" w:rsidP="00766421">
            <w:pPr>
              <w:spacing w:after="0" w:line="240" w:lineRule="auto"/>
              <w:rPr>
                <w:rFonts w:ascii="Times New Roman" w:hAnsi="Times New Roman" w:cs="Times New Roman"/>
                <w:color w:val="2D2D2D"/>
                <w:sz w:val="16"/>
                <w:szCs w:val="16"/>
                <w:shd w:val="clear" w:color="auto" w:fill="FFFFFF"/>
              </w:rPr>
            </w:pPr>
          </w:p>
          <w:p w:rsidR="00766421" w:rsidRPr="00766421" w:rsidRDefault="00766421" w:rsidP="00766421">
            <w:pPr>
              <w:spacing w:after="0" w:line="240" w:lineRule="auto"/>
              <w:rPr>
                <w:rFonts w:ascii="Times New Roman" w:eastAsia="Times New Roman" w:hAnsi="Times New Roman" w:cs="Times New Roman"/>
                <w:b/>
                <w:sz w:val="16"/>
                <w:szCs w:val="16"/>
              </w:rPr>
            </w:pPr>
            <w:r>
              <w:rPr>
                <w:rFonts w:ascii="Times New Roman" w:hAnsi="Times New Roman" w:cs="Times New Roman"/>
                <w:color w:val="2D2D2D"/>
                <w:sz w:val="16"/>
                <w:szCs w:val="16"/>
                <w:shd w:val="clear" w:color="auto" w:fill="FFFFFF"/>
              </w:rPr>
              <w:t xml:space="preserve">Career Research - </w:t>
            </w:r>
            <w:r w:rsidRPr="00766421">
              <w:rPr>
                <w:rFonts w:ascii="Times New Roman" w:hAnsi="Times New Roman" w:cs="Times New Roman"/>
                <w:color w:val="2D2D2D"/>
                <w:sz w:val="16"/>
                <w:szCs w:val="16"/>
                <w:shd w:val="clear" w:color="auto" w:fill="FFFFFF"/>
              </w:rPr>
              <w:t>The purpose of this course is to further develop the career planning competencies mandated by section 1003.4156, Florida Statutes. This course will enable students to make informed career choices and develop the skills needed to successfully plan and apply for college or a job.</w:t>
            </w:r>
          </w:p>
        </w:tc>
      </w:tr>
    </w:tbl>
    <w:p w:rsidR="00766421" w:rsidRDefault="00766421" w:rsidP="00766421">
      <w:pPr>
        <w:rPr>
          <w:rFonts w:ascii="Arial" w:hAnsi="Arial" w:cs="Arial"/>
          <w:sz w:val="20"/>
          <w:szCs w:val="20"/>
        </w:rPr>
      </w:pPr>
    </w:p>
    <w:p w:rsidR="00766421" w:rsidRDefault="00766421" w:rsidP="00766421">
      <w:pPr>
        <w:spacing w:after="0" w:line="240" w:lineRule="auto"/>
        <w:rPr>
          <w:rFonts w:ascii="Arial" w:hAnsi="Arial" w:cs="Arial"/>
          <w:b/>
          <w:sz w:val="20"/>
          <w:szCs w:val="20"/>
          <w:u w:val="single"/>
        </w:rPr>
      </w:pPr>
    </w:p>
    <w:p w:rsidR="003B68CB" w:rsidRPr="00760B27" w:rsidRDefault="003B68CB" w:rsidP="00FD50CD">
      <w:pPr>
        <w:spacing w:after="0" w:line="240" w:lineRule="auto"/>
        <w:rPr>
          <w:rFonts w:ascii="Arial" w:hAnsi="Arial" w:cs="Arial"/>
          <w:b/>
          <w:sz w:val="20"/>
          <w:szCs w:val="20"/>
          <w:u w:val="single"/>
        </w:rPr>
      </w:pPr>
      <w:r w:rsidRPr="00766421">
        <w:rPr>
          <w:rFonts w:ascii="Arial" w:hAnsi="Arial" w:cs="Arial"/>
          <w:sz w:val="20"/>
          <w:szCs w:val="20"/>
        </w:rPr>
        <w:br w:type="page"/>
      </w:r>
      <w:r w:rsidR="00EF1A3C" w:rsidRPr="00F524B7">
        <w:rPr>
          <w:rFonts w:ascii="Arial" w:hAnsi="Arial" w:cs="Arial"/>
          <w:b/>
          <w:sz w:val="32"/>
          <w:szCs w:val="32"/>
          <w:u w:val="single"/>
        </w:rPr>
        <w:t>Visual Arts Department</w:t>
      </w:r>
      <w:r w:rsidR="00760B27">
        <w:rPr>
          <w:rFonts w:ascii="Arial" w:hAnsi="Arial" w:cs="Arial"/>
          <w:b/>
          <w:sz w:val="32"/>
          <w:szCs w:val="32"/>
          <w:u w:val="single"/>
        </w:rPr>
        <w:br/>
      </w:r>
    </w:p>
    <w:p w:rsidR="003B68CB" w:rsidRPr="00F524B7" w:rsidRDefault="003B68CB" w:rsidP="003B68CB">
      <w:pPr>
        <w:spacing w:after="0" w:line="240" w:lineRule="auto"/>
        <w:rPr>
          <w:rFonts w:ascii="Arial" w:eastAsia="Times New Roman" w:hAnsi="Arial" w:cs="Arial"/>
          <w:b/>
          <w:sz w:val="20"/>
          <w:szCs w:val="20"/>
        </w:rPr>
      </w:pPr>
      <w:r w:rsidRPr="00F524B7">
        <w:rPr>
          <w:rFonts w:ascii="Arial" w:eastAsia="Times New Roman" w:hAnsi="Arial" w:cs="Arial"/>
          <w:iCs/>
          <w:sz w:val="20"/>
          <w:szCs w:val="20"/>
        </w:rPr>
        <w:t>Many students earn multiple credits in visual arts coursework.  Any credits beyond graduation requirements will count as elective credits needed for graduation</w:t>
      </w:r>
      <w:r w:rsidRPr="00F524B7">
        <w:rPr>
          <w:rFonts w:ascii="Arial" w:eastAsia="Times New Roman" w:hAnsi="Arial" w:cs="Arial"/>
          <w:sz w:val="20"/>
          <w:szCs w:val="20"/>
        </w:rPr>
        <w:t xml:space="preserve">.  </w:t>
      </w:r>
      <w:r w:rsidRPr="00F524B7">
        <w:rPr>
          <w:rFonts w:ascii="Arial" w:eastAsia="Times New Roman" w:hAnsi="Arial" w:cs="Arial"/>
          <w:b/>
          <w:sz w:val="20"/>
          <w:szCs w:val="20"/>
        </w:rPr>
        <w:t>Some artwork and musical sections in these classes may be of a patriotic or sacred origin.</w:t>
      </w:r>
    </w:p>
    <w:p w:rsidR="003B68CB" w:rsidRPr="00F524B7" w:rsidRDefault="003B68CB" w:rsidP="003B68CB">
      <w:pPr>
        <w:spacing w:after="0" w:line="240" w:lineRule="auto"/>
        <w:rPr>
          <w:rFonts w:ascii="Arial" w:eastAsia="Times New Roman" w:hAnsi="Arial" w:cs="Arial"/>
          <w:sz w:val="20"/>
          <w:szCs w:val="20"/>
        </w:rPr>
      </w:pPr>
      <w:r w:rsidRPr="00F524B7">
        <w:rPr>
          <w:rFonts w:ascii="Arial" w:eastAsia="Times New Roman" w:hAnsi="Arial" w:cs="Arial"/>
          <w:sz w:val="20"/>
          <w:szCs w:val="20"/>
        </w:rPr>
        <w:t> </w:t>
      </w:r>
    </w:p>
    <w:p w:rsidR="003B68CB" w:rsidRPr="00F524B7" w:rsidRDefault="003B68CB" w:rsidP="003B68CB">
      <w:pPr>
        <w:spacing w:after="0" w:line="240" w:lineRule="auto"/>
        <w:rPr>
          <w:rFonts w:ascii="Arial" w:eastAsia="Times New Roman" w:hAnsi="Arial" w:cs="Arial"/>
          <w:sz w:val="20"/>
          <w:szCs w:val="20"/>
        </w:rPr>
      </w:pPr>
      <w:r w:rsidRPr="00F524B7">
        <w:rPr>
          <w:rFonts w:ascii="Arial" w:eastAsia="Times New Roman" w:hAnsi="Arial" w:cs="Arial"/>
          <w:b/>
          <w:bCs/>
          <w:sz w:val="20"/>
          <w:szCs w:val="20"/>
          <w:u w:val="single"/>
        </w:rPr>
        <w:t>Visual Art Department Course Descriptions</w:t>
      </w:r>
    </w:p>
    <w:p w:rsidR="003B68CB" w:rsidRPr="00F524B7" w:rsidRDefault="003B68CB" w:rsidP="003B68CB">
      <w:pPr>
        <w:spacing w:after="0" w:line="240" w:lineRule="auto"/>
        <w:rPr>
          <w:rFonts w:ascii="Arial" w:eastAsia="Times New Roman" w:hAnsi="Arial" w:cs="Arial"/>
          <w:sz w:val="20"/>
          <w:szCs w:val="20"/>
        </w:rPr>
      </w:pPr>
      <w:r w:rsidRPr="00F524B7">
        <w:rPr>
          <w:rFonts w:ascii="Arial" w:eastAsia="Times New Roman" w:hAnsi="Arial" w:cs="Arial"/>
          <w:sz w:val="20"/>
          <w:szCs w:val="20"/>
        </w:rPr>
        <w:t>The art courses are designed to give all students an opportunity for creative expression.  Students do not need prior experience in the visual arts to participate successfully in these courses.  All the visual art courses are important electives for students that have selected the Fine/Communication Career Cluster.</w:t>
      </w:r>
    </w:p>
    <w:p w:rsidR="003B68CB" w:rsidRPr="00F524B7" w:rsidRDefault="003B68CB" w:rsidP="003B68CB">
      <w:pPr>
        <w:spacing w:after="0" w:line="240" w:lineRule="auto"/>
        <w:rPr>
          <w:rFonts w:ascii="Arial" w:eastAsia="Times New Roman" w:hAnsi="Arial" w:cs="Arial"/>
          <w:sz w:val="20"/>
          <w:szCs w:val="20"/>
        </w:rPr>
      </w:pPr>
    </w:p>
    <w:p w:rsidR="003B68CB" w:rsidRPr="00F524B7" w:rsidRDefault="003B68CB" w:rsidP="003B68CB">
      <w:pPr>
        <w:spacing w:after="0" w:line="240" w:lineRule="auto"/>
        <w:rPr>
          <w:rFonts w:ascii="Arial" w:eastAsia="Times New Roman" w:hAnsi="Arial" w:cs="Arial"/>
          <w:sz w:val="20"/>
          <w:szCs w:val="20"/>
        </w:rPr>
      </w:pPr>
      <w:r w:rsidRPr="00F524B7">
        <w:rPr>
          <w:rFonts w:ascii="Arial" w:eastAsia="Times New Roman" w:hAnsi="Arial" w:cs="Arial"/>
          <w:b/>
          <w:sz w:val="20"/>
          <w:szCs w:val="20"/>
        </w:rPr>
        <w:t>Portfolio Review for incoming beginning art students</w:t>
      </w:r>
      <w:r w:rsidRPr="00F524B7">
        <w:rPr>
          <w:rFonts w:ascii="Arial" w:eastAsia="Times New Roman" w:hAnsi="Arial" w:cs="Arial"/>
          <w:sz w:val="20"/>
          <w:szCs w:val="20"/>
        </w:rPr>
        <w:t>: Students who wish to enter level 2 art classes without taking level 1 art class must submit a portfolio to the Pace High Visual Art teachers for review prior to registration.</w:t>
      </w:r>
    </w:p>
    <w:p w:rsidR="003B68CB" w:rsidRDefault="003B68CB" w:rsidP="003B68CB">
      <w:pPr>
        <w:spacing w:after="0" w:line="240" w:lineRule="auto"/>
        <w:rPr>
          <w:rFonts w:ascii="Arial" w:eastAsia="Times New Roman" w:hAnsi="Arial" w:cs="Arial"/>
          <w:sz w:val="20"/>
          <w:szCs w:val="20"/>
          <w:u w:val="single"/>
        </w:rPr>
      </w:pPr>
      <w:r w:rsidRPr="00F524B7">
        <w:rPr>
          <w:rFonts w:ascii="Arial" w:eastAsia="Times New Roman" w:hAnsi="Arial" w:cs="Arial"/>
          <w:sz w:val="20"/>
          <w:szCs w:val="20"/>
        </w:rPr>
        <w:t xml:space="preserve">Student’s portfolio must consist of 10 or more pieces of art that demonstrate technical skills, understanding of basic mediums and design principles.  Portfolios must include life studies and copied work from photographs or imagination or photographed 3-Dimensional work.   </w:t>
      </w:r>
      <w:r w:rsidRPr="00F524B7">
        <w:rPr>
          <w:rFonts w:ascii="Arial" w:eastAsia="Times New Roman" w:hAnsi="Arial" w:cs="Arial"/>
          <w:sz w:val="20"/>
          <w:szCs w:val="20"/>
          <w:u w:val="single"/>
        </w:rPr>
        <w:t>No Anime, copy righted cartoons i.e., Sponge Bob, Mickey Mouse, etc, or cast ceramic pieces will be considered.</w:t>
      </w:r>
    </w:p>
    <w:p w:rsidR="00262A10" w:rsidRPr="00F524B7" w:rsidRDefault="00262A10" w:rsidP="003B68CB">
      <w:pPr>
        <w:spacing w:after="0" w:line="240" w:lineRule="auto"/>
        <w:rPr>
          <w:rFonts w:ascii="Arial" w:eastAsia="Times New Roman" w:hAnsi="Arial" w:cs="Arial"/>
          <w:sz w:val="20"/>
          <w:szCs w:val="20"/>
        </w:rPr>
      </w:pPr>
    </w:p>
    <w:p w:rsidR="003B68CB" w:rsidRPr="00F524B7" w:rsidRDefault="003B68CB" w:rsidP="003B68CB">
      <w:pPr>
        <w:rPr>
          <w:rFonts w:ascii="Arial" w:hAnsi="Arial" w:cs="Arial"/>
          <w:b/>
          <w:sz w:val="32"/>
          <w:szCs w:val="32"/>
          <w:u w:val="single"/>
        </w:rPr>
      </w:pPr>
    </w:p>
    <w:tbl>
      <w:tblPr>
        <w:tblStyle w:val="TableGrid"/>
        <w:tblpPr w:leftFromText="180" w:rightFromText="180" w:vertAnchor="text" w:horzAnchor="page" w:tblpX="829" w:tblpY="162"/>
        <w:tblW w:w="10908" w:type="dxa"/>
        <w:tblLook w:val="04A0" w:firstRow="1" w:lastRow="0" w:firstColumn="1" w:lastColumn="0" w:noHBand="0" w:noVBand="1"/>
      </w:tblPr>
      <w:tblGrid>
        <w:gridCol w:w="1991"/>
        <w:gridCol w:w="8917"/>
      </w:tblGrid>
      <w:tr w:rsidR="003A0653" w:rsidRPr="003A0653" w:rsidTr="003A0653">
        <w:trPr>
          <w:trHeight w:val="429"/>
        </w:trPr>
        <w:tc>
          <w:tcPr>
            <w:tcW w:w="10908" w:type="dxa"/>
            <w:gridSpan w:val="2"/>
          </w:tcPr>
          <w:p w:rsidR="00262A10" w:rsidRPr="003A0653" w:rsidRDefault="00262A10" w:rsidP="00262A10">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2D Studio Art I</w:t>
            </w:r>
          </w:p>
        </w:tc>
      </w:tr>
      <w:tr w:rsidR="003A0653" w:rsidRPr="003A0653" w:rsidTr="003A0653">
        <w:trPr>
          <w:trHeight w:val="391"/>
        </w:trPr>
        <w:tc>
          <w:tcPr>
            <w:tcW w:w="1991" w:type="dxa"/>
          </w:tcPr>
          <w:p w:rsidR="00262A10" w:rsidRPr="003A0653" w:rsidRDefault="00262A10" w:rsidP="00262A10">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Course Number</w:t>
            </w:r>
          </w:p>
        </w:tc>
        <w:tc>
          <w:tcPr>
            <w:tcW w:w="8917" w:type="dxa"/>
          </w:tcPr>
          <w:p w:rsidR="00262A10" w:rsidRPr="003A0653" w:rsidRDefault="00262A10" w:rsidP="00262A10">
            <w:pPr>
              <w:spacing w:line="240" w:lineRule="auto"/>
              <w:rPr>
                <w:rFonts w:ascii="Times New Roman" w:hAnsi="Times New Roman" w:cs="Times New Roman"/>
                <w:sz w:val="16"/>
                <w:szCs w:val="16"/>
              </w:rPr>
            </w:pPr>
            <w:r w:rsidRPr="003A0653">
              <w:rPr>
                <w:rFonts w:ascii="Times New Roman" w:hAnsi="Times New Roman" w:cs="Times New Roman"/>
                <w:color w:val="000000"/>
                <w:sz w:val="16"/>
                <w:szCs w:val="16"/>
              </w:rPr>
              <w:t>01013000</w:t>
            </w:r>
          </w:p>
        </w:tc>
      </w:tr>
      <w:tr w:rsidR="003A0653" w:rsidRPr="003A0653" w:rsidTr="003A0653">
        <w:trPr>
          <w:trHeight w:val="383"/>
        </w:trPr>
        <w:tc>
          <w:tcPr>
            <w:tcW w:w="1991" w:type="dxa"/>
          </w:tcPr>
          <w:p w:rsidR="00262A10" w:rsidRPr="003A0653" w:rsidRDefault="00262A10" w:rsidP="00262A10">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Grade Level</w:t>
            </w:r>
          </w:p>
        </w:tc>
        <w:tc>
          <w:tcPr>
            <w:tcW w:w="8917" w:type="dxa"/>
          </w:tcPr>
          <w:p w:rsidR="00262A10" w:rsidRPr="003A0653" w:rsidRDefault="00262A10" w:rsidP="00262A10">
            <w:pPr>
              <w:spacing w:line="240" w:lineRule="auto"/>
              <w:rPr>
                <w:rFonts w:ascii="Times New Roman" w:hAnsi="Times New Roman" w:cs="Times New Roman"/>
                <w:sz w:val="16"/>
                <w:szCs w:val="16"/>
              </w:rPr>
            </w:pPr>
            <w:r w:rsidRPr="003A0653">
              <w:rPr>
                <w:rFonts w:ascii="Times New Roman" w:hAnsi="Times New Roman" w:cs="Times New Roman"/>
                <w:color w:val="000000"/>
                <w:sz w:val="16"/>
                <w:szCs w:val="16"/>
              </w:rPr>
              <w:t>9, 10, 11, 12</w:t>
            </w:r>
          </w:p>
        </w:tc>
      </w:tr>
      <w:tr w:rsidR="003A0653" w:rsidRPr="003A0653" w:rsidTr="003A0653">
        <w:trPr>
          <w:trHeight w:val="404"/>
        </w:trPr>
        <w:tc>
          <w:tcPr>
            <w:tcW w:w="1991" w:type="dxa"/>
          </w:tcPr>
          <w:p w:rsidR="00262A10" w:rsidRPr="003A0653" w:rsidRDefault="00262A10" w:rsidP="00262A10">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Course Length</w:t>
            </w:r>
          </w:p>
        </w:tc>
        <w:tc>
          <w:tcPr>
            <w:tcW w:w="8917" w:type="dxa"/>
          </w:tcPr>
          <w:p w:rsidR="00262A10" w:rsidRPr="003A0653" w:rsidRDefault="00262A10" w:rsidP="00262A10">
            <w:pPr>
              <w:spacing w:line="240" w:lineRule="auto"/>
              <w:rPr>
                <w:rFonts w:ascii="Times New Roman" w:hAnsi="Times New Roman" w:cs="Times New Roman"/>
                <w:sz w:val="16"/>
                <w:szCs w:val="16"/>
              </w:rPr>
            </w:pPr>
            <w:r w:rsidRPr="003A0653">
              <w:rPr>
                <w:rFonts w:ascii="Times New Roman" w:hAnsi="Times New Roman" w:cs="Times New Roman"/>
                <w:color w:val="000000"/>
                <w:sz w:val="16"/>
                <w:szCs w:val="16"/>
              </w:rPr>
              <w:t>Year</w:t>
            </w:r>
          </w:p>
        </w:tc>
      </w:tr>
      <w:tr w:rsidR="003A0653" w:rsidRPr="003A0653" w:rsidTr="003A0653">
        <w:trPr>
          <w:trHeight w:val="404"/>
        </w:trPr>
        <w:tc>
          <w:tcPr>
            <w:tcW w:w="1991" w:type="dxa"/>
          </w:tcPr>
          <w:p w:rsidR="00262A10" w:rsidRPr="003A0653" w:rsidRDefault="00262A10" w:rsidP="00262A10">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Graduation Area</w:t>
            </w:r>
          </w:p>
        </w:tc>
        <w:tc>
          <w:tcPr>
            <w:tcW w:w="8917" w:type="dxa"/>
          </w:tcPr>
          <w:p w:rsidR="00262A10" w:rsidRPr="003A0653" w:rsidRDefault="00262A10" w:rsidP="00262A10">
            <w:pPr>
              <w:spacing w:line="240" w:lineRule="auto"/>
              <w:rPr>
                <w:rFonts w:ascii="Times New Roman" w:hAnsi="Times New Roman" w:cs="Times New Roman"/>
                <w:sz w:val="16"/>
                <w:szCs w:val="16"/>
              </w:rPr>
            </w:pPr>
            <w:r w:rsidRPr="003A0653">
              <w:rPr>
                <w:rFonts w:ascii="Times New Roman" w:hAnsi="Times New Roman" w:cs="Times New Roman"/>
                <w:color w:val="000000"/>
                <w:sz w:val="16"/>
                <w:szCs w:val="16"/>
              </w:rPr>
              <w:t>Fine Arts/Elective</w:t>
            </w:r>
          </w:p>
        </w:tc>
      </w:tr>
      <w:tr w:rsidR="003A0653" w:rsidRPr="003A0653" w:rsidTr="003A0653">
        <w:trPr>
          <w:trHeight w:val="192"/>
        </w:trPr>
        <w:tc>
          <w:tcPr>
            <w:tcW w:w="1991" w:type="dxa"/>
          </w:tcPr>
          <w:p w:rsidR="00262A10" w:rsidRPr="003A0653" w:rsidRDefault="00262A10" w:rsidP="00262A10">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Lab Fee</w:t>
            </w:r>
          </w:p>
        </w:tc>
        <w:tc>
          <w:tcPr>
            <w:tcW w:w="8917" w:type="dxa"/>
          </w:tcPr>
          <w:p w:rsidR="00262A10" w:rsidRPr="003A0653" w:rsidRDefault="00262A10" w:rsidP="00262A10">
            <w:pPr>
              <w:spacing w:line="240" w:lineRule="auto"/>
              <w:rPr>
                <w:rFonts w:ascii="Times New Roman" w:hAnsi="Times New Roman" w:cs="Times New Roman"/>
                <w:sz w:val="16"/>
                <w:szCs w:val="16"/>
              </w:rPr>
            </w:pPr>
            <w:r w:rsidRPr="003A0653">
              <w:rPr>
                <w:rFonts w:ascii="Times New Roman" w:hAnsi="Times New Roman" w:cs="Times New Roman"/>
                <w:sz w:val="16"/>
                <w:szCs w:val="16"/>
              </w:rPr>
              <w:t>$20.00</w:t>
            </w:r>
          </w:p>
        </w:tc>
      </w:tr>
      <w:tr w:rsidR="003A0653" w:rsidRPr="003A0653" w:rsidTr="003A0653">
        <w:trPr>
          <w:trHeight w:val="344"/>
        </w:trPr>
        <w:tc>
          <w:tcPr>
            <w:tcW w:w="1991" w:type="dxa"/>
          </w:tcPr>
          <w:p w:rsidR="00262A10" w:rsidRPr="003A0653" w:rsidRDefault="00262A10" w:rsidP="00262A10">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Prerequisites</w:t>
            </w:r>
          </w:p>
        </w:tc>
        <w:tc>
          <w:tcPr>
            <w:tcW w:w="8917" w:type="dxa"/>
          </w:tcPr>
          <w:p w:rsidR="00262A10" w:rsidRPr="003A0653" w:rsidRDefault="00262A10" w:rsidP="00262A10">
            <w:pPr>
              <w:spacing w:line="240" w:lineRule="auto"/>
              <w:rPr>
                <w:rFonts w:ascii="Times New Roman" w:hAnsi="Times New Roman" w:cs="Times New Roman"/>
                <w:sz w:val="16"/>
                <w:szCs w:val="16"/>
              </w:rPr>
            </w:pPr>
            <w:r w:rsidRPr="003A0653">
              <w:rPr>
                <w:rFonts w:ascii="Times New Roman" w:hAnsi="Times New Roman" w:cs="Times New Roman"/>
                <w:sz w:val="16"/>
                <w:szCs w:val="16"/>
              </w:rPr>
              <w:t>None</w:t>
            </w:r>
          </w:p>
        </w:tc>
      </w:tr>
      <w:tr w:rsidR="003A0653" w:rsidRPr="003A0653" w:rsidTr="003A0653">
        <w:trPr>
          <w:trHeight w:val="1081"/>
        </w:trPr>
        <w:tc>
          <w:tcPr>
            <w:tcW w:w="1991" w:type="dxa"/>
          </w:tcPr>
          <w:p w:rsidR="00262A10" w:rsidRPr="003A0653" w:rsidRDefault="00262A10" w:rsidP="00262A10">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Description</w:t>
            </w:r>
          </w:p>
        </w:tc>
        <w:tc>
          <w:tcPr>
            <w:tcW w:w="8917" w:type="dxa"/>
          </w:tcPr>
          <w:p w:rsidR="00262A10" w:rsidRPr="003A0653" w:rsidRDefault="00262A10" w:rsidP="00262A10">
            <w:pPr>
              <w:autoSpaceDE w:val="0"/>
              <w:autoSpaceDN w:val="0"/>
              <w:adjustRightInd w:val="0"/>
              <w:spacing w:after="0" w:line="240" w:lineRule="auto"/>
              <w:rPr>
                <w:rFonts w:ascii="Times New Roman" w:eastAsia="Times New Roman" w:hAnsi="Times New Roman" w:cs="Times New Roman"/>
                <w:bCs/>
                <w:sz w:val="16"/>
                <w:szCs w:val="16"/>
              </w:rPr>
            </w:pPr>
            <w:r w:rsidRPr="003A0653">
              <w:rPr>
                <w:rFonts w:ascii="Times New Roman" w:eastAsia="Times New Roman" w:hAnsi="Times New Roman" w:cs="Times New Roman"/>
                <w:sz w:val="16"/>
                <w:szCs w:val="16"/>
              </w:rPr>
              <w:t xml:space="preserve">The purpose of this course is to enable students to communicate ideas and concepts through advanced two- dimensional design and composition, and develop appreciation for exemplars in varied cultures and historical periods. This class required before all upper level classes. </w:t>
            </w:r>
            <w:r w:rsidRPr="003A0653">
              <w:rPr>
                <w:rFonts w:ascii="Times New Roman" w:eastAsia="Times New Roman" w:hAnsi="Times New Roman" w:cs="Times New Roman"/>
                <w:b/>
                <w:sz w:val="16"/>
                <w:szCs w:val="16"/>
                <w:u w:val="single"/>
              </w:rPr>
              <w:t>This course is required for any other Visual Arts course.</w:t>
            </w:r>
          </w:p>
        </w:tc>
      </w:tr>
    </w:tbl>
    <w:p w:rsidR="009162A0" w:rsidRDefault="009162A0" w:rsidP="00480543">
      <w:pPr>
        <w:rPr>
          <w:rFonts w:ascii="Arial" w:hAnsi="Arial" w:cs="Arial"/>
          <w:b/>
          <w:sz w:val="32"/>
          <w:szCs w:val="32"/>
          <w:u w:val="single"/>
        </w:rPr>
      </w:pPr>
    </w:p>
    <w:p w:rsidR="009162A0" w:rsidRDefault="009162A0">
      <w:pPr>
        <w:spacing w:after="0" w:line="240" w:lineRule="auto"/>
        <w:rPr>
          <w:rFonts w:ascii="Arial" w:hAnsi="Arial" w:cs="Arial"/>
          <w:b/>
          <w:sz w:val="32"/>
          <w:szCs w:val="32"/>
          <w:u w:val="single"/>
        </w:rPr>
      </w:pPr>
      <w:r>
        <w:rPr>
          <w:rFonts w:ascii="Arial" w:hAnsi="Arial" w:cs="Arial"/>
          <w:b/>
          <w:sz w:val="32"/>
          <w:szCs w:val="32"/>
          <w:u w:val="single"/>
        </w:rPr>
        <w:br w:type="page"/>
      </w:r>
    </w:p>
    <w:tbl>
      <w:tblPr>
        <w:tblStyle w:val="TableGrid"/>
        <w:tblpPr w:leftFromText="180" w:rightFromText="180" w:vertAnchor="text" w:horzAnchor="margin" w:tblpY="494"/>
        <w:tblW w:w="10908" w:type="dxa"/>
        <w:tblLook w:val="04A0" w:firstRow="1" w:lastRow="0" w:firstColumn="1" w:lastColumn="0" w:noHBand="0" w:noVBand="1"/>
      </w:tblPr>
      <w:tblGrid>
        <w:gridCol w:w="1996"/>
        <w:gridCol w:w="8912"/>
      </w:tblGrid>
      <w:tr w:rsidR="000A1495" w:rsidRPr="003A0653" w:rsidTr="000A1495">
        <w:trPr>
          <w:trHeight w:val="404"/>
        </w:trPr>
        <w:tc>
          <w:tcPr>
            <w:tcW w:w="10908" w:type="dxa"/>
            <w:gridSpan w:val="2"/>
          </w:tcPr>
          <w:p w:rsidR="000A1495" w:rsidRPr="003A0653" w:rsidRDefault="000A1495" w:rsidP="000A1495">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Art History (Intro to Art History and Art in World Culture)</w:t>
            </w:r>
          </w:p>
        </w:tc>
      </w:tr>
      <w:tr w:rsidR="000A1495" w:rsidRPr="003A0653" w:rsidTr="000A1495">
        <w:trPr>
          <w:trHeight w:val="584"/>
        </w:trPr>
        <w:tc>
          <w:tcPr>
            <w:tcW w:w="1996" w:type="dxa"/>
          </w:tcPr>
          <w:p w:rsidR="000A1495" w:rsidRPr="003A0653" w:rsidRDefault="000A1495" w:rsidP="000A1495">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Course Number</w:t>
            </w:r>
          </w:p>
        </w:tc>
        <w:tc>
          <w:tcPr>
            <w:tcW w:w="8912" w:type="dxa"/>
          </w:tcPr>
          <w:p w:rsidR="000A1495" w:rsidRPr="003A0653" w:rsidRDefault="000A1495" w:rsidP="000A1495">
            <w:pPr>
              <w:autoSpaceDE w:val="0"/>
              <w:autoSpaceDN w:val="0"/>
              <w:adjustRightInd w:val="0"/>
              <w:spacing w:after="0" w:line="240" w:lineRule="auto"/>
              <w:rPr>
                <w:rFonts w:ascii="Times New Roman" w:eastAsia="Times New Roman" w:hAnsi="Times New Roman" w:cs="Times New Roman"/>
                <w:bCs/>
                <w:sz w:val="16"/>
                <w:szCs w:val="16"/>
              </w:rPr>
            </w:pPr>
            <w:r w:rsidRPr="003A0653">
              <w:rPr>
                <w:rFonts w:ascii="Times New Roman" w:eastAsia="Times New Roman" w:hAnsi="Times New Roman" w:cs="Times New Roman"/>
                <w:bCs/>
                <w:sz w:val="16"/>
                <w:szCs w:val="16"/>
              </w:rPr>
              <w:t>01003100</w:t>
            </w:r>
          </w:p>
          <w:p w:rsidR="000A1495" w:rsidRPr="003A0653" w:rsidRDefault="000A1495" w:rsidP="000A1495">
            <w:pPr>
              <w:spacing w:line="240" w:lineRule="auto"/>
              <w:rPr>
                <w:rFonts w:ascii="Times New Roman" w:hAnsi="Times New Roman" w:cs="Times New Roman"/>
                <w:sz w:val="16"/>
                <w:szCs w:val="16"/>
              </w:rPr>
            </w:pPr>
            <w:r w:rsidRPr="003A0653">
              <w:rPr>
                <w:rFonts w:ascii="Times New Roman" w:eastAsia="Times New Roman" w:hAnsi="Times New Roman" w:cs="Times New Roman"/>
                <w:bCs/>
                <w:sz w:val="16"/>
                <w:szCs w:val="16"/>
              </w:rPr>
              <w:t>0100320</w:t>
            </w:r>
            <w:r w:rsidR="00B6234F">
              <w:rPr>
                <w:rFonts w:ascii="Times New Roman" w:eastAsia="Times New Roman" w:hAnsi="Times New Roman" w:cs="Times New Roman"/>
                <w:bCs/>
                <w:sz w:val="16"/>
                <w:szCs w:val="16"/>
              </w:rPr>
              <w:t>0</w:t>
            </w:r>
          </w:p>
        </w:tc>
      </w:tr>
      <w:tr w:rsidR="000A1495" w:rsidRPr="003A0653" w:rsidTr="000A1495">
        <w:tc>
          <w:tcPr>
            <w:tcW w:w="1996" w:type="dxa"/>
          </w:tcPr>
          <w:p w:rsidR="000A1495" w:rsidRPr="003A0653" w:rsidRDefault="000A1495" w:rsidP="000A1495">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Grade Level</w:t>
            </w:r>
          </w:p>
        </w:tc>
        <w:tc>
          <w:tcPr>
            <w:tcW w:w="8912" w:type="dxa"/>
          </w:tcPr>
          <w:p w:rsidR="000A1495" w:rsidRPr="003A0653" w:rsidRDefault="000A1495" w:rsidP="000A1495">
            <w:pPr>
              <w:spacing w:line="240" w:lineRule="auto"/>
              <w:rPr>
                <w:rFonts w:ascii="Times New Roman" w:hAnsi="Times New Roman" w:cs="Times New Roman"/>
                <w:sz w:val="16"/>
                <w:szCs w:val="16"/>
              </w:rPr>
            </w:pPr>
            <w:r w:rsidRPr="003A0653">
              <w:rPr>
                <w:rFonts w:ascii="Times New Roman" w:hAnsi="Times New Roman" w:cs="Times New Roman"/>
                <w:color w:val="000000"/>
                <w:sz w:val="16"/>
                <w:szCs w:val="16"/>
              </w:rPr>
              <w:t>9, 10, 11, 12</w:t>
            </w:r>
          </w:p>
        </w:tc>
      </w:tr>
      <w:tr w:rsidR="000A1495" w:rsidRPr="003A0653" w:rsidTr="000A1495">
        <w:tc>
          <w:tcPr>
            <w:tcW w:w="1996" w:type="dxa"/>
          </w:tcPr>
          <w:p w:rsidR="000A1495" w:rsidRPr="003A0653" w:rsidRDefault="000A1495" w:rsidP="000A1495">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Course Length</w:t>
            </w:r>
          </w:p>
        </w:tc>
        <w:tc>
          <w:tcPr>
            <w:tcW w:w="8912" w:type="dxa"/>
          </w:tcPr>
          <w:p w:rsidR="000A1495" w:rsidRPr="003A0653" w:rsidRDefault="000A1495" w:rsidP="000A1495">
            <w:pPr>
              <w:spacing w:line="240" w:lineRule="auto"/>
              <w:rPr>
                <w:rFonts w:ascii="Times New Roman" w:hAnsi="Times New Roman" w:cs="Times New Roman"/>
                <w:sz w:val="16"/>
                <w:szCs w:val="16"/>
              </w:rPr>
            </w:pPr>
            <w:r w:rsidRPr="003A0653">
              <w:rPr>
                <w:rFonts w:ascii="Times New Roman" w:hAnsi="Times New Roman" w:cs="Times New Roman"/>
                <w:color w:val="000000"/>
                <w:sz w:val="16"/>
                <w:szCs w:val="16"/>
              </w:rPr>
              <w:t>Year</w:t>
            </w:r>
          </w:p>
        </w:tc>
      </w:tr>
      <w:tr w:rsidR="000A1495" w:rsidRPr="003A0653" w:rsidTr="000A1495">
        <w:tc>
          <w:tcPr>
            <w:tcW w:w="1996" w:type="dxa"/>
          </w:tcPr>
          <w:p w:rsidR="000A1495" w:rsidRPr="003A0653" w:rsidRDefault="000A1495" w:rsidP="000A1495">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Graduation Area</w:t>
            </w:r>
          </w:p>
        </w:tc>
        <w:tc>
          <w:tcPr>
            <w:tcW w:w="8912" w:type="dxa"/>
          </w:tcPr>
          <w:p w:rsidR="000A1495" w:rsidRPr="003A0653" w:rsidRDefault="000A1495" w:rsidP="000A1495">
            <w:pPr>
              <w:spacing w:line="240" w:lineRule="auto"/>
              <w:rPr>
                <w:rFonts w:ascii="Times New Roman" w:hAnsi="Times New Roman" w:cs="Times New Roman"/>
                <w:sz w:val="16"/>
                <w:szCs w:val="16"/>
              </w:rPr>
            </w:pPr>
            <w:r w:rsidRPr="003A0653">
              <w:rPr>
                <w:rFonts w:ascii="Times New Roman" w:hAnsi="Times New Roman" w:cs="Times New Roman"/>
                <w:color w:val="000000"/>
                <w:sz w:val="16"/>
                <w:szCs w:val="16"/>
              </w:rPr>
              <w:t>Fine Arts/Elective</w:t>
            </w:r>
          </w:p>
        </w:tc>
      </w:tr>
      <w:tr w:rsidR="000A1495" w:rsidRPr="003A0653" w:rsidTr="000A1495">
        <w:trPr>
          <w:trHeight w:val="180"/>
        </w:trPr>
        <w:tc>
          <w:tcPr>
            <w:tcW w:w="1996" w:type="dxa"/>
          </w:tcPr>
          <w:p w:rsidR="000A1495" w:rsidRPr="003A0653" w:rsidRDefault="000A1495" w:rsidP="000A1495">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Lab Fee</w:t>
            </w:r>
          </w:p>
        </w:tc>
        <w:tc>
          <w:tcPr>
            <w:tcW w:w="8912" w:type="dxa"/>
          </w:tcPr>
          <w:p w:rsidR="000A1495" w:rsidRPr="003A0653" w:rsidRDefault="000A1495" w:rsidP="000A1495">
            <w:pPr>
              <w:spacing w:line="240" w:lineRule="auto"/>
              <w:rPr>
                <w:rFonts w:ascii="Times New Roman" w:hAnsi="Times New Roman" w:cs="Times New Roman"/>
                <w:sz w:val="16"/>
                <w:szCs w:val="16"/>
              </w:rPr>
            </w:pPr>
            <w:r w:rsidRPr="003A0653">
              <w:rPr>
                <w:rFonts w:ascii="Times New Roman" w:hAnsi="Times New Roman" w:cs="Times New Roman"/>
                <w:sz w:val="16"/>
                <w:szCs w:val="16"/>
              </w:rPr>
              <w:t>$10.00</w:t>
            </w:r>
          </w:p>
        </w:tc>
      </w:tr>
      <w:tr w:rsidR="000A1495" w:rsidRPr="003A0653" w:rsidTr="000A1495">
        <w:trPr>
          <w:trHeight w:val="324"/>
        </w:trPr>
        <w:tc>
          <w:tcPr>
            <w:tcW w:w="1996" w:type="dxa"/>
          </w:tcPr>
          <w:p w:rsidR="000A1495" w:rsidRPr="003A0653" w:rsidRDefault="000A1495" w:rsidP="000A1495">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Prerequisites</w:t>
            </w:r>
          </w:p>
        </w:tc>
        <w:tc>
          <w:tcPr>
            <w:tcW w:w="8912" w:type="dxa"/>
          </w:tcPr>
          <w:p w:rsidR="000A1495" w:rsidRPr="003A0653" w:rsidRDefault="000A1495" w:rsidP="000A1495">
            <w:pPr>
              <w:spacing w:line="240" w:lineRule="auto"/>
              <w:rPr>
                <w:rFonts w:ascii="Times New Roman" w:hAnsi="Times New Roman" w:cs="Times New Roman"/>
                <w:sz w:val="16"/>
                <w:szCs w:val="16"/>
              </w:rPr>
            </w:pPr>
            <w:r w:rsidRPr="003A0653">
              <w:rPr>
                <w:rFonts w:ascii="Times New Roman" w:hAnsi="Times New Roman" w:cs="Times New Roman"/>
                <w:sz w:val="16"/>
                <w:szCs w:val="16"/>
              </w:rPr>
              <w:t>None</w:t>
            </w:r>
          </w:p>
        </w:tc>
      </w:tr>
      <w:tr w:rsidR="000A1495" w:rsidRPr="003A0653" w:rsidTr="000A1495">
        <w:trPr>
          <w:trHeight w:val="1017"/>
        </w:trPr>
        <w:tc>
          <w:tcPr>
            <w:tcW w:w="1996" w:type="dxa"/>
          </w:tcPr>
          <w:p w:rsidR="000A1495" w:rsidRPr="003A0653" w:rsidRDefault="000A1495" w:rsidP="000A1495">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Description</w:t>
            </w:r>
          </w:p>
        </w:tc>
        <w:tc>
          <w:tcPr>
            <w:tcW w:w="8912" w:type="dxa"/>
          </w:tcPr>
          <w:p w:rsidR="000A1495" w:rsidRPr="003A0653" w:rsidRDefault="000A1495" w:rsidP="000A1495">
            <w:pPr>
              <w:autoSpaceDE w:val="0"/>
              <w:autoSpaceDN w:val="0"/>
              <w:adjustRightInd w:val="0"/>
              <w:spacing w:after="0" w:line="240" w:lineRule="auto"/>
              <w:rPr>
                <w:rFonts w:ascii="Times New Roman" w:eastAsia="Times New Roman" w:hAnsi="Times New Roman" w:cs="Times New Roman"/>
                <w:bCs/>
                <w:sz w:val="16"/>
                <w:szCs w:val="16"/>
              </w:rPr>
            </w:pPr>
            <w:r w:rsidRPr="003A0653">
              <w:rPr>
                <w:rFonts w:ascii="Times New Roman" w:eastAsia="Times New Roman" w:hAnsi="Times New Roman" w:cs="Times New Roman"/>
                <w:bCs/>
                <w:sz w:val="16"/>
                <w:szCs w:val="16"/>
              </w:rPr>
              <w:t xml:space="preserve">The purpose of this course is to broaden student knowledge of Art History both pre-1500 and post-1500.  Students will be exposed to various styles and components of art, as well as the historical markers (people) who have shaped the artistic environments. This course is not designed to be a hands on class, however there will be some small/short projects intertwined with the historical perspectives presented. Meets the graduation requirement for performing arts. </w:t>
            </w:r>
          </w:p>
        </w:tc>
      </w:tr>
    </w:tbl>
    <w:p w:rsidR="009162A0" w:rsidRDefault="009162A0" w:rsidP="00480543">
      <w:pPr>
        <w:rPr>
          <w:rFonts w:ascii="Arial" w:hAnsi="Arial" w:cs="Arial"/>
          <w:b/>
          <w:sz w:val="32"/>
          <w:szCs w:val="32"/>
          <w:u w:val="single"/>
        </w:rPr>
      </w:pPr>
    </w:p>
    <w:p w:rsidR="009162A0" w:rsidRDefault="009162A0">
      <w:pPr>
        <w:spacing w:after="0" w:line="240" w:lineRule="auto"/>
        <w:rPr>
          <w:rFonts w:ascii="Arial" w:hAnsi="Arial" w:cs="Arial"/>
          <w:b/>
          <w:sz w:val="32"/>
          <w:szCs w:val="32"/>
          <w:u w:val="single"/>
        </w:rPr>
      </w:pPr>
      <w:r>
        <w:rPr>
          <w:rFonts w:ascii="Arial" w:hAnsi="Arial" w:cs="Arial"/>
          <w:b/>
          <w:sz w:val="32"/>
          <w:szCs w:val="32"/>
          <w:u w:val="single"/>
        </w:rPr>
        <w:br w:type="page"/>
      </w:r>
    </w:p>
    <w:p w:rsidR="00760B27" w:rsidRDefault="00760B27" w:rsidP="00480543">
      <w:pPr>
        <w:rPr>
          <w:rFonts w:ascii="Arial" w:hAnsi="Arial" w:cs="Arial"/>
          <w:b/>
          <w:sz w:val="32"/>
          <w:szCs w:val="32"/>
          <w:u w:val="single"/>
        </w:rPr>
      </w:pPr>
    </w:p>
    <w:p w:rsidR="00A11853" w:rsidRPr="00F524B7" w:rsidRDefault="00A11853" w:rsidP="00480543">
      <w:pPr>
        <w:rPr>
          <w:rFonts w:ascii="Arial" w:hAnsi="Arial" w:cs="Arial"/>
          <w:b/>
          <w:sz w:val="32"/>
          <w:szCs w:val="32"/>
          <w:u w:val="single"/>
        </w:rPr>
      </w:pPr>
    </w:p>
    <w:tbl>
      <w:tblPr>
        <w:tblStyle w:val="TableGrid"/>
        <w:tblpPr w:leftFromText="180" w:rightFromText="180" w:vertAnchor="page" w:horzAnchor="page" w:tblpX="793" w:tblpY="1261"/>
        <w:tblW w:w="11008" w:type="dxa"/>
        <w:tblLook w:val="04A0" w:firstRow="1" w:lastRow="0" w:firstColumn="1" w:lastColumn="0" w:noHBand="0" w:noVBand="1"/>
      </w:tblPr>
      <w:tblGrid>
        <w:gridCol w:w="2016"/>
        <w:gridCol w:w="8992"/>
      </w:tblGrid>
      <w:tr w:rsidR="003A0653" w:rsidRPr="003A0653" w:rsidTr="007D7B0B">
        <w:trPr>
          <w:trHeight w:val="433"/>
        </w:trPr>
        <w:tc>
          <w:tcPr>
            <w:tcW w:w="11008" w:type="dxa"/>
            <w:gridSpan w:val="2"/>
          </w:tcPr>
          <w:p w:rsidR="003A0653" w:rsidRPr="003A0653" w:rsidRDefault="003A0653" w:rsidP="007D7B0B">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2D Studio Art II</w:t>
            </w:r>
          </w:p>
        </w:tc>
      </w:tr>
      <w:tr w:rsidR="003A0653" w:rsidRPr="003A0653" w:rsidTr="007D7B0B">
        <w:trPr>
          <w:trHeight w:val="393"/>
        </w:trPr>
        <w:tc>
          <w:tcPr>
            <w:tcW w:w="2016" w:type="dxa"/>
          </w:tcPr>
          <w:p w:rsidR="003A0653" w:rsidRPr="003A0653" w:rsidRDefault="003A0653" w:rsidP="007D7B0B">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Course Number</w:t>
            </w:r>
          </w:p>
        </w:tc>
        <w:tc>
          <w:tcPr>
            <w:tcW w:w="8992" w:type="dxa"/>
          </w:tcPr>
          <w:p w:rsidR="003A0653" w:rsidRPr="003A0653" w:rsidRDefault="003A0653" w:rsidP="007D7B0B">
            <w:pPr>
              <w:spacing w:line="240" w:lineRule="auto"/>
              <w:rPr>
                <w:rFonts w:ascii="Times New Roman" w:hAnsi="Times New Roman" w:cs="Times New Roman"/>
                <w:sz w:val="16"/>
                <w:szCs w:val="16"/>
              </w:rPr>
            </w:pPr>
            <w:r w:rsidRPr="003A0653">
              <w:rPr>
                <w:rFonts w:ascii="Times New Roman" w:hAnsi="Times New Roman" w:cs="Times New Roman"/>
                <w:color w:val="000000"/>
                <w:sz w:val="16"/>
                <w:szCs w:val="16"/>
              </w:rPr>
              <w:t>01013100</w:t>
            </w:r>
          </w:p>
        </w:tc>
      </w:tr>
      <w:tr w:rsidR="003A0653" w:rsidRPr="003A0653" w:rsidTr="007D7B0B">
        <w:trPr>
          <w:trHeight w:val="407"/>
        </w:trPr>
        <w:tc>
          <w:tcPr>
            <w:tcW w:w="2016" w:type="dxa"/>
          </w:tcPr>
          <w:p w:rsidR="003A0653" w:rsidRPr="003A0653" w:rsidRDefault="003A0653" w:rsidP="007D7B0B">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Grade Level</w:t>
            </w:r>
          </w:p>
        </w:tc>
        <w:tc>
          <w:tcPr>
            <w:tcW w:w="8992" w:type="dxa"/>
          </w:tcPr>
          <w:p w:rsidR="003A0653" w:rsidRPr="003A0653" w:rsidRDefault="003A0653" w:rsidP="007D7B0B">
            <w:pPr>
              <w:spacing w:line="240" w:lineRule="auto"/>
              <w:rPr>
                <w:rFonts w:ascii="Times New Roman" w:hAnsi="Times New Roman" w:cs="Times New Roman"/>
                <w:sz w:val="16"/>
                <w:szCs w:val="16"/>
              </w:rPr>
            </w:pPr>
            <w:r w:rsidRPr="003A0653">
              <w:rPr>
                <w:rFonts w:ascii="Times New Roman" w:hAnsi="Times New Roman" w:cs="Times New Roman"/>
                <w:color w:val="000000"/>
                <w:sz w:val="16"/>
                <w:szCs w:val="16"/>
              </w:rPr>
              <w:t>9, 10, 11, 12</w:t>
            </w:r>
          </w:p>
        </w:tc>
      </w:tr>
      <w:tr w:rsidR="003A0653" w:rsidRPr="003A0653" w:rsidTr="007D7B0B">
        <w:trPr>
          <w:trHeight w:val="407"/>
        </w:trPr>
        <w:tc>
          <w:tcPr>
            <w:tcW w:w="2016" w:type="dxa"/>
          </w:tcPr>
          <w:p w:rsidR="003A0653" w:rsidRPr="003A0653" w:rsidRDefault="003A0653" w:rsidP="007D7B0B">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Course Length</w:t>
            </w:r>
          </w:p>
        </w:tc>
        <w:tc>
          <w:tcPr>
            <w:tcW w:w="8992" w:type="dxa"/>
          </w:tcPr>
          <w:p w:rsidR="003A0653" w:rsidRPr="003A0653" w:rsidRDefault="003A0653" w:rsidP="007D7B0B">
            <w:pPr>
              <w:spacing w:line="240" w:lineRule="auto"/>
              <w:rPr>
                <w:rFonts w:ascii="Times New Roman" w:hAnsi="Times New Roman" w:cs="Times New Roman"/>
                <w:sz w:val="16"/>
                <w:szCs w:val="16"/>
              </w:rPr>
            </w:pPr>
            <w:r w:rsidRPr="003A0653">
              <w:rPr>
                <w:rFonts w:ascii="Times New Roman" w:hAnsi="Times New Roman" w:cs="Times New Roman"/>
                <w:color w:val="000000"/>
                <w:sz w:val="16"/>
                <w:szCs w:val="16"/>
              </w:rPr>
              <w:t>Year</w:t>
            </w:r>
          </w:p>
        </w:tc>
      </w:tr>
      <w:tr w:rsidR="003A0653" w:rsidRPr="003A0653" w:rsidTr="007D7B0B">
        <w:trPr>
          <w:trHeight w:val="384"/>
        </w:trPr>
        <w:tc>
          <w:tcPr>
            <w:tcW w:w="2016" w:type="dxa"/>
          </w:tcPr>
          <w:p w:rsidR="003A0653" w:rsidRPr="003A0653" w:rsidRDefault="003A0653" w:rsidP="007D7B0B">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Graduation Area</w:t>
            </w:r>
          </w:p>
        </w:tc>
        <w:tc>
          <w:tcPr>
            <w:tcW w:w="8992" w:type="dxa"/>
          </w:tcPr>
          <w:p w:rsidR="003A0653" w:rsidRPr="003A0653" w:rsidRDefault="003A0653" w:rsidP="007D7B0B">
            <w:pPr>
              <w:spacing w:line="240" w:lineRule="auto"/>
              <w:rPr>
                <w:rFonts w:ascii="Times New Roman" w:hAnsi="Times New Roman" w:cs="Times New Roman"/>
                <w:sz w:val="16"/>
                <w:szCs w:val="16"/>
              </w:rPr>
            </w:pPr>
            <w:r w:rsidRPr="003A0653">
              <w:rPr>
                <w:rFonts w:ascii="Times New Roman" w:hAnsi="Times New Roman" w:cs="Times New Roman"/>
                <w:color w:val="000000"/>
                <w:sz w:val="16"/>
                <w:szCs w:val="16"/>
              </w:rPr>
              <w:t>Fine Arts/Elective</w:t>
            </w:r>
          </w:p>
        </w:tc>
      </w:tr>
      <w:tr w:rsidR="003A0653" w:rsidRPr="003A0653" w:rsidTr="007D7B0B">
        <w:trPr>
          <w:trHeight w:val="192"/>
        </w:trPr>
        <w:tc>
          <w:tcPr>
            <w:tcW w:w="2016" w:type="dxa"/>
          </w:tcPr>
          <w:p w:rsidR="003A0653" w:rsidRPr="003A0653" w:rsidRDefault="003A0653" w:rsidP="007D7B0B">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Lab Fee</w:t>
            </w:r>
          </w:p>
        </w:tc>
        <w:tc>
          <w:tcPr>
            <w:tcW w:w="8992" w:type="dxa"/>
          </w:tcPr>
          <w:p w:rsidR="003A0653" w:rsidRPr="003A0653" w:rsidRDefault="003A0653" w:rsidP="007D7B0B">
            <w:pPr>
              <w:spacing w:line="240" w:lineRule="auto"/>
              <w:rPr>
                <w:rFonts w:ascii="Times New Roman" w:hAnsi="Times New Roman" w:cs="Times New Roman"/>
                <w:sz w:val="16"/>
                <w:szCs w:val="16"/>
              </w:rPr>
            </w:pPr>
            <w:r w:rsidRPr="003A0653">
              <w:rPr>
                <w:rFonts w:ascii="Times New Roman" w:hAnsi="Times New Roman" w:cs="Times New Roman"/>
                <w:sz w:val="16"/>
                <w:szCs w:val="16"/>
              </w:rPr>
              <w:t>$25.00</w:t>
            </w:r>
          </w:p>
        </w:tc>
      </w:tr>
      <w:tr w:rsidR="003A0653" w:rsidRPr="003A0653" w:rsidTr="007D7B0B">
        <w:trPr>
          <w:trHeight w:val="347"/>
        </w:trPr>
        <w:tc>
          <w:tcPr>
            <w:tcW w:w="2016" w:type="dxa"/>
          </w:tcPr>
          <w:p w:rsidR="003A0653" w:rsidRPr="003A0653" w:rsidRDefault="003A0653" w:rsidP="007D7B0B">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Prerequisites</w:t>
            </w:r>
          </w:p>
        </w:tc>
        <w:tc>
          <w:tcPr>
            <w:tcW w:w="8992" w:type="dxa"/>
          </w:tcPr>
          <w:p w:rsidR="003A0653" w:rsidRPr="003A0653" w:rsidRDefault="003A0653" w:rsidP="007D7B0B">
            <w:pPr>
              <w:spacing w:line="240" w:lineRule="auto"/>
              <w:rPr>
                <w:rFonts w:ascii="Times New Roman" w:hAnsi="Times New Roman" w:cs="Times New Roman"/>
                <w:sz w:val="16"/>
                <w:szCs w:val="16"/>
              </w:rPr>
            </w:pPr>
            <w:r w:rsidRPr="003A0653">
              <w:rPr>
                <w:rFonts w:ascii="Times New Roman" w:hAnsi="Times New Roman" w:cs="Times New Roman"/>
                <w:sz w:val="16"/>
                <w:szCs w:val="16"/>
              </w:rPr>
              <w:t>2D Studio Art I with “B” or higher; Instructor Approval</w:t>
            </w:r>
          </w:p>
        </w:tc>
      </w:tr>
      <w:tr w:rsidR="003A0653" w:rsidRPr="003A0653" w:rsidTr="007D7B0B">
        <w:trPr>
          <w:trHeight w:val="847"/>
        </w:trPr>
        <w:tc>
          <w:tcPr>
            <w:tcW w:w="2016" w:type="dxa"/>
          </w:tcPr>
          <w:p w:rsidR="003A0653" w:rsidRPr="003A0653" w:rsidRDefault="003A0653" w:rsidP="007D7B0B">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Description</w:t>
            </w:r>
          </w:p>
        </w:tc>
        <w:tc>
          <w:tcPr>
            <w:tcW w:w="8992" w:type="dxa"/>
          </w:tcPr>
          <w:p w:rsidR="003A0653" w:rsidRPr="003A0653" w:rsidRDefault="003A0653" w:rsidP="007D7B0B">
            <w:pPr>
              <w:autoSpaceDE w:val="0"/>
              <w:autoSpaceDN w:val="0"/>
              <w:adjustRightInd w:val="0"/>
              <w:spacing w:after="0" w:line="240" w:lineRule="auto"/>
              <w:rPr>
                <w:rFonts w:ascii="Times New Roman" w:eastAsia="Calibri" w:hAnsi="Times New Roman" w:cs="Times New Roman"/>
                <w:color w:val="000000"/>
                <w:sz w:val="16"/>
                <w:szCs w:val="16"/>
              </w:rPr>
            </w:pPr>
            <w:r w:rsidRPr="003A0653">
              <w:rPr>
                <w:rFonts w:ascii="Times New Roman" w:eastAsia="Calibri" w:hAnsi="Times New Roman" w:cs="Times New Roman"/>
                <w:color w:val="000000"/>
                <w:sz w:val="16"/>
                <w:szCs w:val="16"/>
              </w:rPr>
              <w:t xml:space="preserve">This year long, intermediate-level class promotes the enjoyment and appreciation of art as students strengthen their use of media and techniques to create both teacher-assigned and self-directed two-dimensional (2-D) artworks, which may include drawing, painting, printmaking, collage, and more.  </w:t>
            </w:r>
          </w:p>
        </w:tc>
      </w:tr>
    </w:tbl>
    <w:tbl>
      <w:tblPr>
        <w:tblStyle w:val="TableGrid"/>
        <w:tblpPr w:leftFromText="180" w:rightFromText="180" w:vertAnchor="text" w:horzAnchor="page" w:tblpX="829" w:tblpY="123"/>
        <w:tblW w:w="10908" w:type="dxa"/>
        <w:tblLook w:val="04A0" w:firstRow="1" w:lastRow="0" w:firstColumn="1" w:lastColumn="0" w:noHBand="0" w:noVBand="1"/>
      </w:tblPr>
      <w:tblGrid>
        <w:gridCol w:w="2053"/>
        <w:gridCol w:w="8855"/>
      </w:tblGrid>
      <w:tr w:rsidR="00480543" w:rsidRPr="003A0653" w:rsidTr="00480543">
        <w:trPr>
          <w:trHeight w:val="489"/>
        </w:trPr>
        <w:tc>
          <w:tcPr>
            <w:tcW w:w="10908" w:type="dxa"/>
            <w:gridSpan w:val="2"/>
          </w:tcPr>
          <w:p w:rsidR="00480543" w:rsidRPr="003A0653" w:rsidRDefault="00480543" w:rsidP="00480543">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2D Studio Art III Honors</w:t>
            </w:r>
          </w:p>
        </w:tc>
      </w:tr>
      <w:tr w:rsidR="00480543" w:rsidRPr="003A0653" w:rsidTr="00480543">
        <w:trPr>
          <w:trHeight w:val="448"/>
        </w:trPr>
        <w:tc>
          <w:tcPr>
            <w:tcW w:w="2053" w:type="dxa"/>
          </w:tcPr>
          <w:p w:rsidR="00480543" w:rsidRPr="003A0653" w:rsidRDefault="00480543" w:rsidP="00480543">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Course Number</w:t>
            </w:r>
          </w:p>
        </w:tc>
        <w:tc>
          <w:tcPr>
            <w:tcW w:w="8855" w:type="dxa"/>
          </w:tcPr>
          <w:p w:rsidR="00480543" w:rsidRPr="003A0653" w:rsidRDefault="00480543" w:rsidP="00480543">
            <w:pPr>
              <w:spacing w:line="240" w:lineRule="auto"/>
              <w:rPr>
                <w:rFonts w:ascii="Times New Roman" w:hAnsi="Times New Roman" w:cs="Times New Roman"/>
                <w:sz w:val="16"/>
                <w:szCs w:val="16"/>
              </w:rPr>
            </w:pPr>
            <w:r w:rsidRPr="003A0653">
              <w:rPr>
                <w:rFonts w:ascii="Times New Roman" w:hAnsi="Times New Roman" w:cs="Times New Roman"/>
                <w:color w:val="000000"/>
                <w:sz w:val="16"/>
                <w:szCs w:val="16"/>
              </w:rPr>
              <w:t>01013200</w:t>
            </w:r>
          </w:p>
        </w:tc>
      </w:tr>
      <w:tr w:rsidR="00480543" w:rsidRPr="003A0653" w:rsidTr="00480543">
        <w:trPr>
          <w:trHeight w:val="460"/>
        </w:trPr>
        <w:tc>
          <w:tcPr>
            <w:tcW w:w="2053" w:type="dxa"/>
          </w:tcPr>
          <w:p w:rsidR="00480543" w:rsidRPr="003A0653" w:rsidRDefault="00480543" w:rsidP="00480543">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Grade Level</w:t>
            </w:r>
          </w:p>
        </w:tc>
        <w:tc>
          <w:tcPr>
            <w:tcW w:w="8855" w:type="dxa"/>
          </w:tcPr>
          <w:p w:rsidR="00480543" w:rsidRPr="003A0653" w:rsidRDefault="00480543" w:rsidP="00480543">
            <w:pPr>
              <w:spacing w:line="240" w:lineRule="auto"/>
              <w:rPr>
                <w:rFonts w:ascii="Times New Roman" w:hAnsi="Times New Roman" w:cs="Times New Roman"/>
                <w:sz w:val="16"/>
                <w:szCs w:val="16"/>
              </w:rPr>
            </w:pPr>
            <w:r w:rsidRPr="003A0653">
              <w:rPr>
                <w:rFonts w:ascii="Times New Roman" w:hAnsi="Times New Roman" w:cs="Times New Roman"/>
                <w:color w:val="000000"/>
                <w:sz w:val="16"/>
                <w:szCs w:val="16"/>
              </w:rPr>
              <w:t>10, 11, 12</w:t>
            </w:r>
          </w:p>
        </w:tc>
      </w:tr>
      <w:tr w:rsidR="00480543" w:rsidRPr="003A0653" w:rsidTr="00480543">
        <w:trPr>
          <w:trHeight w:val="436"/>
        </w:trPr>
        <w:tc>
          <w:tcPr>
            <w:tcW w:w="2053" w:type="dxa"/>
          </w:tcPr>
          <w:p w:rsidR="00480543" w:rsidRPr="003A0653" w:rsidRDefault="00480543" w:rsidP="00480543">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Course Length</w:t>
            </w:r>
          </w:p>
        </w:tc>
        <w:tc>
          <w:tcPr>
            <w:tcW w:w="8855" w:type="dxa"/>
          </w:tcPr>
          <w:p w:rsidR="00480543" w:rsidRPr="003A0653" w:rsidRDefault="00480543" w:rsidP="00480543">
            <w:pPr>
              <w:spacing w:line="240" w:lineRule="auto"/>
              <w:rPr>
                <w:rFonts w:ascii="Times New Roman" w:hAnsi="Times New Roman" w:cs="Times New Roman"/>
                <w:sz w:val="16"/>
                <w:szCs w:val="16"/>
              </w:rPr>
            </w:pPr>
            <w:r w:rsidRPr="003A0653">
              <w:rPr>
                <w:rFonts w:ascii="Times New Roman" w:hAnsi="Times New Roman" w:cs="Times New Roman"/>
                <w:color w:val="000000"/>
                <w:sz w:val="16"/>
                <w:szCs w:val="16"/>
              </w:rPr>
              <w:t>Year</w:t>
            </w:r>
          </w:p>
        </w:tc>
      </w:tr>
      <w:tr w:rsidR="00480543" w:rsidRPr="003A0653" w:rsidTr="00480543">
        <w:trPr>
          <w:trHeight w:val="460"/>
        </w:trPr>
        <w:tc>
          <w:tcPr>
            <w:tcW w:w="2053" w:type="dxa"/>
          </w:tcPr>
          <w:p w:rsidR="00480543" w:rsidRPr="003A0653" w:rsidRDefault="00480543" w:rsidP="00480543">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Graduation Area</w:t>
            </w:r>
          </w:p>
        </w:tc>
        <w:tc>
          <w:tcPr>
            <w:tcW w:w="8855" w:type="dxa"/>
          </w:tcPr>
          <w:p w:rsidR="00480543" w:rsidRPr="003A0653" w:rsidRDefault="00480543" w:rsidP="00480543">
            <w:pPr>
              <w:spacing w:line="240" w:lineRule="auto"/>
              <w:rPr>
                <w:rFonts w:ascii="Times New Roman" w:hAnsi="Times New Roman" w:cs="Times New Roman"/>
                <w:sz w:val="16"/>
                <w:szCs w:val="16"/>
              </w:rPr>
            </w:pPr>
            <w:r w:rsidRPr="003A0653">
              <w:rPr>
                <w:rFonts w:ascii="Times New Roman" w:hAnsi="Times New Roman" w:cs="Times New Roman"/>
                <w:color w:val="000000"/>
                <w:sz w:val="16"/>
                <w:szCs w:val="16"/>
              </w:rPr>
              <w:t>Fine Arts/Elective</w:t>
            </w:r>
          </w:p>
        </w:tc>
      </w:tr>
      <w:tr w:rsidR="00480543" w:rsidRPr="003A0653" w:rsidTr="00480543">
        <w:trPr>
          <w:trHeight w:val="218"/>
        </w:trPr>
        <w:tc>
          <w:tcPr>
            <w:tcW w:w="2053" w:type="dxa"/>
          </w:tcPr>
          <w:p w:rsidR="00480543" w:rsidRPr="003A0653" w:rsidRDefault="00480543" w:rsidP="00480543">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Lab Fee</w:t>
            </w:r>
          </w:p>
        </w:tc>
        <w:tc>
          <w:tcPr>
            <w:tcW w:w="8855" w:type="dxa"/>
          </w:tcPr>
          <w:p w:rsidR="00480543" w:rsidRPr="003A0653" w:rsidRDefault="00480543" w:rsidP="00480543">
            <w:pPr>
              <w:spacing w:line="240" w:lineRule="auto"/>
              <w:rPr>
                <w:rFonts w:ascii="Times New Roman" w:hAnsi="Times New Roman" w:cs="Times New Roman"/>
                <w:sz w:val="16"/>
                <w:szCs w:val="16"/>
              </w:rPr>
            </w:pPr>
            <w:r w:rsidRPr="003A0653">
              <w:rPr>
                <w:rFonts w:ascii="Times New Roman" w:hAnsi="Times New Roman" w:cs="Times New Roman"/>
                <w:sz w:val="16"/>
                <w:szCs w:val="16"/>
              </w:rPr>
              <w:t>$25.00</w:t>
            </w:r>
          </w:p>
        </w:tc>
      </w:tr>
      <w:tr w:rsidR="00480543" w:rsidRPr="003A0653" w:rsidTr="00480543">
        <w:trPr>
          <w:trHeight w:val="392"/>
        </w:trPr>
        <w:tc>
          <w:tcPr>
            <w:tcW w:w="2053" w:type="dxa"/>
          </w:tcPr>
          <w:p w:rsidR="00480543" w:rsidRPr="003A0653" w:rsidRDefault="00480543" w:rsidP="00480543">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Prerequisites</w:t>
            </w:r>
          </w:p>
        </w:tc>
        <w:tc>
          <w:tcPr>
            <w:tcW w:w="8855" w:type="dxa"/>
          </w:tcPr>
          <w:p w:rsidR="00480543" w:rsidRPr="003A0653" w:rsidRDefault="00480543" w:rsidP="00480543">
            <w:pPr>
              <w:spacing w:line="240" w:lineRule="auto"/>
              <w:rPr>
                <w:rFonts w:ascii="Times New Roman" w:hAnsi="Times New Roman" w:cs="Times New Roman"/>
                <w:sz w:val="16"/>
                <w:szCs w:val="16"/>
              </w:rPr>
            </w:pPr>
            <w:r w:rsidRPr="003A0653">
              <w:rPr>
                <w:rFonts w:ascii="Times New Roman" w:hAnsi="Times New Roman" w:cs="Times New Roman"/>
                <w:sz w:val="16"/>
                <w:szCs w:val="16"/>
              </w:rPr>
              <w:t>2D Studio Art I</w:t>
            </w:r>
            <w:r w:rsidR="007B2BA7">
              <w:rPr>
                <w:rFonts w:ascii="Times New Roman" w:hAnsi="Times New Roman" w:cs="Times New Roman"/>
                <w:sz w:val="16"/>
                <w:szCs w:val="16"/>
              </w:rPr>
              <w:t>I</w:t>
            </w:r>
            <w:r w:rsidRPr="003A0653">
              <w:rPr>
                <w:rFonts w:ascii="Times New Roman" w:hAnsi="Times New Roman" w:cs="Times New Roman"/>
                <w:sz w:val="16"/>
                <w:szCs w:val="16"/>
              </w:rPr>
              <w:t xml:space="preserve"> with “B” or higher; Instructor Approval</w:t>
            </w:r>
          </w:p>
        </w:tc>
      </w:tr>
      <w:tr w:rsidR="00480543" w:rsidRPr="003A0653" w:rsidTr="00BD1B35">
        <w:trPr>
          <w:trHeight w:val="631"/>
        </w:trPr>
        <w:tc>
          <w:tcPr>
            <w:tcW w:w="2053" w:type="dxa"/>
          </w:tcPr>
          <w:p w:rsidR="00480543" w:rsidRPr="003A0653" w:rsidRDefault="00480543" w:rsidP="00480543">
            <w:pPr>
              <w:spacing w:line="240" w:lineRule="auto"/>
              <w:rPr>
                <w:rFonts w:ascii="Times New Roman" w:hAnsi="Times New Roman" w:cs="Times New Roman"/>
                <w:b/>
                <w:sz w:val="16"/>
                <w:szCs w:val="16"/>
              </w:rPr>
            </w:pPr>
            <w:r w:rsidRPr="003A0653">
              <w:rPr>
                <w:rFonts w:ascii="Times New Roman" w:hAnsi="Times New Roman" w:cs="Times New Roman"/>
                <w:b/>
                <w:sz w:val="16"/>
                <w:szCs w:val="16"/>
              </w:rPr>
              <w:t>Description</w:t>
            </w:r>
          </w:p>
        </w:tc>
        <w:tc>
          <w:tcPr>
            <w:tcW w:w="8855" w:type="dxa"/>
          </w:tcPr>
          <w:p w:rsidR="00480543" w:rsidRPr="003A0653" w:rsidRDefault="00480543" w:rsidP="00480543">
            <w:pPr>
              <w:autoSpaceDE w:val="0"/>
              <w:autoSpaceDN w:val="0"/>
              <w:adjustRightInd w:val="0"/>
              <w:spacing w:after="0" w:line="240" w:lineRule="auto"/>
              <w:rPr>
                <w:rFonts w:ascii="Times New Roman" w:eastAsia="Times New Roman" w:hAnsi="Times New Roman" w:cs="Times New Roman"/>
                <w:color w:val="000000"/>
                <w:sz w:val="16"/>
                <w:szCs w:val="16"/>
              </w:rPr>
            </w:pPr>
            <w:r w:rsidRPr="003A0653">
              <w:rPr>
                <w:rFonts w:ascii="Times New Roman" w:eastAsia="Times New Roman" w:hAnsi="Times New Roman" w:cs="Times New Roman"/>
                <w:color w:val="000000"/>
                <w:sz w:val="16"/>
                <w:szCs w:val="16"/>
              </w:rPr>
              <w:t xml:space="preserve">This year long honors class promotes the enjoyment and appreciation of art as students refine their use of media and techniques to create primarily self-directed, two-dimensional (2-D) artworks at high levels of proficiency and independence.  </w:t>
            </w:r>
          </w:p>
        </w:tc>
      </w:tr>
    </w:tbl>
    <w:tbl>
      <w:tblPr>
        <w:tblStyle w:val="TableGrid"/>
        <w:tblpPr w:leftFromText="180" w:rightFromText="180" w:vertAnchor="text" w:horzAnchor="page" w:tblpX="829" w:tblpY="5022"/>
        <w:tblW w:w="10908" w:type="dxa"/>
        <w:tblLook w:val="04A0" w:firstRow="1" w:lastRow="0" w:firstColumn="1" w:lastColumn="0" w:noHBand="0" w:noVBand="1"/>
      </w:tblPr>
      <w:tblGrid>
        <w:gridCol w:w="2107"/>
        <w:gridCol w:w="8801"/>
      </w:tblGrid>
      <w:tr w:rsidR="00480543" w:rsidRPr="00FC7F3A" w:rsidTr="00480543">
        <w:trPr>
          <w:trHeight w:val="433"/>
        </w:trPr>
        <w:tc>
          <w:tcPr>
            <w:tcW w:w="10908" w:type="dxa"/>
            <w:gridSpan w:val="2"/>
          </w:tcPr>
          <w:p w:rsidR="00480543" w:rsidRPr="000A1495" w:rsidRDefault="00480543" w:rsidP="00480543">
            <w:pPr>
              <w:spacing w:line="240" w:lineRule="auto"/>
              <w:rPr>
                <w:rFonts w:ascii="Times New Roman" w:hAnsi="Times New Roman" w:cs="Times New Roman"/>
                <w:b/>
                <w:sz w:val="16"/>
                <w:szCs w:val="16"/>
              </w:rPr>
            </w:pPr>
            <w:r w:rsidRPr="000A1495">
              <w:rPr>
                <w:rFonts w:ascii="Times New Roman" w:hAnsi="Times New Roman" w:cs="Times New Roman"/>
                <w:b/>
                <w:sz w:val="16"/>
                <w:szCs w:val="16"/>
              </w:rPr>
              <w:t>3D Studio Art II</w:t>
            </w:r>
          </w:p>
        </w:tc>
      </w:tr>
      <w:tr w:rsidR="00480543" w:rsidRPr="00FC7F3A" w:rsidTr="00480543">
        <w:trPr>
          <w:trHeight w:val="394"/>
        </w:trPr>
        <w:tc>
          <w:tcPr>
            <w:tcW w:w="2107" w:type="dxa"/>
          </w:tcPr>
          <w:p w:rsidR="00480543" w:rsidRPr="000A1495" w:rsidRDefault="00480543" w:rsidP="00480543">
            <w:pPr>
              <w:spacing w:line="240" w:lineRule="auto"/>
              <w:rPr>
                <w:rFonts w:ascii="Times New Roman" w:hAnsi="Times New Roman" w:cs="Times New Roman"/>
                <w:b/>
                <w:sz w:val="16"/>
                <w:szCs w:val="16"/>
              </w:rPr>
            </w:pPr>
            <w:r w:rsidRPr="000A1495">
              <w:rPr>
                <w:rFonts w:ascii="Times New Roman" w:hAnsi="Times New Roman" w:cs="Times New Roman"/>
                <w:b/>
                <w:sz w:val="16"/>
                <w:szCs w:val="16"/>
              </w:rPr>
              <w:t>Course Number</w:t>
            </w:r>
          </w:p>
        </w:tc>
        <w:tc>
          <w:tcPr>
            <w:tcW w:w="8801" w:type="dxa"/>
          </w:tcPr>
          <w:p w:rsidR="00480543" w:rsidRPr="00FC7F3A" w:rsidRDefault="00480543" w:rsidP="00480543">
            <w:pPr>
              <w:spacing w:line="240" w:lineRule="auto"/>
              <w:rPr>
                <w:rFonts w:ascii="Times New Roman" w:hAnsi="Times New Roman" w:cs="Times New Roman"/>
                <w:sz w:val="16"/>
                <w:szCs w:val="16"/>
              </w:rPr>
            </w:pPr>
            <w:r w:rsidRPr="00FC7F3A">
              <w:rPr>
                <w:rFonts w:ascii="Times New Roman" w:hAnsi="Times New Roman" w:cs="Times New Roman"/>
                <w:color w:val="000000"/>
                <w:sz w:val="16"/>
                <w:szCs w:val="16"/>
              </w:rPr>
              <w:t>01013400</w:t>
            </w:r>
          </w:p>
        </w:tc>
      </w:tr>
      <w:tr w:rsidR="00480543" w:rsidRPr="00FC7F3A" w:rsidTr="00480543">
        <w:trPr>
          <w:trHeight w:val="450"/>
        </w:trPr>
        <w:tc>
          <w:tcPr>
            <w:tcW w:w="2107" w:type="dxa"/>
          </w:tcPr>
          <w:p w:rsidR="00480543" w:rsidRPr="000A1495" w:rsidRDefault="00480543" w:rsidP="00480543">
            <w:pPr>
              <w:spacing w:line="240" w:lineRule="auto"/>
              <w:rPr>
                <w:rFonts w:ascii="Times New Roman" w:hAnsi="Times New Roman" w:cs="Times New Roman"/>
                <w:b/>
                <w:sz w:val="16"/>
                <w:szCs w:val="16"/>
              </w:rPr>
            </w:pPr>
            <w:r w:rsidRPr="000A1495">
              <w:rPr>
                <w:rFonts w:ascii="Times New Roman" w:hAnsi="Times New Roman" w:cs="Times New Roman"/>
                <w:b/>
                <w:sz w:val="16"/>
                <w:szCs w:val="16"/>
              </w:rPr>
              <w:t>Grade Level</w:t>
            </w:r>
          </w:p>
        </w:tc>
        <w:tc>
          <w:tcPr>
            <w:tcW w:w="8801" w:type="dxa"/>
          </w:tcPr>
          <w:p w:rsidR="00480543" w:rsidRPr="00FC7F3A" w:rsidRDefault="00480543" w:rsidP="00480543">
            <w:pPr>
              <w:spacing w:line="240" w:lineRule="auto"/>
              <w:rPr>
                <w:rFonts w:ascii="Times New Roman" w:hAnsi="Times New Roman" w:cs="Times New Roman"/>
                <w:sz w:val="16"/>
                <w:szCs w:val="16"/>
              </w:rPr>
            </w:pPr>
            <w:r w:rsidRPr="00FC7F3A">
              <w:rPr>
                <w:rFonts w:ascii="Times New Roman" w:hAnsi="Times New Roman" w:cs="Times New Roman"/>
                <w:color w:val="000000"/>
                <w:sz w:val="16"/>
                <w:szCs w:val="16"/>
              </w:rPr>
              <w:t>9, 10, 11, 12</w:t>
            </w:r>
          </w:p>
        </w:tc>
      </w:tr>
      <w:tr w:rsidR="00480543" w:rsidRPr="00FC7F3A" w:rsidTr="00480543">
        <w:trPr>
          <w:trHeight w:val="450"/>
        </w:trPr>
        <w:tc>
          <w:tcPr>
            <w:tcW w:w="2107" w:type="dxa"/>
          </w:tcPr>
          <w:p w:rsidR="00480543" w:rsidRPr="000A1495" w:rsidRDefault="00480543" w:rsidP="00480543">
            <w:pPr>
              <w:spacing w:line="240" w:lineRule="auto"/>
              <w:rPr>
                <w:rFonts w:ascii="Times New Roman" w:hAnsi="Times New Roman" w:cs="Times New Roman"/>
                <w:b/>
                <w:sz w:val="16"/>
                <w:szCs w:val="16"/>
              </w:rPr>
            </w:pPr>
            <w:r w:rsidRPr="000A1495">
              <w:rPr>
                <w:rFonts w:ascii="Times New Roman" w:hAnsi="Times New Roman" w:cs="Times New Roman"/>
                <w:b/>
                <w:sz w:val="16"/>
                <w:szCs w:val="16"/>
              </w:rPr>
              <w:t>Course Length</w:t>
            </w:r>
          </w:p>
        </w:tc>
        <w:tc>
          <w:tcPr>
            <w:tcW w:w="8801" w:type="dxa"/>
          </w:tcPr>
          <w:p w:rsidR="00480543" w:rsidRPr="00FC7F3A" w:rsidRDefault="00480543" w:rsidP="00480543">
            <w:pPr>
              <w:spacing w:line="240" w:lineRule="auto"/>
              <w:rPr>
                <w:rFonts w:ascii="Times New Roman" w:hAnsi="Times New Roman" w:cs="Times New Roman"/>
                <w:sz w:val="16"/>
                <w:szCs w:val="16"/>
              </w:rPr>
            </w:pPr>
            <w:r w:rsidRPr="00FC7F3A">
              <w:rPr>
                <w:rFonts w:ascii="Times New Roman" w:hAnsi="Times New Roman" w:cs="Times New Roman"/>
                <w:color w:val="000000"/>
                <w:sz w:val="16"/>
                <w:szCs w:val="16"/>
              </w:rPr>
              <w:t>Year</w:t>
            </w:r>
          </w:p>
        </w:tc>
      </w:tr>
      <w:tr w:rsidR="00480543" w:rsidRPr="00FC7F3A" w:rsidTr="00480543">
        <w:trPr>
          <w:trHeight w:val="450"/>
        </w:trPr>
        <w:tc>
          <w:tcPr>
            <w:tcW w:w="2107" w:type="dxa"/>
          </w:tcPr>
          <w:p w:rsidR="00480543" w:rsidRPr="000A1495" w:rsidRDefault="00480543" w:rsidP="00480543">
            <w:pPr>
              <w:spacing w:line="240" w:lineRule="auto"/>
              <w:rPr>
                <w:rFonts w:ascii="Times New Roman" w:hAnsi="Times New Roman" w:cs="Times New Roman"/>
                <w:b/>
                <w:sz w:val="16"/>
                <w:szCs w:val="16"/>
              </w:rPr>
            </w:pPr>
            <w:r w:rsidRPr="000A1495">
              <w:rPr>
                <w:rFonts w:ascii="Times New Roman" w:hAnsi="Times New Roman" w:cs="Times New Roman"/>
                <w:b/>
                <w:sz w:val="16"/>
                <w:szCs w:val="16"/>
              </w:rPr>
              <w:t>Graduation Area</w:t>
            </w:r>
          </w:p>
        </w:tc>
        <w:tc>
          <w:tcPr>
            <w:tcW w:w="8801" w:type="dxa"/>
          </w:tcPr>
          <w:p w:rsidR="00480543" w:rsidRPr="00FC7F3A" w:rsidRDefault="00480543" w:rsidP="00480543">
            <w:pPr>
              <w:spacing w:line="240" w:lineRule="auto"/>
              <w:rPr>
                <w:rFonts w:ascii="Times New Roman" w:hAnsi="Times New Roman" w:cs="Times New Roman"/>
                <w:sz w:val="16"/>
                <w:szCs w:val="16"/>
              </w:rPr>
            </w:pPr>
            <w:r w:rsidRPr="00FC7F3A">
              <w:rPr>
                <w:rFonts w:ascii="Times New Roman" w:hAnsi="Times New Roman" w:cs="Times New Roman"/>
                <w:color w:val="000000"/>
                <w:sz w:val="16"/>
                <w:szCs w:val="16"/>
              </w:rPr>
              <w:t>Fine Arts/Elective</w:t>
            </w:r>
          </w:p>
        </w:tc>
      </w:tr>
      <w:tr w:rsidR="00480543" w:rsidRPr="00FC7F3A" w:rsidTr="00480543">
        <w:trPr>
          <w:trHeight w:val="544"/>
        </w:trPr>
        <w:tc>
          <w:tcPr>
            <w:tcW w:w="2107" w:type="dxa"/>
          </w:tcPr>
          <w:p w:rsidR="00480543" w:rsidRPr="000A1495" w:rsidRDefault="00480543" w:rsidP="00480543">
            <w:pPr>
              <w:spacing w:line="240" w:lineRule="auto"/>
              <w:rPr>
                <w:rFonts w:ascii="Times New Roman" w:hAnsi="Times New Roman" w:cs="Times New Roman"/>
                <w:b/>
                <w:sz w:val="16"/>
                <w:szCs w:val="16"/>
              </w:rPr>
            </w:pPr>
            <w:r w:rsidRPr="000A1495">
              <w:rPr>
                <w:rFonts w:ascii="Times New Roman" w:hAnsi="Times New Roman" w:cs="Times New Roman"/>
                <w:b/>
                <w:sz w:val="16"/>
                <w:szCs w:val="16"/>
              </w:rPr>
              <w:t>Lab Fee</w:t>
            </w:r>
          </w:p>
        </w:tc>
        <w:tc>
          <w:tcPr>
            <w:tcW w:w="8801" w:type="dxa"/>
          </w:tcPr>
          <w:p w:rsidR="00480543" w:rsidRPr="00FC7F3A" w:rsidRDefault="00480543" w:rsidP="00480543">
            <w:pPr>
              <w:spacing w:line="240" w:lineRule="auto"/>
              <w:rPr>
                <w:rFonts w:ascii="Times New Roman" w:hAnsi="Times New Roman" w:cs="Times New Roman"/>
                <w:sz w:val="16"/>
                <w:szCs w:val="16"/>
              </w:rPr>
            </w:pPr>
            <w:r w:rsidRPr="00FC7F3A">
              <w:rPr>
                <w:rFonts w:ascii="Times New Roman" w:hAnsi="Times New Roman" w:cs="Times New Roman"/>
                <w:sz w:val="16"/>
                <w:szCs w:val="16"/>
              </w:rPr>
              <w:t>$25.00 plus additional fee to be determined by the materials used by students</w:t>
            </w:r>
          </w:p>
        </w:tc>
      </w:tr>
      <w:tr w:rsidR="00480543" w:rsidRPr="00FC7F3A" w:rsidTr="00480543">
        <w:trPr>
          <w:trHeight w:val="347"/>
        </w:trPr>
        <w:tc>
          <w:tcPr>
            <w:tcW w:w="2107" w:type="dxa"/>
          </w:tcPr>
          <w:p w:rsidR="00480543" w:rsidRPr="000A1495" w:rsidRDefault="00480543" w:rsidP="00480543">
            <w:pPr>
              <w:spacing w:line="240" w:lineRule="auto"/>
              <w:rPr>
                <w:rFonts w:ascii="Times New Roman" w:hAnsi="Times New Roman" w:cs="Times New Roman"/>
                <w:b/>
                <w:sz w:val="16"/>
                <w:szCs w:val="16"/>
              </w:rPr>
            </w:pPr>
            <w:r w:rsidRPr="000A1495">
              <w:rPr>
                <w:rFonts w:ascii="Times New Roman" w:hAnsi="Times New Roman" w:cs="Times New Roman"/>
                <w:b/>
                <w:sz w:val="16"/>
                <w:szCs w:val="16"/>
              </w:rPr>
              <w:t>Prerequisites</w:t>
            </w:r>
          </w:p>
        </w:tc>
        <w:tc>
          <w:tcPr>
            <w:tcW w:w="8801" w:type="dxa"/>
          </w:tcPr>
          <w:p w:rsidR="00480543" w:rsidRPr="00FC7F3A" w:rsidRDefault="00480543" w:rsidP="00480543">
            <w:pPr>
              <w:spacing w:line="240" w:lineRule="auto"/>
              <w:rPr>
                <w:rFonts w:ascii="Times New Roman" w:hAnsi="Times New Roman" w:cs="Times New Roman"/>
                <w:sz w:val="16"/>
                <w:szCs w:val="16"/>
              </w:rPr>
            </w:pPr>
            <w:r w:rsidRPr="00FC7F3A">
              <w:rPr>
                <w:rFonts w:ascii="Times New Roman" w:hAnsi="Times New Roman" w:cs="Times New Roman"/>
                <w:sz w:val="16"/>
                <w:szCs w:val="16"/>
              </w:rPr>
              <w:t>2D Studio Art I with “B” or higher; Instructor Approval</w:t>
            </w:r>
          </w:p>
        </w:tc>
      </w:tr>
      <w:tr w:rsidR="00480543" w:rsidRPr="00FC7F3A" w:rsidTr="00480543">
        <w:trPr>
          <w:trHeight w:val="849"/>
        </w:trPr>
        <w:tc>
          <w:tcPr>
            <w:tcW w:w="2107" w:type="dxa"/>
          </w:tcPr>
          <w:p w:rsidR="00480543" w:rsidRPr="00FC7F3A" w:rsidRDefault="00480543" w:rsidP="00480543">
            <w:pPr>
              <w:spacing w:line="240" w:lineRule="auto"/>
              <w:rPr>
                <w:rFonts w:ascii="Times New Roman" w:hAnsi="Times New Roman" w:cs="Times New Roman"/>
                <w:sz w:val="16"/>
                <w:szCs w:val="16"/>
              </w:rPr>
            </w:pPr>
            <w:r w:rsidRPr="00FC7F3A">
              <w:rPr>
                <w:rFonts w:ascii="Times New Roman" w:hAnsi="Times New Roman" w:cs="Times New Roman"/>
                <w:sz w:val="16"/>
                <w:szCs w:val="16"/>
              </w:rPr>
              <w:t>Description</w:t>
            </w:r>
          </w:p>
        </w:tc>
        <w:tc>
          <w:tcPr>
            <w:tcW w:w="8801" w:type="dxa"/>
          </w:tcPr>
          <w:p w:rsidR="00480543" w:rsidRPr="00FC7F3A" w:rsidRDefault="00480543" w:rsidP="00480543">
            <w:pPr>
              <w:spacing w:after="0" w:line="240" w:lineRule="auto"/>
              <w:rPr>
                <w:rFonts w:ascii="Times New Roman" w:eastAsia="Times New Roman" w:hAnsi="Times New Roman" w:cs="Times New Roman"/>
                <w:color w:val="000000"/>
                <w:sz w:val="16"/>
                <w:szCs w:val="16"/>
              </w:rPr>
            </w:pPr>
            <w:r w:rsidRPr="00FC7F3A">
              <w:rPr>
                <w:rFonts w:ascii="Times New Roman" w:eastAsia="Times New Roman" w:hAnsi="Times New Roman" w:cs="Times New Roman"/>
                <w:color w:val="000000"/>
                <w:sz w:val="16"/>
                <w:szCs w:val="16"/>
              </w:rPr>
              <w:t xml:space="preserve">This year long, intermediate-level class promotes the enjoyment and appreciation of art as students strengthen their use of media and techniques used to design and construct both teacher-assigned and self-directed three-dimensional (3-D) artworks, including sketching, casting, carving, modeling, and assembling in such media as wire, wood, clay, paper Mache, and found objects.  </w:t>
            </w:r>
          </w:p>
        </w:tc>
      </w:tr>
    </w:tbl>
    <w:p w:rsidR="003B68CB" w:rsidRDefault="003B68CB" w:rsidP="003B68CB">
      <w:pPr>
        <w:rPr>
          <w:rFonts w:ascii="Arial" w:hAnsi="Arial" w:cs="Arial"/>
          <w:b/>
          <w:sz w:val="32"/>
          <w:szCs w:val="32"/>
          <w:u w:val="single"/>
        </w:rPr>
      </w:pPr>
    </w:p>
    <w:tbl>
      <w:tblPr>
        <w:tblStyle w:val="TableGrid"/>
        <w:tblpPr w:leftFromText="180" w:rightFromText="180" w:vertAnchor="page" w:horzAnchor="margin" w:tblpY="3316"/>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8694"/>
      </w:tblGrid>
      <w:tr w:rsidR="00FC7F3A" w:rsidRPr="00480543" w:rsidTr="000A1495">
        <w:trPr>
          <w:trHeight w:val="404"/>
        </w:trPr>
        <w:tc>
          <w:tcPr>
            <w:tcW w:w="10872" w:type="dxa"/>
            <w:gridSpan w:val="2"/>
            <w:tcBorders>
              <w:top w:val="single" w:sz="4" w:space="0" w:color="auto"/>
              <w:left w:val="single" w:sz="4" w:space="0" w:color="auto"/>
              <w:bottom w:val="single" w:sz="4" w:space="0" w:color="auto"/>
              <w:right w:val="single" w:sz="4" w:space="0" w:color="auto"/>
            </w:tcBorders>
          </w:tcPr>
          <w:p w:rsidR="00FC7F3A" w:rsidRPr="00480543" w:rsidRDefault="00FC7F3A" w:rsidP="000A1495">
            <w:pPr>
              <w:spacing w:line="240" w:lineRule="auto"/>
              <w:rPr>
                <w:rFonts w:ascii="Times New Roman" w:hAnsi="Times New Roman" w:cs="Times New Roman"/>
                <w:b/>
                <w:sz w:val="16"/>
                <w:szCs w:val="16"/>
              </w:rPr>
            </w:pPr>
            <w:r w:rsidRPr="00480543">
              <w:rPr>
                <w:rFonts w:ascii="Times New Roman" w:hAnsi="Times New Roman" w:cs="Times New Roman"/>
                <w:b/>
                <w:sz w:val="16"/>
                <w:szCs w:val="16"/>
              </w:rPr>
              <w:t>3D Studio Art III Honors</w:t>
            </w:r>
          </w:p>
        </w:tc>
      </w:tr>
      <w:tr w:rsidR="00FC7F3A" w:rsidRPr="00480543" w:rsidTr="000A1495">
        <w:trPr>
          <w:trHeight w:val="368"/>
        </w:trPr>
        <w:tc>
          <w:tcPr>
            <w:tcW w:w="2178" w:type="dxa"/>
            <w:tcBorders>
              <w:top w:val="single" w:sz="4" w:space="0" w:color="auto"/>
              <w:left w:val="single" w:sz="4" w:space="0" w:color="auto"/>
              <w:bottom w:val="single" w:sz="4" w:space="0" w:color="auto"/>
              <w:right w:val="single" w:sz="4" w:space="0" w:color="auto"/>
            </w:tcBorders>
          </w:tcPr>
          <w:p w:rsidR="00FC7F3A" w:rsidRPr="00480543" w:rsidRDefault="00FC7F3A" w:rsidP="000A1495">
            <w:pPr>
              <w:spacing w:line="240" w:lineRule="auto"/>
              <w:rPr>
                <w:rFonts w:ascii="Times New Roman" w:hAnsi="Times New Roman" w:cs="Times New Roman"/>
                <w:b/>
                <w:sz w:val="16"/>
                <w:szCs w:val="16"/>
              </w:rPr>
            </w:pPr>
            <w:r w:rsidRPr="00480543">
              <w:rPr>
                <w:rFonts w:ascii="Times New Roman" w:hAnsi="Times New Roman" w:cs="Times New Roman"/>
                <w:b/>
                <w:sz w:val="16"/>
                <w:szCs w:val="16"/>
              </w:rPr>
              <w:t>Course Number</w:t>
            </w:r>
          </w:p>
        </w:tc>
        <w:tc>
          <w:tcPr>
            <w:tcW w:w="8694" w:type="dxa"/>
            <w:tcBorders>
              <w:top w:val="single" w:sz="4" w:space="0" w:color="auto"/>
              <w:left w:val="single" w:sz="4" w:space="0" w:color="auto"/>
              <w:bottom w:val="single" w:sz="4" w:space="0" w:color="auto"/>
              <w:right w:val="single" w:sz="4" w:space="0" w:color="auto"/>
            </w:tcBorders>
          </w:tcPr>
          <w:p w:rsidR="00FC7F3A" w:rsidRPr="00480543" w:rsidRDefault="00FC7F3A" w:rsidP="000A1495">
            <w:pPr>
              <w:spacing w:line="240" w:lineRule="auto"/>
              <w:rPr>
                <w:rFonts w:ascii="Times New Roman" w:hAnsi="Times New Roman" w:cs="Times New Roman"/>
                <w:sz w:val="16"/>
                <w:szCs w:val="16"/>
              </w:rPr>
            </w:pPr>
            <w:r w:rsidRPr="00480543">
              <w:rPr>
                <w:rFonts w:ascii="Times New Roman" w:hAnsi="Times New Roman" w:cs="Times New Roman"/>
                <w:color w:val="000000"/>
                <w:sz w:val="16"/>
                <w:szCs w:val="16"/>
              </w:rPr>
              <w:t>01013500</w:t>
            </w:r>
          </w:p>
        </w:tc>
      </w:tr>
      <w:tr w:rsidR="00FC7F3A" w:rsidRPr="00480543" w:rsidTr="000A1495">
        <w:tc>
          <w:tcPr>
            <w:tcW w:w="2178" w:type="dxa"/>
            <w:tcBorders>
              <w:top w:val="single" w:sz="4" w:space="0" w:color="auto"/>
              <w:left w:val="single" w:sz="4" w:space="0" w:color="auto"/>
              <w:bottom w:val="single" w:sz="4" w:space="0" w:color="auto"/>
              <w:right w:val="single" w:sz="4" w:space="0" w:color="auto"/>
            </w:tcBorders>
          </w:tcPr>
          <w:p w:rsidR="00FC7F3A" w:rsidRPr="00480543" w:rsidRDefault="00FC7F3A" w:rsidP="000A1495">
            <w:pPr>
              <w:spacing w:line="240" w:lineRule="auto"/>
              <w:rPr>
                <w:rFonts w:ascii="Times New Roman" w:hAnsi="Times New Roman" w:cs="Times New Roman"/>
                <w:b/>
                <w:sz w:val="16"/>
                <w:szCs w:val="16"/>
              </w:rPr>
            </w:pPr>
            <w:r w:rsidRPr="00480543">
              <w:rPr>
                <w:rFonts w:ascii="Times New Roman" w:hAnsi="Times New Roman" w:cs="Times New Roman"/>
                <w:b/>
                <w:sz w:val="16"/>
                <w:szCs w:val="16"/>
              </w:rPr>
              <w:t>Grade Level</w:t>
            </w:r>
          </w:p>
        </w:tc>
        <w:tc>
          <w:tcPr>
            <w:tcW w:w="8694" w:type="dxa"/>
            <w:tcBorders>
              <w:top w:val="single" w:sz="4" w:space="0" w:color="auto"/>
              <w:left w:val="single" w:sz="4" w:space="0" w:color="auto"/>
              <w:bottom w:val="single" w:sz="4" w:space="0" w:color="auto"/>
              <w:right w:val="single" w:sz="4" w:space="0" w:color="auto"/>
            </w:tcBorders>
          </w:tcPr>
          <w:p w:rsidR="00FC7F3A" w:rsidRPr="00480543" w:rsidRDefault="00FC7F3A" w:rsidP="000A1495">
            <w:pPr>
              <w:spacing w:line="240" w:lineRule="auto"/>
              <w:rPr>
                <w:rFonts w:ascii="Times New Roman" w:hAnsi="Times New Roman" w:cs="Times New Roman"/>
                <w:sz w:val="16"/>
                <w:szCs w:val="16"/>
              </w:rPr>
            </w:pPr>
            <w:r w:rsidRPr="00480543">
              <w:rPr>
                <w:rFonts w:ascii="Times New Roman" w:hAnsi="Times New Roman" w:cs="Times New Roman"/>
                <w:color w:val="000000"/>
                <w:sz w:val="16"/>
                <w:szCs w:val="16"/>
              </w:rPr>
              <w:t>10, 11, 12</w:t>
            </w:r>
          </w:p>
        </w:tc>
      </w:tr>
      <w:tr w:rsidR="00FC7F3A" w:rsidRPr="00480543" w:rsidTr="000A1495">
        <w:tc>
          <w:tcPr>
            <w:tcW w:w="2178" w:type="dxa"/>
            <w:tcBorders>
              <w:top w:val="single" w:sz="4" w:space="0" w:color="auto"/>
              <w:left w:val="single" w:sz="4" w:space="0" w:color="auto"/>
              <w:bottom w:val="single" w:sz="4" w:space="0" w:color="auto"/>
              <w:right w:val="single" w:sz="4" w:space="0" w:color="auto"/>
            </w:tcBorders>
          </w:tcPr>
          <w:p w:rsidR="00FC7F3A" w:rsidRPr="00480543" w:rsidRDefault="00FC7F3A" w:rsidP="000A1495">
            <w:pPr>
              <w:spacing w:line="240" w:lineRule="auto"/>
              <w:rPr>
                <w:rFonts w:ascii="Times New Roman" w:hAnsi="Times New Roman" w:cs="Times New Roman"/>
                <w:b/>
                <w:sz w:val="16"/>
                <w:szCs w:val="16"/>
              </w:rPr>
            </w:pPr>
            <w:r w:rsidRPr="00480543">
              <w:rPr>
                <w:rFonts w:ascii="Times New Roman" w:hAnsi="Times New Roman" w:cs="Times New Roman"/>
                <w:b/>
                <w:sz w:val="16"/>
                <w:szCs w:val="16"/>
              </w:rPr>
              <w:t>Course Length</w:t>
            </w:r>
          </w:p>
        </w:tc>
        <w:tc>
          <w:tcPr>
            <w:tcW w:w="8694" w:type="dxa"/>
            <w:tcBorders>
              <w:top w:val="single" w:sz="4" w:space="0" w:color="auto"/>
              <w:left w:val="single" w:sz="4" w:space="0" w:color="auto"/>
              <w:bottom w:val="single" w:sz="4" w:space="0" w:color="auto"/>
              <w:right w:val="single" w:sz="4" w:space="0" w:color="auto"/>
            </w:tcBorders>
          </w:tcPr>
          <w:p w:rsidR="00FC7F3A" w:rsidRPr="00480543" w:rsidRDefault="00FC7F3A" w:rsidP="000A1495">
            <w:pPr>
              <w:spacing w:line="240" w:lineRule="auto"/>
              <w:rPr>
                <w:rFonts w:ascii="Times New Roman" w:hAnsi="Times New Roman" w:cs="Times New Roman"/>
                <w:sz w:val="16"/>
                <w:szCs w:val="16"/>
              </w:rPr>
            </w:pPr>
            <w:r w:rsidRPr="00480543">
              <w:rPr>
                <w:rFonts w:ascii="Times New Roman" w:hAnsi="Times New Roman" w:cs="Times New Roman"/>
                <w:color w:val="000000"/>
                <w:sz w:val="16"/>
                <w:szCs w:val="16"/>
              </w:rPr>
              <w:t>Year</w:t>
            </w:r>
          </w:p>
        </w:tc>
      </w:tr>
      <w:tr w:rsidR="00FC7F3A" w:rsidRPr="00480543" w:rsidTr="000A1495">
        <w:tc>
          <w:tcPr>
            <w:tcW w:w="2178" w:type="dxa"/>
            <w:tcBorders>
              <w:top w:val="single" w:sz="4" w:space="0" w:color="auto"/>
              <w:left w:val="single" w:sz="4" w:space="0" w:color="auto"/>
              <w:bottom w:val="single" w:sz="4" w:space="0" w:color="auto"/>
              <w:right w:val="single" w:sz="4" w:space="0" w:color="auto"/>
            </w:tcBorders>
          </w:tcPr>
          <w:p w:rsidR="00FC7F3A" w:rsidRPr="00480543" w:rsidRDefault="00FC7F3A" w:rsidP="000A1495">
            <w:pPr>
              <w:spacing w:line="240" w:lineRule="auto"/>
              <w:rPr>
                <w:rFonts w:ascii="Times New Roman" w:hAnsi="Times New Roman" w:cs="Times New Roman"/>
                <w:b/>
                <w:sz w:val="16"/>
                <w:szCs w:val="16"/>
              </w:rPr>
            </w:pPr>
            <w:r w:rsidRPr="00480543">
              <w:rPr>
                <w:rFonts w:ascii="Times New Roman" w:hAnsi="Times New Roman" w:cs="Times New Roman"/>
                <w:b/>
                <w:sz w:val="16"/>
                <w:szCs w:val="16"/>
              </w:rPr>
              <w:t>Graduation Area</w:t>
            </w:r>
          </w:p>
        </w:tc>
        <w:tc>
          <w:tcPr>
            <w:tcW w:w="8694" w:type="dxa"/>
            <w:tcBorders>
              <w:top w:val="single" w:sz="4" w:space="0" w:color="auto"/>
              <w:left w:val="single" w:sz="4" w:space="0" w:color="auto"/>
              <w:bottom w:val="single" w:sz="4" w:space="0" w:color="auto"/>
              <w:right w:val="single" w:sz="4" w:space="0" w:color="auto"/>
            </w:tcBorders>
          </w:tcPr>
          <w:p w:rsidR="00FC7F3A" w:rsidRPr="00480543" w:rsidRDefault="00FC7F3A" w:rsidP="000A1495">
            <w:pPr>
              <w:spacing w:line="240" w:lineRule="auto"/>
              <w:rPr>
                <w:rFonts w:ascii="Times New Roman" w:hAnsi="Times New Roman" w:cs="Times New Roman"/>
                <w:sz w:val="16"/>
                <w:szCs w:val="16"/>
              </w:rPr>
            </w:pPr>
            <w:r w:rsidRPr="00480543">
              <w:rPr>
                <w:rFonts w:ascii="Times New Roman" w:hAnsi="Times New Roman" w:cs="Times New Roman"/>
                <w:color w:val="000000"/>
                <w:sz w:val="16"/>
                <w:szCs w:val="16"/>
              </w:rPr>
              <w:t>Fine Arts/Elective</w:t>
            </w:r>
          </w:p>
        </w:tc>
      </w:tr>
      <w:tr w:rsidR="00FC7F3A" w:rsidRPr="00480543" w:rsidTr="000A1495">
        <w:trPr>
          <w:trHeight w:val="513"/>
        </w:trPr>
        <w:tc>
          <w:tcPr>
            <w:tcW w:w="2178" w:type="dxa"/>
            <w:tcBorders>
              <w:top w:val="single" w:sz="4" w:space="0" w:color="auto"/>
              <w:left w:val="single" w:sz="4" w:space="0" w:color="auto"/>
              <w:bottom w:val="single" w:sz="4" w:space="0" w:color="auto"/>
              <w:right w:val="single" w:sz="4" w:space="0" w:color="auto"/>
            </w:tcBorders>
          </w:tcPr>
          <w:p w:rsidR="00FC7F3A" w:rsidRPr="00480543" w:rsidRDefault="00FC7F3A" w:rsidP="000A1495">
            <w:pPr>
              <w:spacing w:line="240" w:lineRule="auto"/>
              <w:rPr>
                <w:rFonts w:ascii="Times New Roman" w:hAnsi="Times New Roman" w:cs="Times New Roman"/>
                <w:b/>
                <w:sz w:val="16"/>
                <w:szCs w:val="16"/>
              </w:rPr>
            </w:pPr>
            <w:r w:rsidRPr="00480543">
              <w:rPr>
                <w:rFonts w:ascii="Times New Roman" w:hAnsi="Times New Roman" w:cs="Times New Roman"/>
                <w:b/>
                <w:sz w:val="16"/>
                <w:szCs w:val="16"/>
              </w:rPr>
              <w:t>Lab Fee</w:t>
            </w:r>
          </w:p>
        </w:tc>
        <w:tc>
          <w:tcPr>
            <w:tcW w:w="8694" w:type="dxa"/>
            <w:tcBorders>
              <w:top w:val="single" w:sz="4" w:space="0" w:color="auto"/>
              <w:left w:val="single" w:sz="4" w:space="0" w:color="auto"/>
              <w:bottom w:val="single" w:sz="4" w:space="0" w:color="auto"/>
              <w:right w:val="single" w:sz="4" w:space="0" w:color="auto"/>
            </w:tcBorders>
          </w:tcPr>
          <w:p w:rsidR="00FC7F3A" w:rsidRPr="00480543" w:rsidRDefault="00FC7F3A" w:rsidP="000A1495">
            <w:pPr>
              <w:spacing w:line="240" w:lineRule="auto"/>
              <w:rPr>
                <w:rFonts w:ascii="Times New Roman" w:hAnsi="Times New Roman" w:cs="Times New Roman"/>
                <w:sz w:val="16"/>
                <w:szCs w:val="16"/>
              </w:rPr>
            </w:pPr>
            <w:r w:rsidRPr="00480543">
              <w:rPr>
                <w:rFonts w:ascii="Times New Roman" w:hAnsi="Times New Roman" w:cs="Times New Roman"/>
                <w:sz w:val="16"/>
                <w:szCs w:val="16"/>
              </w:rPr>
              <w:t>$25.00 plus additional fee to be determined by the materials used by students</w:t>
            </w:r>
          </w:p>
        </w:tc>
      </w:tr>
      <w:tr w:rsidR="00FC7F3A" w:rsidRPr="00480543" w:rsidTr="000A1495">
        <w:trPr>
          <w:trHeight w:val="324"/>
        </w:trPr>
        <w:tc>
          <w:tcPr>
            <w:tcW w:w="2178" w:type="dxa"/>
            <w:tcBorders>
              <w:top w:val="single" w:sz="4" w:space="0" w:color="auto"/>
              <w:left w:val="single" w:sz="4" w:space="0" w:color="auto"/>
              <w:bottom w:val="single" w:sz="4" w:space="0" w:color="auto"/>
              <w:right w:val="single" w:sz="4" w:space="0" w:color="auto"/>
            </w:tcBorders>
          </w:tcPr>
          <w:p w:rsidR="00FC7F3A" w:rsidRPr="00480543" w:rsidRDefault="00FC7F3A" w:rsidP="000A1495">
            <w:pPr>
              <w:spacing w:line="240" w:lineRule="auto"/>
              <w:rPr>
                <w:rFonts w:ascii="Times New Roman" w:hAnsi="Times New Roman" w:cs="Times New Roman"/>
                <w:b/>
                <w:sz w:val="16"/>
                <w:szCs w:val="16"/>
              </w:rPr>
            </w:pPr>
            <w:r w:rsidRPr="00480543">
              <w:rPr>
                <w:rFonts w:ascii="Times New Roman" w:hAnsi="Times New Roman" w:cs="Times New Roman"/>
                <w:b/>
                <w:sz w:val="16"/>
                <w:szCs w:val="16"/>
              </w:rPr>
              <w:t>Prerequisites</w:t>
            </w:r>
          </w:p>
        </w:tc>
        <w:tc>
          <w:tcPr>
            <w:tcW w:w="8694" w:type="dxa"/>
            <w:tcBorders>
              <w:top w:val="single" w:sz="4" w:space="0" w:color="auto"/>
              <w:left w:val="single" w:sz="4" w:space="0" w:color="auto"/>
              <w:bottom w:val="single" w:sz="4" w:space="0" w:color="auto"/>
              <w:right w:val="single" w:sz="4" w:space="0" w:color="auto"/>
            </w:tcBorders>
          </w:tcPr>
          <w:p w:rsidR="00FC7F3A" w:rsidRPr="00480543" w:rsidRDefault="00FC7F3A" w:rsidP="000A1495">
            <w:pPr>
              <w:spacing w:line="240" w:lineRule="auto"/>
              <w:rPr>
                <w:rFonts w:ascii="Times New Roman" w:hAnsi="Times New Roman" w:cs="Times New Roman"/>
                <w:sz w:val="16"/>
                <w:szCs w:val="16"/>
              </w:rPr>
            </w:pPr>
            <w:r w:rsidRPr="00480543">
              <w:rPr>
                <w:rFonts w:ascii="Times New Roman" w:hAnsi="Times New Roman" w:cs="Times New Roman"/>
                <w:sz w:val="16"/>
                <w:szCs w:val="16"/>
              </w:rPr>
              <w:t>2D Studio Art I with “B” or higher; 3D Studio Art II with “B” or higher; Instructor Approval</w:t>
            </w:r>
          </w:p>
        </w:tc>
      </w:tr>
      <w:tr w:rsidR="00FC7F3A" w:rsidRPr="00480543" w:rsidTr="000A1495">
        <w:trPr>
          <w:trHeight w:val="792"/>
        </w:trPr>
        <w:tc>
          <w:tcPr>
            <w:tcW w:w="2178" w:type="dxa"/>
            <w:tcBorders>
              <w:top w:val="single" w:sz="4" w:space="0" w:color="auto"/>
              <w:left w:val="single" w:sz="4" w:space="0" w:color="auto"/>
              <w:bottom w:val="single" w:sz="4" w:space="0" w:color="auto"/>
              <w:right w:val="single" w:sz="4" w:space="0" w:color="auto"/>
            </w:tcBorders>
          </w:tcPr>
          <w:p w:rsidR="00FC7F3A" w:rsidRPr="00480543" w:rsidRDefault="00FC7F3A" w:rsidP="000A1495">
            <w:pPr>
              <w:spacing w:line="240" w:lineRule="auto"/>
              <w:rPr>
                <w:rFonts w:ascii="Times New Roman" w:hAnsi="Times New Roman" w:cs="Times New Roman"/>
                <w:b/>
                <w:sz w:val="16"/>
                <w:szCs w:val="16"/>
              </w:rPr>
            </w:pPr>
            <w:r w:rsidRPr="00480543">
              <w:rPr>
                <w:rFonts w:ascii="Times New Roman" w:hAnsi="Times New Roman" w:cs="Times New Roman"/>
                <w:b/>
                <w:sz w:val="16"/>
                <w:szCs w:val="16"/>
              </w:rPr>
              <w:t>Description</w:t>
            </w:r>
          </w:p>
        </w:tc>
        <w:tc>
          <w:tcPr>
            <w:tcW w:w="8694" w:type="dxa"/>
            <w:tcBorders>
              <w:top w:val="single" w:sz="4" w:space="0" w:color="auto"/>
              <w:left w:val="single" w:sz="4" w:space="0" w:color="auto"/>
              <w:bottom w:val="single" w:sz="4" w:space="0" w:color="auto"/>
              <w:right w:val="single" w:sz="4" w:space="0" w:color="auto"/>
            </w:tcBorders>
          </w:tcPr>
          <w:p w:rsidR="00FC7F3A" w:rsidRPr="00480543" w:rsidRDefault="00FC7F3A" w:rsidP="000A1495">
            <w:pPr>
              <w:spacing w:after="0" w:line="240" w:lineRule="auto"/>
              <w:rPr>
                <w:rFonts w:ascii="Times New Roman" w:eastAsia="Times New Roman" w:hAnsi="Times New Roman" w:cs="Times New Roman"/>
                <w:sz w:val="16"/>
                <w:szCs w:val="16"/>
              </w:rPr>
            </w:pPr>
            <w:r w:rsidRPr="00480543">
              <w:rPr>
                <w:rFonts w:ascii="Times New Roman" w:eastAsia="Times New Roman" w:hAnsi="Times New Roman" w:cs="Times New Roman"/>
                <w:color w:val="000000"/>
                <w:sz w:val="16"/>
                <w:szCs w:val="16"/>
              </w:rPr>
              <w:t xml:space="preserve">This year long, intermediate-level class promotes the enjoyment and appreciation of art as students strengthen their use of media and techniques used to design and construct both teacher-assigned and self-directed three-dimensional (3-D) artworks, including sketching, casting, carving, modeling, and </w:t>
            </w:r>
            <w:r w:rsidR="000A1495" w:rsidRPr="00480543">
              <w:rPr>
                <w:rFonts w:ascii="Times New Roman" w:eastAsia="Times New Roman" w:hAnsi="Times New Roman" w:cs="Times New Roman"/>
                <w:color w:val="000000"/>
                <w:sz w:val="16"/>
                <w:szCs w:val="16"/>
              </w:rPr>
              <w:t>assembling</w:t>
            </w:r>
            <w:r w:rsidRPr="00480543">
              <w:rPr>
                <w:rFonts w:ascii="Times New Roman" w:eastAsia="Times New Roman" w:hAnsi="Times New Roman" w:cs="Times New Roman"/>
                <w:color w:val="000000"/>
                <w:sz w:val="16"/>
                <w:szCs w:val="16"/>
              </w:rPr>
              <w:t xml:space="preserve"> in such media as wire, wood, clay, paper Mache, and found objects.  </w:t>
            </w:r>
          </w:p>
        </w:tc>
      </w:tr>
    </w:tbl>
    <w:p w:rsidR="003A0653" w:rsidRDefault="003A0653" w:rsidP="003B68CB">
      <w:pPr>
        <w:rPr>
          <w:rFonts w:ascii="Arial" w:hAnsi="Arial" w:cs="Arial"/>
          <w:b/>
          <w:sz w:val="32"/>
          <w:szCs w:val="32"/>
          <w:u w:val="single"/>
        </w:rPr>
      </w:pPr>
    </w:p>
    <w:p w:rsidR="000A1495" w:rsidRDefault="000A1495" w:rsidP="003B68CB">
      <w:pPr>
        <w:rPr>
          <w:rFonts w:ascii="Arial" w:hAnsi="Arial" w:cs="Arial"/>
          <w:b/>
          <w:sz w:val="32"/>
          <w:szCs w:val="32"/>
          <w:u w:val="single"/>
        </w:rPr>
      </w:pPr>
    </w:p>
    <w:tbl>
      <w:tblPr>
        <w:tblStyle w:val="TableGrid"/>
        <w:tblpPr w:leftFromText="180" w:rightFromText="180" w:vertAnchor="text" w:horzAnchor="margin" w:tblpY="2604"/>
        <w:tblW w:w="10908" w:type="dxa"/>
        <w:tblLook w:val="04A0" w:firstRow="1" w:lastRow="0" w:firstColumn="1" w:lastColumn="0" w:noHBand="0" w:noVBand="1"/>
      </w:tblPr>
      <w:tblGrid>
        <w:gridCol w:w="2178"/>
        <w:gridCol w:w="8730"/>
      </w:tblGrid>
      <w:tr w:rsidR="00F85468" w:rsidRPr="00480543" w:rsidTr="000A1495">
        <w:trPr>
          <w:trHeight w:val="404"/>
        </w:trPr>
        <w:tc>
          <w:tcPr>
            <w:tcW w:w="10908" w:type="dxa"/>
            <w:gridSpan w:val="2"/>
          </w:tcPr>
          <w:p w:rsidR="00F85468" w:rsidRPr="00480543" w:rsidRDefault="00F85468" w:rsidP="000A1495">
            <w:pPr>
              <w:spacing w:line="240" w:lineRule="auto"/>
              <w:rPr>
                <w:rFonts w:ascii="Times New Roman" w:hAnsi="Times New Roman" w:cs="Times New Roman"/>
                <w:b/>
                <w:sz w:val="16"/>
                <w:szCs w:val="16"/>
              </w:rPr>
            </w:pPr>
            <w:r w:rsidRPr="00480543">
              <w:rPr>
                <w:rFonts w:ascii="Times New Roman" w:hAnsi="Times New Roman" w:cs="Times New Roman"/>
                <w:b/>
                <w:sz w:val="16"/>
                <w:szCs w:val="16"/>
              </w:rPr>
              <w:t>Advanced Placement 2D Design</w:t>
            </w:r>
          </w:p>
        </w:tc>
      </w:tr>
      <w:tr w:rsidR="00F85468" w:rsidRPr="00480543" w:rsidTr="000A1495">
        <w:trPr>
          <w:trHeight w:val="368"/>
        </w:trPr>
        <w:tc>
          <w:tcPr>
            <w:tcW w:w="2178" w:type="dxa"/>
          </w:tcPr>
          <w:p w:rsidR="00F85468" w:rsidRPr="00480543" w:rsidRDefault="00F85468" w:rsidP="000A1495">
            <w:pPr>
              <w:spacing w:line="240" w:lineRule="auto"/>
              <w:rPr>
                <w:rFonts w:ascii="Times New Roman" w:hAnsi="Times New Roman" w:cs="Times New Roman"/>
                <w:b/>
                <w:sz w:val="16"/>
                <w:szCs w:val="16"/>
              </w:rPr>
            </w:pPr>
            <w:r w:rsidRPr="00480543">
              <w:rPr>
                <w:rFonts w:ascii="Times New Roman" w:hAnsi="Times New Roman" w:cs="Times New Roman"/>
                <w:b/>
                <w:sz w:val="16"/>
                <w:szCs w:val="16"/>
              </w:rPr>
              <w:t>Course Number</w:t>
            </w:r>
          </w:p>
        </w:tc>
        <w:tc>
          <w:tcPr>
            <w:tcW w:w="8730" w:type="dxa"/>
          </w:tcPr>
          <w:p w:rsidR="00F85468" w:rsidRPr="00480543" w:rsidRDefault="00F85468" w:rsidP="000A1495">
            <w:pPr>
              <w:spacing w:line="240" w:lineRule="auto"/>
              <w:rPr>
                <w:rFonts w:ascii="Times New Roman" w:hAnsi="Times New Roman" w:cs="Times New Roman"/>
                <w:sz w:val="16"/>
                <w:szCs w:val="16"/>
              </w:rPr>
            </w:pPr>
            <w:r w:rsidRPr="00480543">
              <w:rPr>
                <w:rFonts w:ascii="Times New Roman" w:hAnsi="Times New Roman" w:cs="Times New Roman"/>
                <w:color w:val="000000"/>
                <w:sz w:val="16"/>
                <w:szCs w:val="16"/>
              </w:rPr>
              <w:t>01093500</w:t>
            </w:r>
          </w:p>
        </w:tc>
      </w:tr>
      <w:tr w:rsidR="00F85468" w:rsidRPr="00480543" w:rsidTr="000A1495">
        <w:tc>
          <w:tcPr>
            <w:tcW w:w="2178" w:type="dxa"/>
          </w:tcPr>
          <w:p w:rsidR="00F85468" w:rsidRPr="00480543" w:rsidRDefault="00F85468" w:rsidP="000A1495">
            <w:pPr>
              <w:spacing w:line="240" w:lineRule="auto"/>
              <w:rPr>
                <w:rFonts w:ascii="Times New Roman" w:hAnsi="Times New Roman" w:cs="Times New Roman"/>
                <w:b/>
                <w:sz w:val="16"/>
                <w:szCs w:val="16"/>
              </w:rPr>
            </w:pPr>
            <w:r w:rsidRPr="00480543">
              <w:rPr>
                <w:rFonts w:ascii="Times New Roman" w:hAnsi="Times New Roman" w:cs="Times New Roman"/>
                <w:b/>
                <w:sz w:val="16"/>
                <w:szCs w:val="16"/>
              </w:rPr>
              <w:t>Grade Level</w:t>
            </w:r>
          </w:p>
        </w:tc>
        <w:tc>
          <w:tcPr>
            <w:tcW w:w="8730" w:type="dxa"/>
          </w:tcPr>
          <w:p w:rsidR="00F85468" w:rsidRPr="00480543" w:rsidRDefault="00F85468" w:rsidP="000A1495">
            <w:pPr>
              <w:spacing w:line="240" w:lineRule="auto"/>
              <w:rPr>
                <w:rFonts w:ascii="Times New Roman" w:hAnsi="Times New Roman" w:cs="Times New Roman"/>
                <w:sz w:val="16"/>
                <w:szCs w:val="16"/>
              </w:rPr>
            </w:pPr>
            <w:r w:rsidRPr="00480543">
              <w:rPr>
                <w:rFonts w:ascii="Times New Roman" w:hAnsi="Times New Roman" w:cs="Times New Roman"/>
                <w:color w:val="000000"/>
                <w:sz w:val="16"/>
                <w:szCs w:val="16"/>
              </w:rPr>
              <w:t>11, 12</w:t>
            </w:r>
          </w:p>
        </w:tc>
      </w:tr>
      <w:tr w:rsidR="00F85468" w:rsidRPr="00480543" w:rsidTr="000A1495">
        <w:tc>
          <w:tcPr>
            <w:tcW w:w="2178" w:type="dxa"/>
          </w:tcPr>
          <w:p w:rsidR="00F85468" w:rsidRPr="00480543" w:rsidRDefault="00F85468" w:rsidP="000A1495">
            <w:pPr>
              <w:spacing w:line="240" w:lineRule="auto"/>
              <w:rPr>
                <w:rFonts w:ascii="Times New Roman" w:hAnsi="Times New Roman" w:cs="Times New Roman"/>
                <w:b/>
                <w:sz w:val="16"/>
                <w:szCs w:val="16"/>
              </w:rPr>
            </w:pPr>
            <w:r w:rsidRPr="00480543">
              <w:rPr>
                <w:rFonts w:ascii="Times New Roman" w:hAnsi="Times New Roman" w:cs="Times New Roman"/>
                <w:b/>
                <w:sz w:val="16"/>
                <w:szCs w:val="16"/>
              </w:rPr>
              <w:t>Course Length</w:t>
            </w:r>
          </w:p>
        </w:tc>
        <w:tc>
          <w:tcPr>
            <w:tcW w:w="8730" w:type="dxa"/>
          </w:tcPr>
          <w:p w:rsidR="00F85468" w:rsidRPr="00480543" w:rsidRDefault="00F85468" w:rsidP="000A1495">
            <w:pPr>
              <w:spacing w:line="240" w:lineRule="auto"/>
              <w:rPr>
                <w:rFonts w:ascii="Times New Roman" w:hAnsi="Times New Roman" w:cs="Times New Roman"/>
                <w:sz w:val="16"/>
                <w:szCs w:val="16"/>
              </w:rPr>
            </w:pPr>
            <w:r w:rsidRPr="00480543">
              <w:rPr>
                <w:rFonts w:ascii="Times New Roman" w:hAnsi="Times New Roman" w:cs="Times New Roman"/>
                <w:color w:val="000000"/>
                <w:sz w:val="16"/>
                <w:szCs w:val="16"/>
              </w:rPr>
              <w:t>Year</w:t>
            </w:r>
          </w:p>
        </w:tc>
      </w:tr>
      <w:tr w:rsidR="00F85468" w:rsidRPr="00480543" w:rsidTr="000A1495">
        <w:tc>
          <w:tcPr>
            <w:tcW w:w="2178" w:type="dxa"/>
          </w:tcPr>
          <w:p w:rsidR="00F85468" w:rsidRPr="00480543" w:rsidRDefault="00F85468" w:rsidP="000A1495">
            <w:pPr>
              <w:spacing w:line="240" w:lineRule="auto"/>
              <w:rPr>
                <w:rFonts w:ascii="Times New Roman" w:hAnsi="Times New Roman" w:cs="Times New Roman"/>
                <w:b/>
                <w:sz w:val="16"/>
                <w:szCs w:val="16"/>
              </w:rPr>
            </w:pPr>
            <w:r w:rsidRPr="00480543">
              <w:rPr>
                <w:rFonts w:ascii="Times New Roman" w:hAnsi="Times New Roman" w:cs="Times New Roman"/>
                <w:b/>
                <w:sz w:val="16"/>
                <w:szCs w:val="16"/>
              </w:rPr>
              <w:t>Graduation Area</w:t>
            </w:r>
          </w:p>
        </w:tc>
        <w:tc>
          <w:tcPr>
            <w:tcW w:w="8730" w:type="dxa"/>
          </w:tcPr>
          <w:p w:rsidR="00F85468" w:rsidRPr="00480543" w:rsidRDefault="00F85468" w:rsidP="000A1495">
            <w:pPr>
              <w:spacing w:line="240" w:lineRule="auto"/>
              <w:rPr>
                <w:rFonts w:ascii="Times New Roman" w:hAnsi="Times New Roman" w:cs="Times New Roman"/>
                <w:sz w:val="16"/>
                <w:szCs w:val="16"/>
              </w:rPr>
            </w:pPr>
            <w:r w:rsidRPr="00480543">
              <w:rPr>
                <w:rFonts w:ascii="Times New Roman" w:hAnsi="Times New Roman" w:cs="Times New Roman"/>
                <w:color w:val="000000"/>
                <w:sz w:val="16"/>
                <w:szCs w:val="16"/>
              </w:rPr>
              <w:t>Fine Arts/Elective</w:t>
            </w:r>
          </w:p>
        </w:tc>
      </w:tr>
      <w:tr w:rsidR="00F85468" w:rsidRPr="00480543" w:rsidTr="000A1495">
        <w:trPr>
          <w:trHeight w:val="449"/>
        </w:trPr>
        <w:tc>
          <w:tcPr>
            <w:tcW w:w="2178" w:type="dxa"/>
          </w:tcPr>
          <w:p w:rsidR="00F85468" w:rsidRPr="00480543" w:rsidRDefault="00F85468" w:rsidP="000A1495">
            <w:pPr>
              <w:spacing w:line="240" w:lineRule="auto"/>
              <w:rPr>
                <w:rFonts w:ascii="Times New Roman" w:hAnsi="Times New Roman" w:cs="Times New Roman"/>
                <w:b/>
                <w:sz w:val="16"/>
                <w:szCs w:val="16"/>
              </w:rPr>
            </w:pPr>
            <w:r w:rsidRPr="00480543">
              <w:rPr>
                <w:rFonts w:ascii="Times New Roman" w:hAnsi="Times New Roman" w:cs="Times New Roman"/>
                <w:b/>
                <w:sz w:val="16"/>
                <w:szCs w:val="16"/>
              </w:rPr>
              <w:t>Lab Fee</w:t>
            </w:r>
          </w:p>
        </w:tc>
        <w:tc>
          <w:tcPr>
            <w:tcW w:w="8730" w:type="dxa"/>
          </w:tcPr>
          <w:p w:rsidR="00F85468" w:rsidRPr="00480543" w:rsidRDefault="00F85468" w:rsidP="000A1495">
            <w:pPr>
              <w:spacing w:line="240" w:lineRule="auto"/>
              <w:rPr>
                <w:rFonts w:ascii="Times New Roman" w:hAnsi="Times New Roman" w:cs="Times New Roman"/>
                <w:sz w:val="16"/>
                <w:szCs w:val="16"/>
              </w:rPr>
            </w:pPr>
            <w:r w:rsidRPr="00480543">
              <w:rPr>
                <w:rFonts w:ascii="Times New Roman" w:hAnsi="Times New Roman" w:cs="Times New Roman"/>
                <w:sz w:val="16"/>
                <w:szCs w:val="16"/>
              </w:rPr>
              <w:t>$50.00 plus additional fee to be determined by the materials used by students</w:t>
            </w:r>
          </w:p>
        </w:tc>
      </w:tr>
      <w:tr w:rsidR="00F85468" w:rsidRPr="00480543" w:rsidTr="000A1495">
        <w:trPr>
          <w:trHeight w:val="324"/>
        </w:trPr>
        <w:tc>
          <w:tcPr>
            <w:tcW w:w="2178" w:type="dxa"/>
          </w:tcPr>
          <w:p w:rsidR="00F85468" w:rsidRPr="00480543" w:rsidRDefault="00F85468" w:rsidP="000A1495">
            <w:pPr>
              <w:spacing w:line="240" w:lineRule="auto"/>
              <w:rPr>
                <w:rFonts w:ascii="Times New Roman" w:hAnsi="Times New Roman" w:cs="Times New Roman"/>
                <w:b/>
                <w:sz w:val="16"/>
                <w:szCs w:val="16"/>
              </w:rPr>
            </w:pPr>
            <w:r w:rsidRPr="00480543">
              <w:rPr>
                <w:rFonts w:ascii="Times New Roman" w:hAnsi="Times New Roman" w:cs="Times New Roman"/>
                <w:b/>
                <w:sz w:val="16"/>
                <w:szCs w:val="16"/>
              </w:rPr>
              <w:t>Prerequisites</w:t>
            </w:r>
          </w:p>
        </w:tc>
        <w:tc>
          <w:tcPr>
            <w:tcW w:w="8730" w:type="dxa"/>
          </w:tcPr>
          <w:p w:rsidR="00F85468" w:rsidRPr="00480543" w:rsidRDefault="00F85468" w:rsidP="000A1495">
            <w:pPr>
              <w:spacing w:line="240" w:lineRule="auto"/>
              <w:rPr>
                <w:rFonts w:ascii="Times New Roman" w:hAnsi="Times New Roman" w:cs="Times New Roman"/>
                <w:sz w:val="16"/>
                <w:szCs w:val="16"/>
              </w:rPr>
            </w:pPr>
            <w:r w:rsidRPr="00480543">
              <w:rPr>
                <w:rFonts w:ascii="Times New Roman" w:hAnsi="Times New Roman" w:cs="Times New Roman"/>
                <w:sz w:val="16"/>
                <w:szCs w:val="16"/>
              </w:rPr>
              <w:t>2D Studio Art III with “B” or higher; Instructor Approval</w:t>
            </w:r>
          </w:p>
        </w:tc>
      </w:tr>
      <w:tr w:rsidR="00F85468" w:rsidRPr="00480543" w:rsidTr="000A1495">
        <w:trPr>
          <w:trHeight w:val="836"/>
        </w:trPr>
        <w:tc>
          <w:tcPr>
            <w:tcW w:w="2178" w:type="dxa"/>
          </w:tcPr>
          <w:p w:rsidR="00F85468" w:rsidRPr="00480543" w:rsidRDefault="00F85468" w:rsidP="000A1495">
            <w:pPr>
              <w:spacing w:line="240" w:lineRule="auto"/>
              <w:rPr>
                <w:rFonts w:ascii="Times New Roman" w:hAnsi="Times New Roman" w:cs="Times New Roman"/>
                <w:b/>
                <w:sz w:val="16"/>
                <w:szCs w:val="16"/>
              </w:rPr>
            </w:pPr>
            <w:r w:rsidRPr="00480543">
              <w:rPr>
                <w:rFonts w:ascii="Times New Roman" w:hAnsi="Times New Roman" w:cs="Times New Roman"/>
                <w:b/>
                <w:sz w:val="16"/>
                <w:szCs w:val="16"/>
              </w:rPr>
              <w:t>Description</w:t>
            </w:r>
          </w:p>
        </w:tc>
        <w:tc>
          <w:tcPr>
            <w:tcW w:w="8730" w:type="dxa"/>
          </w:tcPr>
          <w:p w:rsidR="00F85468" w:rsidRPr="00480543" w:rsidRDefault="00F85468" w:rsidP="000A1495">
            <w:pPr>
              <w:spacing w:after="0" w:line="240" w:lineRule="auto"/>
              <w:rPr>
                <w:rFonts w:ascii="Times New Roman" w:eastAsia="Times New Roman" w:hAnsi="Times New Roman" w:cs="Times New Roman"/>
                <w:sz w:val="16"/>
                <w:szCs w:val="16"/>
              </w:rPr>
            </w:pPr>
            <w:r w:rsidRPr="00480543">
              <w:rPr>
                <w:rFonts w:ascii="Times New Roman" w:eastAsia="Times New Roman" w:hAnsi="Times New Roman" w:cs="Times New Roman"/>
                <w:sz w:val="16"/>
                <w:szCs w:val="16"/>
              </w:rPr>
              <w:t>This Advanced Placement course is intended to address a very broad interpretation of two-dimensional (2-D) design issues. This type of design involves purposeful decision-making about how to use the elements and principles of art in an integrative way. It is for the advanced student who wishes to seek AP credit through submitting a Portfolio of work for consideration by the College Board.</w:t>
            </w:r>
          </w:p>
        </w:tc>
      </w:tr>
    </w:tbl>
    <w:p w:rsidR="003A0653" w:rsidRDefault="003A0653" w:rsidP="003B68CB">
      <w:pPr>
        <w:rPr>
          <w:rFonts w:ascii="Arial" w:hAnsi="Arial" w:cs="Arial"/>
          <w:b/>
          <w:sz w:val="32"/>
          <w:szCs w:val="32"/>
          <w:u w:val="single"/>
        </w:rPr>
      </w:pPr>
    </w:p>
    <w:p w:rsidR="009162A0" w:rsidRDefault="009162A0" w:rsidP="003B68CB">
      <w:pPr>
        <w:rPr>
          <w:rFonts w:ascii="Arial" w:hAnsi="Arial" w:cs="Arial"/>
          <w:b/>
          <w:sz w:val="32"/>
          <w:szCs w:val="32"/>
          <w:u w:val="single"/>
        </w:rPr>
      </w:pPr>
    </w:p>
    <w:p w:rsidR="009162A0" w:rsidRDefault="009162A0" w:rsidP="003B68CB">
      <w:pPr>
        <w:rPr>
          <w:rFonts w:ascii="Arial" w:hAnsi="Arial" w:cs="Arial"/>
          <w:b/>
          <w:sz w:val="32"/>
          <w:szCs w:val="32"/>
          <w:u w:val="single"/>
        </w:rPr>
      </w:pPr>
    </w:p>
    <w:p w:rsidR="009162A0" w:rsidRDefault="009162A0" w:rsidP="003B68CB">
      <w:pPr>
        <w:rPr>
          <w:rFonts w:ascii="Arial" w:hAnsi="Arial" w:cs="Arial"/>
          <w:b/>
          <w:sz w:val="32"/>
          <w:szCs w:val="32"/>
          <w:u w:val="single"/>
        </w:rPr>
      </w:pPr>
    </w:p>
    <w:p w:rsidR="009162A0" w:rsidRDefault="009162A0" w:rsidP="003B68CB">
      <w:pPr>
        <w:rPr>
          <w:rFonts w:ascii="Arial" w:hAnsi="Arial" w:cs="Arial"/>
          <w:b/>
          <w:sz w:val="32"/>
          <w:szCs w:val="32"/>
          <w:u w:val="single"/>
        </w:rPr>
      </w:pPr>
    </w:p>
    <w:p w:rsidR="009162A0" w:rsidRDefault="009162A0" w:rsidP="003B68CB">
      <w:pPr>
        <w:rPr>
          <w:rFonts w:ascii="Arial" w:hAnsi="Arial" w:cs="Arial"/>
          <w:b/>
          <w:sz w:val="32"/>
          <w:szCs w:val="32"/>
          <w:u w:val="single"/>
        </w:rPr>
      </w:pPr>
    </w:p>
    <w:p w:rsidR="000A1495" w:rsidRDefault="000A1495" w:rsidP="003B68CB">
      <w:pPr>
        <w:rPr>
          <w:rFonts w:ascii="Arial" w:hAnsi="Arial" w:cs="Arial"/>
          <w:b/>
          <w:sz w:val="32"/>
          <w:szCs w:val="32"/>
          <w:u w:val="single"/>
        </w:rPr>
      </w:pPr>
    </w:p>
    <w:p w:rsidR="009162A0" w:rsidRDefault="009162A0" w:rsidP="003B68CB">
      <w:pPr>
        <w:rPr>
          <w:rFonts w:ascii="Arial" w:hAnsi="Arial" w:cs="Arial"/>
          <w:b/>
          <w:sz w:val="32"/>
          <w:szCs w:val="32"/>
          <w:u w:val="single"/>
        </w:rPr>
      </w:pPr>
    </w:p>
    <w:tbl>
      <w:tblPr>
        <w:tblStyle w:val="TableGrid"/>
        <w:tblpPr w:leftFromText="180" w:rightFromText="180" w:vertAnchor="text" w:horzAnchor="page" w:tblpX="829" w:tblpY="223"/>
        <w:tblW w:w="11016" w:type="dxa"/>
        <w:tblLook w:val="04A0" w:firstRow="1" w:lastRow="0" w:firstColumn="1" w:lastColumn="0" w:noHBand="0" w:noVBand="1"/>
      </w:tblPr>
      <w:tblGrid>
        <w:gridCol w:w="2178"/>
        <w:gridCol w:w="8838"/>
      </w:tblGrid>
      <w:tr w:rsidR="00F85468" w:rsidRPr="00FC7F3A" w:rsidTr="00F85468">
        <w:trPr>
          <w:trHeight w:val="479"/>
        </w:trPr>
        <w:tc>
          <w:tcPr>
            <w:tcW w:w="11016" w:type="dxa"/>
            <w:gridSpan w:val="2"/>
          </w:tcPr>
          <w:p w:rsidR="00F85468" w:rsidRPr="00FC7F3A" w:rsidRDefault="00F85468" w:rsidP="00F85468">
            <w:pPr>
              <w:spacing w:line="240" w:lineRule="auto"/>
              <w:rPr>
                <w:rFonts w:ascii="Times New Roman" w:hAnsi="Times New Roman" w:cs="Times New Roman"/>
                <w:b/>
                <w:sz w:val="16"/>
                <w:szCs w:val="16"/>
              </w:rPr>
            </w:pPr>
            <w:r w:rsidRPr="00FC7F3A">
              <w:rPr>
                <w:rFonts w:ascii="Times New Roman" w:hAnsi="Times New Roman" w:cs="Times New Roman"/>
                <w:b/>
                <w:sz w:val="16"/>
                <w:szCs w:val="16"/>
              </w:rPr>
              <w:t>Advanced Placement Drawing</w:t>
            </w:r>
          </w:p>
        </w:tc>
      </w:tr>
      <w:tr w:rsidR="00F85468" w:rsidRPr="00FC7F3A" w:rsidTr="007D7B0B">
        <w:trPr>
          <w:trHeight w:val="436"/>
        </w:trPr>
        <w:tc>
          <w:tcPr>
            <w:tcW w:w="2178" w:type="dxa"/>
          </w:tcPr>
          <w:p w:rsidR="00F85468" w:rsidRPr="00FC7F3A" w:rsidRDefault="00F85468" w:rsidP="00F85468">
            <w:pPr>
              <w:spacing w:line="240" w:lineRule="auto"/>
              <w:rPr>
                <w:rFonts w:ascii="Times New Roman" w:hAnsi="Times New Roman" w:cs="Times New Roman"/>
                <w:b/>
                <w:sz w:val="16"/>
                <w:szCs w:val="16"/>
              </w:rPr>
            </w:pPr>
            <w:r w:rsidRPr="00FC7F3A">
              <w:rPr>
                <w:rFonts w:ascii="Times New Roman" w:hAnsi="Times New Roman" w:cs="Times New Roman"/>
                <w:b/>
                <w:sz w:val="16"/>
                <w:szCs w:val="16"/>
              </w:rPr>
              <w:t>Course Number</w:t>
            </w:r>
          </w:p>
        </w:tc>
        <w:tc>
          <w:tcPr>
            <w:tcW w:w="8838" w:type="dxa"/>
          </w:tcPr>
          <w:p w:rsidR="00F85468" w:rsidRPr="00FC7F3A" w:rsidRDefault="00F85468" w:rsidP="00F85468">
            <w:pPr>
              <w:spacing w:line="240" w:lineRule="auto"/>
              <w:rPr>
                <w:rFonts w:ascii="Times New Roman" w:hAnsi="Times New Roman" w:cs="Times New Roman"/>
                <w:sz w:val="16"/>
                <w:szCs w:val="16"/>
              </w:rPr>
            </w:pPr>
            <w:r w:rsidRPr="00FC7F3A">
              <w:rPr>
                <w:rFonts w:ascii="Times New Roman" w:hAnsi="Times New Roman" w:cs="Times New Roman"/>
                <w:color w:val="000000"/>
                <w:sz w:val="16"/>
                <w:szCs w:val="16"/>
              </w:rPr>
              <w:t>01043000</w:t>
            </w:r>
          </w:p>
        </w:tc>
      </w:tr>
      <w:tr w:rsidR="00F85468" w:rsidRPr="00FC7F3A" w:rsidTr="007D7B0B">
        <w:trPr>
          <w:trHeight w:val="451"/>
        </w:trPr>
        <w:tc>
          <w:tcPr>
            <w:tcW w:w="2178" w:type="dxa"/>
          </w:tcPr>
          <w:p w:rsidR="00F85468" w:rsidRPr="00FC7F3A" w:rsidRDefault="00F85468" w:rsidP="00F85468">
            <w:pPr>
              <w:spacing w:line="240" w:lineRule="auto"/>
              <w:rPr>
                <w:rFonts w:ascii="Times New Roman" w:hAnsi="Times New Roman" w:cs="Times New Roman"/>
                <w:b/>
                <w:sz w:val="16"/>
                <w:szCs w:val="16"/>
              </w:rPr>
            </w:pPr>
            <w:r w:rsidRPr="00FC7F3A">
              <w:rPr>
                <w:rFonts w:ascii="Times New Roman" w:hAnsi="Times New Roman" w:cs="Times New Roman"/>
                <w:b/>
                <w:sz w:val="16"/>
                <w:szCs w:val="16"/>
              </w:rPr>
              <w:t>Grade Level</w:t>
            </w:r>
          </w:p>
        </w:tc>
        <w:tc>
          <w:tcPr>
            <w:tcW w:w="8838" w:type="dxa"/>
          </w:tcPr>
          <w:p w:rsidR="00F85468" w:rsidRPr="00FC7F3A" w:rsidRDefault="00F85468" w:rsidP="00F85468">
            <w:pPr>
              <w:spacing w:line="240" w:lineRule="auto"/>
              <w:rPr>
                <w:rFonts w:ascii="Times New Roman" w:hAnsi="Times New Roman" w:cs="Times New Roman"/>
                <w:sz w:val="16"/>
                <w:szCs w:val="16"/>
              </w:rPr>
            </w:pPr>
            <w:r w:rsidRPr="00FC7F3A">
              <w:rPr>
                <w:rFonts w:ascii="Times New Roman" w:hAnsi="Times New Roman" w:cs="Times New Roman"/>
                <w:color w:val="000000"/>
                <w:sz w:val="16"/>
                <w:szCs w:val="16"/>
              </w:rPr>
              <w:t>11, 12</w:t>
            </w:r>
          </w:p>
        </w:tc>
      </w:tr>
      <w:tr w:rsidR="00F85468" w:rsidRPr="00FC7F3A" w:rsidTr="007D7B0B">
        <w:trPr>
          <w:trHeight w:val="451"/>
        </w:trPr>
        <w:tc>
          <w:tcPr>
            <w:tcW w:w="2178" w:type="dxa"/>
          </w:tcPr>
          <w:p w:rsidR="00F85468" w:rsidRPr="00FC7F3A" w:rsidRDefault="00F85468" w:rsidP="00F85468">
            <w:pPr>
              <w:spacing w:line="240" w:lineRule="auto"/>
              <w:rPr>
                <w:rFonts w:ascii="Times New Roman" w:hAnsi="Times New Roman" w:cs="Times New Roman"/>
                <w:b/>
                <w:sz w:val="16"/>
                <w:szCs w:val="16"/>
              </w:rPr>
            </w:pPr>
            <w:r w:rsidRPr="00FC7F3A">
              <w:rPr>
                <w:rFonts w:ascii="Times New Roman" w:hAnsi="Times New Roman" w:cs="Times New Roman"/>
                <w:b/>
                <w:sz w:val="16"/>
                <w:szCs w:val="16"/>
              </w:rPr>
              <w:t>Course Length</w:t>
            </w:r>
          </w:p>
        </w:tc>
        <w:tc>
          <w:tcPr>
            <w:tcW w:w="8838" w:type="dxa"/>
          </w:tcPr>
          <w:p w:rsidR="00F85468" w:rsidRPr="00FC7F3A" w:rsidRDefault="00F85468" w:rsidP="00F85468">
            <w:pPr>
              <w:spacing w:line="240" w:lineRule="auto"/>
              <w:rPr>
                <w:rFonts w:ascii="Times New Roman" w:hAnsi="Times New Roman" w:cs="Times New Roman"/>
                <w:sz w:val="16"/>
                <w:szCs w:val="16"/>
              </w:rPr>
            </w:pPr>
            <w:r w:rsidRPr="00FC7F3A">
              <w:rPr>
                <w:rFonts w:ascii="Times New Roman" w:hAnsi="Times New Roman" w:cs="Times New Roman"/>
                <w:color w:val="000000"/>
                <w:sz w:val="16"/>
                <w:szCs w:val="16"/>
              </w:rPr>
              <w:t>Year</w:t>
            </w:r>
          </w:p>
        </w:tc>
      </w:tr>
      <w:tr w:rsidR="00F85468" w:rsidRPr="00FC7F3A" w:rsidTr="007D7B0B">
        <w:trPr>
          <w:trHeight w:val="451"/>
        </w:trPr>
        <w:tc>
          <w:tcPr>
            <w:tcW w:w="2178" w:type="dxa"/>
          </w:tcPr>
          <w:p w:rsidR="00F85468" w:rsidRPr="00FC7F3A" w:rsidRDefault="00F85468" w:rsidP="00F85468">
            <w:pPr>
              <w:spacing w:line="240" w:lineRule="auto"/>
              <w:rPr>
                <w:rFonts w:ascii="Times New Roman" w:hAnsi="Times New Roman" w:cs="Times New Roman"/>
                <w:b/>
                <w:sz w:val="16"/>
                <w:szCs w:val="16"/>
              </w:rPr>
            </w:pPr>
            <w:r w:rsidRPr="00FC7F3A">
              <w:rPr>
                <w:rFonts w:ascii="Times New Roman" w:hAnsi="Times New Roman" w:cs="Times New Roman"/>
                <w:b/>
                <w:sz w:val="16"/>
                <w:szCs w:val="16"/>
              </w:rPr>
              <w:t>Graduation Area</w:t>
            </w:r>
          </w:p>
        </w:tc>
        <w:tc>
          <w:tcPr>
            <w:tcW w:w="8838" w:type="dxa"/>
          </w:tcPr>
          <w:p w:rsidR="00F85468" w:rsidRPr="00FC7F3A" w:rsidRDefault="00F85468" w:rsidP="00F85468">
            <w:pPr>
              <w:spacing w:line="240" w:lineRule="auto"/>
              <w:rPr>
                <w:rFonts w:ascii="Times New Roman" w:hAnsi="Times New Roman" w:cs="Times New Roman"/>
                <w:sz w:val="16"/>
                <w:szCs w:val="16"/>
              </w:rPr>
            </w:pPr>
            <w:r w:rsidRPr="00FC7F3A">
              <w:rPr>
                <w:rFonts w:ascii="Times New Roman" w:hAnsi="Times New Roman" w:cs="Times New Roman"/>
                <w:color w:val="000000"/>
                <w:sz w:val="16"/>
                <w:szCs w:val="16"/>
              </w:rPr>
              <w:t>Fine Arts/Elective</w:t>
            </w:r>
          </w:p>
        </w:tc>
      </w:tr>
      <w:tr w:rsidR="00F85468" w:rsidRPr="00FC7F3A" w:rsidTr="007D7B0B">
        <w:trPr>
          <w:trHeight w:val="554"/>
        </w:trPr>
        <w:tc>
          <w:tcPr>
            <w:tcW w:w="2178" w:type="dxa"/>
          </w:tcPr>
          <w:p w:rsidR="00F85468" w:rsidRPr="00FC7F3A" w:rsidRDefault="00F85468" w:rsidP="00F85468">
            <w:pPr>
              <w:spacing w:line="240" w:lineRule="auto"/>
              <w:rPr>
                <w:rFonts w:ascii="Times New Roman" w:hAnsi="Times New Roman" w:cs="Times New Roman"/>
                <w:b/>
                <w:sz w:val="16"/>
                <w:szCs w:val="16"/>
              </w:rPr>
            </w:pPr>
            <w:r w:rsidRPr="00FC7F3A">
              <w:rPr>
                <w:rFonts w:ascii="Times New Roman" w:hAnsi="Times New Roman" w:cs="Times New Roman"/>
                <w:b/>
                <w:sz w:val="16"/>
                <w:szCs w:val="16"/>
              </w:rPr>
              <w:t>Lab Fee</w:t>
            </w:r>
          </w:p>
        </w:tc>
        <w:tc>
          <w:tcPr>
            <w:tcW w:w="8838" w:type="dxa"/>
          </w:tcPr>
          <w:p w:rsidR="00F85468" w:rsidRPr="00FC7F3A" w:rsidRDefault="00F85468" w:rsidP="00F85468">
            <w:pPr>
              <w:spacing w:line="240" w:lineRule="auto"/>
              <w:rPr>
                <w:rFonts w:ascii="Times New Roman" w:hAnsi="Times New Roman" w:cs="Times New Roman"/>
                <w:sz w:val="16"/>
                <w:szCs w:val="16"/>
              </w:rPr>
            </w:pPr>
            <w:r w:rsidRPr="00FC7F3A">
              <w:rPr>
                <w:rFonts w:ascii="Times New Roman" w:hAnsi="Times New Roman" w:cs="Times New Roman"/>
                <w:sz w:val="16"/>
                <w:szCs w:val="16"/>
              </w:rPr>
              <w:t>$50.00 plus additional fee to be determined by the materials used by students</w:t>
            </w:r>
          </w:p>
        </w:tc>
      </w:tr>
      <w:tr w:rsidR="00F85468" w:rsidRPr="00FC7F3A" w:rsidTr="007D7B0B">
        <w:trPr>
          <w:trHeight w:val="384"/>
        </w:trPr>
        <w:tc>
          <w:tcPr>
            <w:tcW w:w="2178" w:type="dxa"/>
          </w:tcPr>
          <w:p w:rsidR="00F85468" w:rsidRPr="00FC7F3A" w:rsidRDefault="00F85468" w:rsidP="00F85468">
            <w:pPr>
              <w:spacing w:line="240" w:lineRule="auto"/>
              <w:rPr>
                <w:rFonts w:ascii="Times New Roman" w:hAnsi="Times New Roman" w:cs="Times New Roman"/>
                <w:b/>
                <w:sz w:val="16"/>
                <w:szCs w:val="16"/>
              </w:rPr>
            </w:pPr>
            <w:r w:rsidRPr="00FC7F3A">
              <w:rPr>
                <w:rFonts w:ascii="Times New Roman" w:hAnsi="Times New Roman" w:cs="Times New Roman"/>
                <w:b/>
                <w:sz w:val="16"/>
                <w:szCs w:val="16"/>
              </w:rPr>
              <w:t>Prerequisites</w:t>
            </w:r>
          </w:p>
        </w:tc>
        <w:tc>
          <w:tcPr>
            <w:tcW w:w="8838" w:type="dxa"/>
          </w:tcPr>
          <w:p w:rsidR="00F85468" w:rsidRPr="00FC7F3A" w:rsidRDefault="00F85468" w:rsidP="00F85468">
            <w:pPr>
              <w:spacing w:line="240" w:lineRule="auto"/>
              <w:rPr>
                <w:rFonts w:ascii="Times New Roman" w:hAnsi="Times New Roman" w:cs="Times New Roman"/>
                <w:sz w:val="16"/>
                <w:szCs w:val="16"/>
              </w:rPr>
            </w:pPr>
            <w:r w:rsidRPr="00FC7F3A">
              <w:rPr>
                <w:rFonts w:ascii="Times New Roman" w:hAnsi="Times New Roman" w:cs="Times New Roman"/>
                <w:sz w:val="16"/>
                <w:szCs w:val="16"/>
              </w:rPr>
              <w:t>2D Studio Art III with “B” or higher; Instructor Approval</w:t>
            </w:r>
          </w:p>
        </w:tc>
      </w:tr>
      <w:tr w:rsidR="00F85468" w:rsidRPr="00FC7F3A" w:rsidTr="007D7B0B">
        <w:trPr>
          <w:trHeight w:val="939"/>
        </w:trPr>
        <w:tc>
          <w:tcPr>
            <w:tcW w:w="2178" w:type="dxa"/>
          </w:tcPr>
          <w:p w:rsidR="00F85468" w:rsidRPr="00FC7F3A" w:rsidRDefault="00F85468" w:rsidP="00F85468">
            <w:pPr>
              <w:spacing w:line="240" w:lineRule="auto"/>
              <w:rPr>
                <w:rFonts w:ascii="Times New Roman" w:hAnsi="Times New Roman" w:cs="Times New Roman"/>
                <w:b/>
                <w:sz w:val="16"/>
                <w:szCs w:val="16"/>
              </w:rPr>
            </w:pPr>
            <w:r w:rsidRPr="00FC7F3A">
              <w:rPr>
                <w:rFonts w:ascii="Times New Roman" w:hAnsi="Times New Roman" w:cs="Times New Roman"/>
                <w:b/>
                <w:sz w:val="16"/>
                <w:szCs w:val="16"/>
              </w:rPr>
              <w:t>Description</w:t>
            </w:r>
          </w:p>
        </w:tc>
        <w:tc>
          <w:tcPr>
            <w:tcW w:w="8838" w:type="dxa"/>
          </w:tcPr>
          <w:p w:rsidR="00F85468" w:rsidRPr="00FC7F3A" w:rsidRDefault="00F85468" w:rsidP="00F85468">
            <w:pPr>
              <w:spacing w:after="0" w:line="240" w:lineRule="auto"/>
              <w:rPr>
                <w:rFonts w:ascii="Times New Roman" w:eastAsia="Times New Roman" w:hAnsi="Times New Roman" w:cs="Times New Roman"/>
                <w:sz w:val="16"/>
                <w:szCs w:val="16"/>
              </w:rPr>
            </w:pPr>
            <w:r w:rsidRPr="00FC7F3A">
              <w:rPr>
                <w:rFonts w:ascii="Times New Roman" w:eastAsia="Times New Roman" w:hAnsi="Times New Roman" w:cs="Times New Roman"/>
                <w:sz w:val="16"/>
                <w:szCs w:val="16"/>
              </w:rPr>
              <w:t>This Advanced Placement course is intended to address a very broad interpretation of line making (drawing) design issues.  The type of design involves purposeful decision-making about how to use different media to create drawings.  It is for the advanced student who wishes to seek AP credit through submitting a Portfolio of work for consideration by the College Board.</w:t>
            </w:r>
          </w:p>
        </w:tc>
      </w:tr>
    </w:tbl>
    <w:p w:rsidR="003A0653" w:rsidRDefault="003A0653" w:rsidP="003B68CB">
      <w:pPr>
        <w:rPr>
          <w:rFonts w:ascii="Arial" w:hAnsi="Arial" w:cs="Arial"/>
          <w:b/>
          <w:sz w:val="32"/>
          <w:szCs w:val="32"/>
          <w:u w:val="single"/>
        </w:rPr>
      </w:pPr>
    </w:p>
    <w:tbl>
      <w:tblPr>
        <w:tblStyle w:val="TableGrid"/>
        <w:tblpPr w:leftFromText="180" w:rightFromText="180" w:vertAnchor="text" w:horzAnchor="page" w:tblpX="829" w:tblpY="-370"/>
        <w:tblW w:w="10800" w:type="dxa"/>
        <w:tblLook w:val="04A0" w:firstRow="1" w:lastRow="0" w:firstColumn="1" w:lastColumn="0" w:noHBand="0" w:noVBand="1"/>
      </w:tblPr>
      <w:tblGrid>
        <w:gridCol w:w="2160"/>
        <w:gridCol w:w="8640"/>
      </w:tblGrid>
      <w:tr w:rsidR="00F85468" w:rsidRPr="00F85468" w:rsidTr="00F85468">
        <w:trPr>
          <w:trHeight w:val="404"/>
        </w:trPr>
        <w:tc>
          <w:tcPr>
            <w:tcW w:w="10800" w:type="dxa"/>
            <w:gridSpan w:val="2"/>
          </w:tcPr>
          <w:p w:rsidR="00F85468" w:rsidRPr="00F85468" w:rsidRDefault="00F85468" w:rsidP="00F85468">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Portfolio Development: 2D Design Honors</w:t>
            </w:r>
          </w:p>
        </w:tc>
      </w:tr>
      <w:tr w:rsidR="00F85468" w:rsidRPr="00F85468" w:rsidTr="00F85468">
        <w:trPr>
          <w:trHeight w:val="368"/>
        </w:trPr>
        <w:tc>
          <w:tcPr>
            <w:tcW w:w="2160" w:type="dxa"/>
          </w:tcPr>
          <w:p w:rsidR="00F85468" w:rsidRPr="00F85468" w:rsidRDefault="00F85468" w:rsidP="00F85468">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Course Number</w:t>
            </w:r>
          </w:p>
        </w:tc>
        <w:tc>
          <w:tcPr>
            <w:tcW w:w="8640" w:type="dxa"/>
          </w:tcPr>
          <w:p w:rsidR="00F85468" w:rsidRPr="00F85468" w:rsidRDefault="00F85468" w:rsidP="00F85468">
            <w:pPr>
              <w:spacing w:line="240" w:lineRule="auto"/>
              <w:rPr>
                <w:rFonts w:ascii="Times New Roman" w:hAnsi="Times New Roman" w:cs="Times New Roman"/>
                <w:sz w:val="16"/>
                <w:szCs w:val="16"/>
              </w:rPr>
            </w:pPr>
            <w:r w:rsidRPr="00F85468">
              <w:rPr>
                <w:rFonts w:ascii="Times New Roman" w:hAnsi="Times New Roman" w:cs="Times New Roman"/>
                <w:color w:val="000000"/>
                <w:sz w:val="16"/>
                <w:szCs w:val="16"/>
              </w:rPr>
              <w:t>01093200</w:t>
            </w:r>
          </w:p>
        </w:tc>
      </w:tr>
      <w:tr w:rsidR="00F85468" w:rsidRPr="00F85468" w:rsidTr="00F85468">
        <w:tc>
          <w:tcPr>
            <w:tcW w:w="2160" w:type="dxa"/>
          </w:tcPr>
          <w:p w:rsidR="00F85468" w:rsidRPr="00F85468" w:rsidRDefault="00F85468" w:rsidP="00F85468">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Grade Level</w:t>
            </w:r>
          </w:p>
        </w:tc>
        <w:tc>
          <w:tcPr>
            <w:tcW w:w="8640" w:type="dxa"/>
          </w:tcPr>
          <w:p w:rsidR="00F85468" w:rsidRPr="00F85468" w:rsidRDefault="00F85468" w:rsidP="00F85468">
            <w:pPr>
              <w:spacing w:line="240" w:lineRule="auto"/>
              <w:rPr>
                <w:rFonts w:ascii="Times New Roman" w:hAnsi="Times New Roman" w:cs="Times New Roman"/>
                <w:sz w:val="16"/>
                <w:szCs w:val="16"/>
              </w:rPr>
            </w:pPr>
            <w:r w:rsidRPr="00F85468">
              <w:rPr>
                <w:rFonts w:ascii="Times New Roman" w:hAnsi="Times New Roman" w:cs="Times New Roman"/>
                <w:color w:val="000000"/>
                <w:sz w:val="16"/>
                <w:szCs w:val="16"/>
              </w:rPr>
              <w:t>10, 11, 12</w:t>
            </w:r>
          </w:p>
        </w:tc>
      </w:tr>
      <w:tr w:rsidR="00F85468" w:rsidRPr="00F85468" w:rsidTr="00F85468">
        <w:tc>
          <w:tcPr>
            <w:tcW w:w="2160" w:type="dxa"/>
          </w:tcPr>
          <w:p w:rsidR="00F85468" w:rsidRPr="00F85468" w:rsidRDefault="00F85468" w:rsidP="00F85468">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Course Length</w:t>
            </w:r>
          </w:p>
        </w:tc>
        <w:tc>
          <w:tcPr>
            <w:tcW w:w="8640" w:type="dxa"/>
          </w:tcPr>
          <w:p w:rsidR="00F85468" w:rsidRPr="00F85468" w:rsidRDefault="00F85468" w:rsidP="00F85468">
            <w:pPr>
              <w:spacing w:line="240" w:lineRule="auto"/>
              <w:rPr>
                <w:rFonts w:ascii="Times New Roman" w:hAnsi="Times New Roman" w:cs="Times New Roman"/>
                <w:sz w:val="16"/>
                <w:szCs w:val="16"/>
              </w:rPr>
            </w:pPr>
            <w:r w:rsidRPr="00F85468">
              <w:rPr>
                <w:rFonts w:ascii="Times New Roman" w:hAnsi="Times New Roman" w:cs="Times New Roman"/>
                <w:color w:val="000000"/>
                <w:sz w:val="16"/>
                <w:szCs w:val="16"/>
              </w:rPr>
              <w:t>Year</w:t>
            </w:r>
          </w:p>
        </w:tc>
      </w:tr>
      <w:tr w:rsidR="00F85468" w:rsidRPr="00F85468" w:rsidTr="00F85468">
        <w:tc>
          <w:tcPr>
            <w:tcW w:w="2160" w:type="dxa"/>
          </w:tcPr>
          <w:p w:rsidR="00F85468" w:rsidRPr="00F85468" w:rsidRDefault="00F85468" w:rsidP="00F85468">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Graduation Area</w:t>
            </w:r>
          </w:p>
        </w:tc>
        <w:tc>
          <w:tcPr>
            <w:tcW w:w="8640" w:type="dxa"/>
          </w:tcPr>
          <w:p w:rsidR="00F85468" w:rsidRPr="00F85468" w:rsidRDefault="00F85468" w:rsidP="00F85468">
            <w:pPr>
              <w:spacing w:line="240" w:lineRule="auto"/>
              <w:rPr>
                <w:rFonts w:ascii="Times New Roman" w:hAnsi="Times New Roman" w:cs="Times New Roman"/>
                <w:sz w:val="16"/>
                <w:szCs w:val="16"/>
              </w:rPr>
            </w:pPr>
            <w:r w:rsidRPr="00F85468">
              <w:rPr>
                <w:rFonts w:ascii="Times New Roman" w:hAnsi="Times New Roman" w:cs="Times New Roman"/>
                <w:color w:val="000000"/>
                <w:sz w:val="16"/>
                <w:szCs w:val="16"/>
              </w:rPr>
              <w:t>Fine Arts/Elective</w:t>
            </w:r>
          </w:p>
        </w:tc>
      </w:tr>
      <w:tr w:rsidR="00F85468" w:rsidRPr="00F85468" w:rsidTr="00F85468">
        <w:trPr>
          <w:trHeight w:val="503"/>
        </w:trPr>
        <w:tc>
          <w:tcPr>
            <w:tcW w:w="2160" w:type="dxa"/>
          </w:tcPr>
          <w:p w:rsidR="00F85468" w:rsidRPr="00F85468" w:rsidRDefault="00F85468" w:rsidP="00F85468">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Lab Fee</w:t>
            </w:r>
          </w:p>
        </w:tc>
        <w:tc>
          <w:tcPr>
            <w:tcW w:w="8640" w:type="dxa"/>
          </w:tcPr>
          <w:p w:rsidR="00F85468" w:rsidRPr="00F85468" w:rsidRDefault="00F85468" w:rsidP="00F85468">
            <w:pPr>
              <w:spacing w:line="240" w:lineRule="auto"/>
              <w:rPr>
                <w:rFonts w:ascii="Times New Roman" w:hAnsi="Times New Roman" w:cs="Times New Roman"/>
                <w:sz w:val="16"/>
                <w:szCs w:val="16"/>
              </w:rPr>
            </w:pPr>
            <w:r w:rsidRPr="00F85468">
              <w:rPr>
                <w:rFonts w:ascii="Times New Roman" w:hAnsi="Times New Roman" w:cs="Times New Roman"/>
                <w:sz w:val="16"/>
                <w:szCs w:val="16"/>
              </w:rPr>
              <w:t>$25.00 plus additional fee to be determined by the materials used by students</w:t>
            </w:r>
          </w:p>
        </w:tc>
      </w:tr>
      <w:tr w:rsidR="00F85468" w:rsidRPr="00F85468" w:rsidTr="00F85468">
        <w:trPr>
          <w:trHeight w:val="370"/>
        </w:trPr>
        <w:tc>
          <w:tcPr>
            <w:tcW w:w="2160" w:type="dxa"/>
          </w:tcPr>
          <w:p w:rsidR="00F85468" w:rsidRPr="00F85468" w:rsidRDefault="00F85468" w:rsidP="00F85468">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Prerequisites</w:t>
            </w:r>
          </w:p>
        </w:tc>
        <w:tc>
          <w:tcPr>
            <w:tcW w:w="8640" w:type="dxa"/>
          </w:tcPr>
          <w:p w:rsidR="00F85468" w:rsidRPr="00F85468" w:rsidRDefault="00F85468" w:rsidP="00F85468">
            <w:pPr>
              <w:spacing w:line="240" w:lineRule="auto"/>
              <w:rPr>
                <w:rFonts w:ascii="Times New Roman" w:hAnsi="Times New Roman" w:cs="Times New Roman"/>
                <w:sz w:val="16"/>
                <w:szCs w:val="16"/>
              </w:rPr>
            </w:pPr>
            <w:r w:rsidRPr="00F85468">
              <w:rPr>
                <w:rFonts w:ascii="Times New Roman" w:eastAsia="Times New Roman" w:hAnsi="Times New Roman" w:cs="Times New Roman"/>
                <w:sz w:val="16"/>
                <w:szCs w:val="16"/>
              </w:rPr>
              <w:t>2D Studio Art 3; “B” or better with teacher approval</w:t>
            </w:r>
          </w:p>
        </w:tc>
      </w:tr>
      <w:tr w:rsidR="00F85468" w:rsidRPr="00F85468" w:rsidTr="00F85468">
        <w:trPr>
          <w:trHeight w:val="712"/>
        </w:trPr>
        <w:tc>
          <w:tcPr>
            <w:tcW w:w="2160" w:type="dxa"/>
          </w:tcPr>
          <w:p w:rsidR="00F85468" w:rsidRPr="00F85468" w:rsidRDefault="00F85468" w:rsidP="00F85468">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Description</w:t>
            </w:r>
          </w:p>
        </w:tc>
        <w:tc>
          <w:tcPr>
            <w:tcW w:w="8640" w:type="dxa"/>
          </w:tcPr>
          <w:p w:rsidR="00F85468" w:rsidRPr="00F85468" w:rsidRDefault="00F85468" w:rsidP="00F85468">
            <w:pPr>
              <w:spacing w:after="0" w:line="240" w:lineRule="auto"/>
              <w:rPr>
                <w:rFonts w:ascii="Times New Roman" w:eastAsia="Times New Roman" w:hAnsi="Times New Roman" w:cs="Times New Roman"/>
                <w:sz w:val="16"/>
                <w:szCs w:val="16"/>
              </w:rPr>
            </w:pPr>
            <w:r w:rsidRPr="00F85468">
              <w:rPr>
                <w:rFonts w:ascii="Times New Roman" w:eastAsia="Times New Roman" w:hAnsi="Times New Roman" w:cs="Times New Roman"/>
                <w:sz w:val="16"/>
                <w:szCs w:val="16"/>
              </w:rPr>
              <w:t xml:space="preserve">This Advanced course is intended to address a very broad interpretation of two-dimensional (2-D) design issues. This type of design involves purposeful decision-making about how to use the elements and principles of art in an integrative way. It is for the advanced student who wishes to seek a college degree in Visual Art. </w:t>
            </w:r>
          </w:p>
        </w:tc>
      </w:tr>
    </w:tbl>
    <w:tbl>
      <w:tblPr>
        <w:tblStyle w:val="TableGrid"/>
        <w:tblpPr w:leftFromText="180" w:rightFromText="180" w:vertAnchor="text" w:horzAnchor="page" w:tblpX="829" w:tblpY="118"/>
        <w:tblW w:w="10800" w:type="dxa"/>
        <w:tblLook w:val="04A0" w:firstRow="1" w:lastRow="0" w:firstColumn="1" w:lastColumn="0" w:noHBand="0" w:noVBand="1"/>
      </w:tblPr>
      <w:tblGrid>
        <w:gridCol w:w="2160"/>
        <w:gridCol w:w="8640"/>
      </w:tblGrid>
      <w:tr w:rsidR="00F85468" w:rsidRPr="00E20A98" w:rsidTr="00F85468">
        <w:trPr>
          <w:trHeight w:val="404"/>
        </w:trPr>
        <w:tc>
          <w:tcPr>
            <w:tcW w:w="10800" w:type="dxa"/>
            <w:gridSpan w:val="2"/>
          </w:tcPr>
          <w:p w:rsidR="00F85468" w:rsidRPr="00E20A98" w:rsidRDefault="00F85468" w:rsidP="00F85468">
            <w:pPr>
              <w:spacing w:line="240" w:lineRule="auto"/>
              <w:rPr>
                <w:rFonts w:ascii="Times New Roman" w:hAnsi="Times New Roman" w:cs="Times New Roman"/>
                <w:b/>
                <w:sz w:val="16"/>
                <w:szCs w:val="16"/>
              </w:rPr>
            </w:pPr>
            <w:r w:rsidRPr="00E20A98">
              <w:rPr>
                <w:rFonts w:ascii="Times New Roman" w:hAnsi="Times New Roman" w:cs="Times New Roman"/>
                <w:b/>
                <w:sz w:val="16"/>
                <w:szCs w:val="16"/>
              </w:rPr>
              <w:t>Portfolio Development: 3D Desi</w:t>
            </w:r>
            <w:r>
              <w:rPr>
                <w:rFonts w:ascii="Times New Roman" w:hAnsi="Times New Roman" w:cs="Times New Roman"/>
                <w:b/>
                <w:sz w:val="16"/>
                <w:szCs w:val="16"/>
              </w:rPr>
              <w:t xml:space="preserve">gn Honors </w:t>
            </w:r>
          </w:p>
        </w:tc>
      </w:tr>
      <w:tr w:rsidR="00F85468" w:rsidRPr="00E20A98" w:rsidTr="00F85468">
        <w:trPr>
          <w:trHeight w:val="368"/>
        </w:trPr>
        <w:tc>
          <w:tcPr>
            <w:tcW w:w="2160" w:type="dxa"/>
          </w:tcPr>
          <w:p w:rsidR="00F85468" w:rsidRPr="00E20A98" w:rsidRDefault="00F85468" w:rsidP="00F85468">
            <w:pPr>
              <w:spacing w:line="240" w:lineRule="auto"/>
              <w:rPr>
                <w:rFonts w:ascii="Times New Roman" w:hAnsi="Times New Roman" w:cs="Times New Roman"/>
                <w:b/>
                <w:sz w:val="16"/>
                <w:szCs w:val="16"/>
              </w:rPr>
            </w:pPr>
            <w:r w:rsidRPr="00E20A98">
              <w:rPr>
                <w:rFonts w:ascii="Times New Roman" w:hAnsi="Times New Roman" w:cs="Times New Roman"/>
                <w:b/>
                <w:sz w:val="16"/>
                <w:szCs w:val="16"/>
              </w:rPr>
              <w:t>Course Number</w:t>
            </w:r>
          </w:p>
        </w:tc>
        <w:tc>
          <w:tcPr>
            <w:tcW w:w="8640" w:type="dxa"/>
          </w:tcPr>
          <w:p w:rsidR="00F85468" w:rsidRPr="00E20A98" w:rsidRDefault="00F85468" w:rsidP="00F85468">
            <w:pPr>
              <w:spacing w:line="240" w:lineRule="auto"/>
              <w:rPr>
                <w:rFonts w:ascii="Times New Roman" w:hAnsi="Times New Roman" w:cs="Times New Roman"/>
                <w:sz w:val="16"/>
                <w:szCs w:val="16"/>
              </w:rPr>
            </w:pPr>
            <w:r w:rsidRPr="00E20A98">
              <w:rPr>
                <w:rFonts w:ascii="Times New Roman" w:hAnsi="Times New Roman" w:cs="Times New Roman"/>
                <w:color w:val="000000"/>
                <w:sz w:val="16"/>
                <w:szCs w:val="16"/>
              </w:rPr>
              <w:t>01093300</w:t>
            </w:r>
            <w:r w:rsidRPr="00E20A98">
              <w:rPr>
                <w:rFonts w:ascii="Times New Roman" w:hAnsi="Times New Roman" w:cs="Times New Roman"/>
                <w:color w:val="000000"/>
                <w:sz w:val="16"/>
                <w:szCs w:val="16"/>
              </w:rPr>
              <w:tab/>
            </w:r>
          </w:p>
        </w:tc>
      </w:tr>
      <w:tr w:rsidR="00F85468" w:rsidRPr="00E20A98" w:rsidTr="00F85468">
        <w:tc>
          <w:tcPr>
            <w:tcW w:w="2160" w:type="dxa"/>
          </w:tcPr>
          <w:p w:rsidR="00F85468" w:rsidRPr="00E20A98" w:rsidRDefault="00F85468" w:rsidP="00F85468">
            <w:pPr>
              <w:spacing w:line="240" w:lineRule="auto"/>
              <w:rPr>
                <w:rFonts w:ascii="Times New Roman" w:hAnsi="Times New Roman" w:cs="Times New Roman"/>
                <w:b/>
                <w:sz w:val="16"/>
                <w:szCs w:val="16"/>
              </w:rPr>
            </w:pPr>
            <w:r w:rsidRPr="00E20A98">
              <w:rPr>
                <w:rFonts w:ascii="Times New Roman" w:hAnsi="Times New Roman" w:cs="Times New Roman"/>
                <w:b/>
                <w:sz w:val="16"/>
                <w:szCs w:val="16"/>
              </w:rPr>
              <w:t>Grade Level</w:t>
            </w:r>
          </w:p>
        </w:tc>
        <w:tc>
          <w:tcPr>
            <w:tcW w:w="8640" w:type="dxa"/>
          </w:tcPr>
          <w:p w:rsidR="00F85468" w:rsidRPr="00E20A98" w:rsidRDefault="00F85468" w:rsidP="00F85468">
            <w:pPr>
              <w:spacing w:line="240" w:lineRule="auto"/>
              <w:rPr>
                <w:rFonts w:ascii="Times New Roman" w:hAnsi="Times New Roman" w:cs="Times New Roman"/>
                <w:sz w:val="16"/>
                <w:szCs w:val="16"/>
              </w:rPr>
            </w:pPr>
            <w:r w:rsidRPr="00E20A98">
              <w:rPr>
                <w:rFonts w:ascii="Times New Roman" w:hAnsi="Times New Roman" w:cs="Times New Roman"/>
                <w:color w:val="000000"/>
                <w:sz w:val="16"/>
                <w:szCs w:val="16"/>
              </w:rPr>
              <w:t>11, 12</w:t>
            </w:r>
          </w:p>
        </w:tc>
      </w:tr>
      <w:tr w:rsidR="00F85468" w:rsidRPr="00E20A98" w:rsidTr="00F85468">
        <w:tc>
          <w:tcPr>
            <w:tcW w:w="2160" w:type="dxa"/>
          </w:tcPr>
          <w:p w:rsidR="00F85468" w:rsidRPr="00E20A98" w:rsidRDefault="00F85468" w:rsidP="00F85468">
            <w:pPr>
              <w:spacing w:line="240" w:lineRule="auto"/>
              <w:rPr>
                <w:rFonts w:ascii="Times New Roman" w:hAnsi="Times New Roman" w:cs="Times New Roman"/>
                <w:b/>
                <w:sz w:val="16"/>
                <w:szCs w:val="16"/>
              </w:rPr>
            </w:pPr>
            <w:r w:rsidRPr="00E20A98">
              <w:rPr>
                <w:rFonts w:ascii="Times New Roman" w:hAnsi="Times New Roman" w:cs="Times New Roman"/>
                <w:b/>
                <w:sz w:val="16"/>
                <w:szCs w:val="16"/>
              </w:rPr>
              <w:t>Course Length</w:t>
            </w:r>
          </w:p>
        </w:tc>
        <w:tc>
          <w:tcPr>
            <w:tcW w:w="8640" w:type="dxa"/>
          </w:tcPr>
          <w:p w:rsidR="00F85468" w:rsidRPr="00E20A98" w:rsidRDefault="00F85468" w:rsidP="00F85468">
            <w:pPr>
              <w:spacing w:line="240" w:lineRule="auto"/>
              <w:rPr>
                <w:rFonts w:ascii="Times New Roman" w:hAnsi="Times New Roman" w:cs="Times New Roman"/>
                <w:sz w:val="16"/>
                <w:szCs w:val="16"/>
              </w:rPr>
            </w:pPr>
            <w:r w:rsidRPr="00E20A98">
              <w:rPr>
                <w:rFonts w:ascii="Times New Roman" w:hAnsi="Times New Roman" w:cs="Times New Roman"/>
                <w:color w:val="000000"/>
                <w:sz w:val="16"/>
                <w:szCs w:val="16"/>
              </w:rPr>
              <w:t>Year</w:t>
            </w:r>
          </w:p>
        </w:tc>
      </w:tr>
      <w:tr w:rsidR="00F85468" w:rsidRPr="00E20A98" w:rsidTr="00F85468">
        <w:tc>
          <w:tcPr>
            <w:tcW w:w="2160" w:type="dxa"/>
          </w:tcPr>
          <w:p w:rsidR="00F85468" w:rsidRPr="00E20A98" w:rsidRDefault="00F85468" w:rsidP="00F85468">
            <w:pPr>
              <w:spacing w:line="240" w:lineRule="auto"/>
              <w:rPr>
                <w:rFonts w:ascii="Times New Roman" w:hAnsi="Times New Roman" w:cs="Times New Roman"/>
                <w:b/>
                <w:sz w:val="16"/>
                <w:szCs w:val="16"/>
              </w:rPr>
            </w:pPr>
            <w:r w:rsidRPr="00E20A98">
              <w:rPr>
                <w:rFonts w:ascii="Times New Roman" w:hAnsi="Times New Roman" w:cs="Times New Roman"/>
                <w:b/>
                <w:sz w:val="16"/>
                <w:szCs w:val="16"/>
              </w:rPr>
              <w:t>Graduation Area</w:t>
            </w:r>
          </w:p>
        </w:tc>
        <w:tc>
          <w:tcPr>
            <w:tcW w:w="8640" w:type="dxa"/>
          </w:tcPr>
          <w:p w:rsidR="00F85468" w:rsidRPr="00E20A98" w:rsidRDefault="00F85468" w:rsidP="00F85468">
            <w:pPr>
              <w:spacing w:line="240" w:lineRule="auto"/>
              <w:rPr>
                <w:rFonts w:ascii="Times New Roman" w:hAnsi="Times New Roman" w:cs="Times New Roman"/>
                <w:sz w:val="16"/>
                <w:szCs w:val="16"/>
              </w:rPr>
            </w:pPr>
            <w:r w:rsidRPr="00E20A98">
              <w:rPr>
                <w:rFonts w:ascii="Times New Roman" w:hAnsi="Times New Roman" w:cs="Times New Roman"/>
                <w:color w:val="000000"/>
                <w:sz w:val="16"/>
                <w:szCs w:val="16"/>
              </w:rPr>
              <w:t>Fine Arts/Elective</w:t>
            </w:r>
          </w:p>
        </w:tc>
      </w:tr>
      <w:tr w:rsidR="00F85468" w:rsidRPr="00E20A98" w:rsidTr="00F85468">
        <w:trPr>
          <w:trHeight w:val="503"/>
        </w:trPr>
        <w:tc>
          <w:tcPr>
            <w:tcW w:w="2160" w:type="dxa"/>
          </w:tcPr>
          <w:p w:rsidR="00F85468" w:rsidRPr="00E20A98" w:rsidRDefault="00F85468" w:rsidP="00F85468">
            <w:pPr>
              <w:spacing w:line="240" w:lineRule="auto"/>
              <w:rPr>
                <w:rFonts w:ascii="Times New Roman" w:hAnsi="Times New Roman" w:cs="Times New Roman"/>
                <w:b/>
                <w:sz w:val="16"/>
                <w:szCs w:val="16"/>
              </w:rPr>
            </w:pPr>
            <w:r w:rsidRPr="00E20A98">
              <w:rPr>
                <w:rFonts w:ascii="Times New Roman" w:hAnsi="Times New Roman" w:cs="Times New Roman"/>
                <w:b/>
                <w:sz w:val="16"/>
                <w:szCs w:val="16"/>
              </w:rPr>
              <w:t>Lab Fee</w:t>
            </w:r>
          </w:p>
        </w:tc>
        <w:tc>
          <w:tcPr>
            <w:tcW w:w="8640" w:type="dxa"/>
          </w:tcPr>
          <w:p w:rsidR="00F85468" w:rsidRPr="00E20A98" w:rsidRDefault="00F85468" w:rsidP="00F85468">
            <w:pPr>
              <w:spacing w:line="240" w:lineRule="auto"/>
              <w:rPr>
                <w:rFonts w:ascii="Times New Roman" w:hAnsi="Times New Roman" w:cs="Times New Roman"/>
                <w:sz w:val="16"/>
                <w:szCs w:val="16"/>
              </w:rPr>
            </w:pPr>
            <w:r w:rsidRPr="00E20A98">
              <w:rPr>
                <w:rFonts w:ascii="Times New Roman" w:hAnsi="Times New Roman" w:cs="Times New Roman"/>
                <w:sz w:val="16"/>
                <w:szCs w:val="16"/>
              </w:rPr>
              <w:t>$25.00 plus additional fee to be determined by the materials used by students</w:t>
            </w:r>
          </w:p>
        </w:tc>
      </w:tr>
      <w:tr w:rsidR="00F85468" w:rsidRPr="00E20A98" w:rsidTr="00F85468">
        <w:trPr>
          <w:trHeight w:val="584"/>
        </w:trPr>
        <w:tc>
          <w:tcPr>
            <w:tcW w:w="2160" w:type="dxa"/>
          </w:tcPr>
          <w:p w:rsidR="00F85468" w:rsidRPr="00E20A98" w:rsidRDefault="00F85468" w:rsidP="00F85468">
            <w:pPr>
              <w:spacing w:line="240" w:lineRule="auto"/>
              <w:rPr>
                <w:rFonts w:ascii="Times New Roman" w:hAnsi="Times New Roman" w:cs="Times New Roman"/>
                <w:b/>
                <w:sz w:val="16"/>
                <w:szCs w:val="16"/>
              </w:rPr>
            </w:pPr>
            <w:r w:rsidRPr="00E20A98">
              <w:rPr>
                <w:rFonts w:ascii="Times New Roman" w:hAnsi="Times New Roman" w:cs="Times New Roman"/>
                <w:b/>
                <w:sz w:val="16"/>
                <w:szCs w:val="16"/>
              </w:rPr>
              <w:t>Prerequisites</w:t>
            </w:r>
          </w:p>
        </w:tc>
        <w:tc>
          <w:tcPr>
            <w:tcW w:w="8640" w:type="dxa"/>
          </w:tcPr>
          <w:p w:rsidR="00F85468" w:rsidRPr="00E20A98" w:rsidRDefault="00F85468" w:rsidP="00F85468">
            <w:pPr>
              <w:spacing w:line="240" w:lineRule="auto"/>
              <w:rPr>
                <w:rFonts w:ascii="Times New Roman" w:hAnsi="Times New Roman" w:cs="Times New Roman"/>
                <w:sz w:val="16"/>
                <w:szCs w:val="16"/>
              </w:rPr>
            </w:pPr>
            <w:r w:rsidRPr="00E20A98">
              <w:rPr>
                <w:rFonts w:ascii="Times New Roman" w:hAnsi="Times New Roman" w:cs="Times New Roman"/>
                <w:sz w:val="16"/>
                <w:szCs w:val="16"/>
              </w:rPr>
              <w:t>3D Studio Art III with “B” or higher; Instructor Approval</w:t>
            </w:r>
          </w:p>
        </w:tc>
      </w:tr>
      <w:tr w:rsidR="00F85468" w:rsidRPr="00E20A98" w:rsidTr="00F85468">
        <w:trPr>
          <w:trHeight w:val="692"/>
        </w:trPr>
        <w:tc>
          <w:tcPr>
            <w:tcW w:w="2160" w:type="dxa"/>
          </w:tcPr>
          <w:p w:rsidR="00F85468" w:rsidRPr="00E20A98" w:rsidRDefault="00F85468" w:rsidP="00F85468">
            <w:pPr>
              <w:spacing w:line="240" w:lineRule="auto"/>
              <w:rPr>
                <w:rFonts w:ascii="Times New Roman" w:hAnsi="Times New Roman" w:cs="Times New Roman"/>
                <w:b/>
                <w:sz w:val="16"/>
                <w:szCs w:val="16"/>
              </w:rPr>
            </w:pPr>
            <w:r w:rsidRPr="00E20A98">
              <w:rPr>
                <w:rFonts w:ascii="Times New Roman" w:hAnsi="Times New Roman" w:cs="Times New Roman"/>
                <w:b/>
                <w:sz w:val="16"/>
                <w:szCs w:val="16"/>
              </w:rPr>
              <w:t>Description</w:t>
            </w:r>
          </w:p>
        </w:tc>
        <w:tc>
          <w:tcPr>
            <w:tcW w:w="8640" w:type="dxa"/>
          </w:tcPr>
          <w:p w:rsidR="00F85468" w:rsidRPr="00E20A98" w:rsidRDefault="00F85468" w:rsidP="00F85468">
            <w:pPr>
              <w:spacing w:after="0" w:line="240" w:lineRule="auto"/>
              <w:rPr>
                <w:rFonts w:ascii="Times New Roman" w:eastAsia="Times New Roman" w:hAnsi="Times New Roman" w:cs="Times New Roman"/>
                <w:sz w:val="16"/>
                <w:szCs w:val="16"/>
              </w:rPr>
            </w:pPr>
            <w:r w:rsidRPr="00E20A98">
              <w:rPr>
                <w:rFonts w:ascii="Times New Roman" w:eastAsia="Times New Roman" w:hAnsi="Times New Roman" w:cs="Times New Roman"/>
                <w:sz w:val="16"/>
                <w:szCs w:val="16"/>
              </w:rPr>
              <w:t>Advanced course is intended to address a very broad interpretation of sculptural issues in three-dimensional (3-D) design. Such elements and concepts may be articulated through additive, subtractive, and/or fabrication processes. It is for the advanced student who wishes to seek college degree in Visual Art.</w:t>
            </w:r>
          </w:p>
        </w:tc>
      </w:tr>
    </w:tbl>
    <w:p w:rsidR="00F85468" w:rsidRDefault="00F85468" w:rsidP="003B68CB">
      <w:pPr>
        <w:rPr>
          <w:rFonts w:ascii="Arial" w:hAnsi="Arial" w:cs="Arial"/>
          <w:b/>
          <w:sz w:val="32"/>
          <w:szCs w:val="32"/>
          <w:u w:val="single"/>
        </w:rPr>
      </w:pPr>
    </w:p>
    <w:p w:rsidR="009162A0" w:rsidRDefault="009162A0" w:rsidP="003B68CB">
      <w:pPr>
        <w:rPr>
          <w:rFonts w:ascii="Arial" w:hAnsi="Arial" w:cs="Arial"/>
          <w:b/>
          <w:sz w:val="32"/>
          <w:szCs w:val="32"/>
          <w:u w:val="single"/>
        </w:rPr>
      </w:pPr>
    </w:p>
    <w:tbl>
      <w:tblPr>
        <w:tblStyle w:val="TableGrid"/>
        <w:tblpPr w:leftFromText="180" w:rightFromText="180" w:vertAnchor="text" w:horzAnchor="page" w:tblpX="829" w:tblpY="65"/>
        <w:tblW w:w="10800" w:type="dxa"/>
        <w:tblLook w:val="04A0" w:firstRow="1" w:lastRow="0" w:firstColumn="1" w:lastColumn="0" w:noHBand="0" w:noVBand="1"/>
      </w:tblPr>
      <w:tblGrid>
        <w:gridCol w:w="2160"/>
        <w:gridCol w:w="8640"/>
      </w:tblGrid>
      <w:tr w:rsidR="00F85468" w:rsidRPr="00F85468" w:rsidTr="00F85468">
        <w:trPr>
          <w:trHeight w:val="404"/>
        </w:trPr>
        <w:tc>
          <w:tcPr>
            <w:tcW w:w="10800" w:type="dxa"/>
            <w:gridSpan w:val="2"/>
          </w:tcPr>
          <w:p w:rsidR="00F85468" w:rsidRPr="00F85468" w:rsidRDefault="00F85468" w:rsidP="00F85468">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Advance Placement 3D Design</w:t>
            </w:r>
          </w:p>
        </w:tc>
      </w:tr>
      <w:tr w:rsidR="00F85468" w:rsidRPr="00F85468" w:rsidTr="00F85468">
        <w:trPr>
          <w:trHeight w:val="368"/>
        </w:trPr>
        <w:tc>
          <w:tcPr>
            <w:tcW w:w="2160" w:type="dxa"/>
          </w:tcPr>
          <w:p w:rsidR="00F85468" w:rsidRPr="00F85468" w:rsidRDefault="00F85468" w:rsidP="00F85468">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Course Number</w:t>
            </w:r>
          </w:p>
        </w:tc>
        <w:tc>
          <w:tcPr>
            <w:tcW w:w="8640" w:type="dxa"/>
          </w:tcPr>
          <w:p w:rsidR="00F85468" w:rsidRPr="00F85468" w:rsidRDefault="00F85468" w:rsidP="00F85468">
            <w:pPr>
              <w:spacing w:line="240" w:lineRule="auto"/>
              <w:rPr>
                <w:rFonts w:ascii="Times New Roman" w:hAnsi="Times New Roman" w:cs="Times New Roman"/>
                <w:sz w:val="16"/>
                <w:szCs w:val="16"/>
              </w:rPr>
            </w:pPr>
            <w:r w:rsidRPr="00F85468">
              <w:rPr>
                <w:rFonts w:ascii="Times New Roman" w:hAnsi="Times New Roman" w:cs="Times New Roman"/>
                <w:color w:val="000000"/>
                <w:sz w:val="16"/>
                <w:szCs w:val="16"/>
              </w:rPr>
              <w:t>01093650</w:t>
            </w:r>
          </w:p>
        </w:tc>
      </w:tr>
      <w:tr w:rsidR="00F85468" w:rsidRPr="00F85468" w:rsidTr="00F85468">
        <w:tc>
          <w:tcPr>
            <w:tcW w:w="2160" w:type="dxa"/>
          </w:tcPr>
          <w:p w:rsidR="00F85468" w:rsidRPr="00F85468" w:rsidRDefault="00F85468" w:rsidP="00F85468">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Grade Level</w:t>
            </w:r>
          </w:p>
        </w:tc>
        <w:tc>
          <w:tcPr>
            <w:tcW w:w="8640" w:type="dxa"/>
          </w:tcPr>
          <w:p w:rsidR="00F85468" w:rsidRPr="00F85468" w:rsidRDefault="00F85468" w:rsidP="00F85468">
            <w:pPr>
              <w:spacing w:line="240" w:lineRule="auto"/>
              <w:rPr>
                <w:rFonts w:ascii="Times New Roman" w:hAnsi="Times New Roman" w:cs="Times New Roman"/>
                <w:sz w:val="16"/>
                <w:szCs w:val="16"/>
              </w:rPr>
            </w:pPr>
            <w:r w:rsidRPr="00F85468">
              <w:rPr>
                <w:rFonts w:ascii="Times New Roman" w:hAnsi="Times New Roman" w:cs="Times New Roman"/>
                <w:color w:val="000000"/>
                <w:sz w:val="16"/>
                <w:szCs w:val="16"/>
              </w:rPr>
              <w:t>11, 12</w:t>
            </w:r>
          </w:p>
        </w:tc>
      </w:tr>
      <w:tr w:rsidR="00F85468" w:rsidRPr="00F85468" w:rsidTr="00F85468">
        <w:tc>
          <w:tcPr>
            <w:tcW w:w="2160" w:type="dxa"/>
          </w:tcPr>
          <w:p w:rsidR="00F85468" w:rsidRPr="00F85468" w:rsidRDefault="00F85468" w:rsidP="00F85468">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Course Length</w:t>
            </w:r>
          </w:p>
        </w:tc>
        <w:tc>
          <w:tcPr>
            <w:tcW w:w="8640" w:type="dxa"/>
          </w:tcPr>
          <w:p w:rsidR="00F85468" w:rsidRPr="00F85468" w:rsidRDefault="00F85468" w:rsidP="00F85468">
            <w:pPr>
              <w:spacing w:line="240" w:lineRule="auto"/>
              <w:rPr>
                <w:rFonts w:ascii="Times New Roman" w:hAnsi="Times New Roman" w:cs="Times New Roman"/>
                <w:sz w:val="16"/>
                <w:szCs w:val="16"/>
              </w:rPr>
            </w:pPr>
            <w:r w:rsidRPr="00F85468">
              <w:rPr>
                <w:rFonts w:ascii="Times New Roman" w:hAnsi="Times New Roman" w:cs="Times New Roman"/>
                <w:color w:val="000000"/>
                <w:sz w:val="16"/>
                <w:szCs w:val="16"/>
              </w:rPr>
              <w:t>Year</w:t>
            </w:r>
          </w:p>
        </w:tc>
      </w:tr>
      <w:tr w:rsidR="00F85468" w:rsidRPr="00F85468" w:rsidTr="00F85468">
        <w:tc>
          <w:tcPr>
            <w:tcW w:w="2160" w:type="dxa"/>
          </w:tcPr>
          <w:p w:rsidR="00F85468" w:rsidRPr="00F85468" w:rsidRDefault="00F85468" w:rsidP="00F85468">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Graduation Area</w:t>
            </w:r>
          </w:p>
        </w:tc>
        <w:tc>
          <w:tcPr>
            <w:tcW w:w="8640" w:type="dxa"/>
          </w:tcPr>
          <w:p w:rsidR="00F85468" w:rsidRPr="00F85468" w:rsidRDefault="00F85468" w:rsidP="00F85468">
            <w:pPr>
              <w:spacing w:line="240" w:lineRule="auto"/>
              <w:rPr>
                <w:rFonts w:ascii="Times New Roman" w:hAnsi="Times New Roman" w:cs="Times New Roman"/>
                <w:sz w:val="16"/>
                <w:szCs w:val="16"/>
              </w:rPr>
            </w:pPr>
            <w:r w:rsidRPr="00F85468">
              <w:rPr>
                <w:rFonts w:ascii="Times New Roman" w:hAnsi="Times New Roman" w:cs="Times New Roman"/>
                <w:color w:val="000000"/>
                <w:sz w:val="16"/>
                <w:szCs w:val="16"/>
              </w:rPr>
              <w:t>Fine Arts/Elective</w:t>
            </w:r>
          </w:p>
        </w:tc>
      </w:tr>
      <w:tr w:rsidR="00F85468" w:rsidRPr="00F85468" w:rsidTr="00F85468">
        <w:trPr>
          <w:trHeight w:val="188"/>
        </w:trPr>
        <w:tc>
          <w:tcPr>
            <w:tcW w:w="2160" w:type="dxa"/>
          </w:tcPr>
          <w:p w:rsidR="00F85468" w:rsidRPr="00F85468" w:rsidRDefault="00F85468" w:rsidP="00F85468">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Lab Fee</w:t>
            </w:r>
          </w:p>
        </w:tc>
        <w:tc>
          <w:tcPr>
            <w:tcW w:w="8640" w:type="dxa"/>
          </w:tcPr>
          <w:p w:rsidR="00F85468" w:rsidRPr="00F85468" w:rsidRDefault="00F85468" w:rsidP="00F85468">
            <w:pPr>
              <w:spacing w:line="240" w:lineRule="auto"/>
              <w:rPr>
                <w:rFonts w:ascii="Times New Roman" w:hAnsi="Times New Roman" w:cs="Times New Roman"/>
                <w:sz w:val="16"/>
                <w:szCs w:val="16"/>
              </w:rPr>
            </w:pPr>
            <w:r w:rsidRPr="00F85468">
              <w:rPr>
                <w:rFonts w:ascii="Times New Roman" w:hAnsi="Times New Roman" w:cs="Times New Roman"/>
                <w:sz w:val="16"/>
                <w:szCs w:val="16"/>
              </w:rPr>
              <w:t>$50.00 plus additional fee to be determined by the materials used by students</w:t>
            </w:r>
          </w:p>
        </w:tc>
      </w:tr>
      <w:tr w:rsidR="00F85468" w:rsidRPr="00F85468" w:rsidTr="00F85468">
        <w:trPr>
          <w:trHeight w:val="324"/>
        </w:trPr>
        <w:tc>
          <w:tcPr>
            <w:tcW w:w="2160" w:type="dxa"/>
          </w:tcPr>
          <w:p w:rsidR="00F85468" w:rsidRPr="00F85468" w:rsidRDefault="00F85468" w:rsidP="00F85468">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Prerequisites</w:t>
            </w:r>
          </w:p>
        </w:tc>
        <w:tc>
          <w:tcPr>
            <w:tcW w:w="8640" w:type="dxa"/>
          </w:tcPr>
          <w:p w:rsidR="00F85468" w:rsidRPr="00F85468" w:rsidRDefault="00F85468" w:rsidP="00F85468">
            <w:pPr>
              <w:spacing w:line="240" w:lineRule="auto"/>
              <w:rPr>
                <w:rFonts w:ascii="Times New Roman" w:hAnsi="Times New Roman" w:cs="Times New Roman"/>
                <w:sz w:val="16"/>
                <w:szCs w:val="16"/>
              </w:rPr>
            </w:pPr>
            <w:r w:rsidRPr="00F85468">
              <w:rPr>
                <w:rFonts w:ascii="Times New Roman" w:hAnsi="Times New Roman" w:cs="Times New Roman"/>
                <w:sz w:val="16"/>
                <w:szCs w:val="16"/>
              </w:rPr>
              <w:t>3D Studio Art III with “B” or higher; Instructor Approval</w:t>
            </w:r>
          </w:p>
        </w:tc>
      </w:tr>
      <w:tr w:rsidR="00F85468" w:rsidRPr="00F85468" w:rsidTr="00F85468">
        <w:trPr>
          <w:trHeight w:val="692"/>
        </w:trPr>
        <w:tc>
          <w:tcPr>
            <w:tcW w:w="2160" w:type="dxa"/>
          </w:tcPr>
          <w:p w:rsidR="00F85468" w:rsidRPr="00F85468" w:rsidRDefault="00F85468" w:rsidP="00F85468">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Description</w:t>
            </w:r>
          </w:p>
        </w:tc>
        <w:tc>
          <w:tcPr>
            <w:tcW w:w="8640" w:type="dxa"/>
          </w:tcPr>
          <w:p w:rsidR="00F85468" w:rsidRPr="00F85468" w:rsidRDefault="00F85468" w:rsidP="00F85468">
            <w:pPr>
              <w:spacing w:after="0" w:line="240" w:lineRule="auto"/>
              <w:rPr>
                <w:rFonts w:ascii="Times New Roman" w:eastAsia="Times New Roman" w:hAnsi="Times New Roman" w:cs="Times New Roman"/>
                <w:sz w:val="16"/>
                <w:szCs w:val="16"/>
              </w:rPr>
            </w:pPr>
            <w:r w:rsidRPr="00F85468">
              <w:rPr>
                <w:rFonts w:ascii="Times New Roman" w:eastAsia="Times New Roman" w:hAnsi="Times New Roman" w:cs="Times New Roman"/>
                <w:sz w:val="16"/>
                <w:szCs w:val="16"/>
              </w:rPr>
              <w:t>This Advanced Placement course is intended to address a very broad interpretation of sculptural issues in three-dimensional (3-D) design. Such elements and concepts may be articulated through additive, subtractive, and/or fabrication processes. It is for the advanced student who wishes to seek AP credit through submitting a Portfolio of work for consideration by the College Board.</w:t>
            </w:r>
          </w:p>
        </w:tc>
      </w:tr>
    </w:tbl>
    <w:p w:rsidR="003B68CB" w:rsidRDefault="003B68CB" w:rsidP="003B68CB">
      <w:pPr>
        <w:rPr>
          <w:rFonts w:ascii="Arial" w:hAnsi="Arial" w:cs="Arial"/>
          <w:b/>
          <w:sz w:val="32"/>
          <w:szCs w:val="32"/>
          <w:u w:val="single"/>
        </w:rPr>
      </w:pPr>
    </w:p>
    <w:p w:rsidR="00F85468" w:rsidRDefault="00F85468" w:rsidP="00852E15">
      <w:pPr>
        <w:jc w:val="center"/>
        <w:rPr>
          <w:rFonts w:ascii="Arial" w:hAnsi="Arial" w:cs="Arial"/>
          <w:b/>
          <w:sz w:val="32"/>
          <w:szCs w:val="32"/>
          <w:u w:val="single"/>
        </w:rPr>
      </w:pPr>
    </w:p>
    <w:p w:rsidR="00F85468" w:rsidRDefault="00F85468" w:rsidP="00852E15">
      <w:pPr>
        <w:jc w:val="center"/>
        <w:rPr>
          <w:rFonts w:ascii="Arial" w:hAnsi="Arial" w:cs="Arial"/>
          <w:b/>
          <w:sz w:val="32"/>
          <w:szCs w:val="32"/>
          <w:u w:val="single"/>
        </w:rPr>
      </w:pPr>
    </w:p>
    <w:p w:rsidR="00F85468" w:rsidRDefault="00F85468" w:rsidP="00852E15">
      <w:pPr>
        <w:jc w:val="center"/>
        <w:rPr>
          <w:rFonts w:ascii="Arial" w:hAnsi="Arial" w:cs="Arial"/>
          <w:b/>
          <w:sz w:val="32"/>
          <w:szCs w:val="32"/>
          <w:u w:val="single"/>
        </w:rPr>
      </w:pPr>
    </w:p>
    <w:p w:rsidR="00F85468" w:rsidRDefault="00F85468" w:rsidP="00852E15">
      <w:pPr>
        <w:jc w:val="center"/>
        <w:rPr>
          <w:rFonts w:ascii="Arial" w:hAnsi="Arial" w:cs="Arial"/>
          <w:b/>
          <w:sz w:val="32"/>
          <w:szCs w:val="32"/>
          <w:u w:val="single"/>
        </w:rPr>
      </w:pPr>
    </w:p>
    <w:tbl>
      <w:tblPr>
        <w:tblStyle w:val="TableGrid"/>
        <w:tblpPr w:leftFromText="180" w:rightFromText="180" w:vertAnchor="text" w:horzAnchor="page" w:tblpX="829" w:tblpY="-2504"/>
        <w:tblW w:w="10908" w:type="dxa"/>
        <w:tblLook w:val="04A0" w:firstRow="1" w:lastRow="0" w:firstColumn="1" w:lastColumn="0" w:noHBand="0" w:noVBand="1"/>
      </w:tblPr>
      <w:tblGrid>
        <w:gridCol w:w="1996"/>
        <w:gridCol w:w="8912"/>
      </w:tblGrid>
      <w:tr w:rsidR="00F85468" w:rsidRPr="00F85468" w:rsidTr="009162A0">
        <w:trPr>
          <w:trHeight w:val="404"/>
        </w:trPr>
        <w:tc>
          <w:tcPr>
            <w:tcW w:w="10908" w:type="dxa"/>
            <w:gridSpan w:val="2"/>
          </w:tcPr>
          <w:p w:rsidR="00F85468" w:rsidRPr="00F85468" w:rsidRDefault="00F85468" w:rsidP="009162A0">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Digital Imaging I</w:t>
            </w:r>
          </w:p>
        </w:tc>
      </w:tr>
      <w:tr w:rsidR="00F85468" w:rsidRPr="00F85468" w:rsidTr="009162A0">
        <w:trPr>
          <w:trHeight w:val="368"/>
        </w:trPr>
        <w:tc>
          <w:tcPr>
            <w:tcW w:w="1996" w:type="dxa"/>
          </w:tcPr>
          <w:p w:rsidR="00F85468" w:rsidRPr="00F85468" w:rsidRDefault="00F85468" w:rsidP="009162A0">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Course Number</w:t>
            </w:r>
          </w:p>
        </w:tc>
        <w:tc>
          <w:tcPr>
            <w:tcW w:w="8912" w:type="dxa"/>
          </w:tcPr>
          <w:p w:rsidR="00F85468" w:rsidRPr="00F85468" w:rsidRDefault="00F85468" w:rsidP="009162A0">
            <w:pPr>
              <w:spacing w:line="240" w:lineRule="auto"/>
              <w:rPr>
                <w:rFonts w:ascii="Times New Roman" w:hAnsi="Times New Roman" w:cs="Times New Roman"/>
                <w:sz w:val="16"/>
                <w:szCs w:val="16"/>
              </w:rPr>
            </w:pPr>
            <w:r w:rsidRPr="00F85468">
              <w:rPr>
                <w:rFonts w:ascii="Times New Roman" w:hAnsi="Times New Roman" w:cs="Times New Roman"/>
                <w:color w:val="000000"/>
                <w:sz w:val="16"/>
                <w:szCs w:val="16"/>
              </w:rPr>
              <w:t>01083700</w:t>
            </w:r>
          </w:p>
        </w:tc>
      </w:tr>
      <w:tr w:rsidR="00F85468" w:rsidRPr="00F85468" w:rsidTr="009162A0">
        <w:tc>
          <w:tcPr>
            <w:tcW w:w="1996" w:type="dxa"/>
          </w:tcPr>
          <w:p w:rsidR="00F85468" w:rsidRPr="00F85468" w:rsidRDefault="00F85468" w:rsidP="009162A0">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Grade Level</w:t>
            </w:r>
          </w:p>
        </w:tc>
        <w:tc>
          <w:tcPr>
            <w:tcW w:w="8912" w:type="dxa"/>
          </w:tcPr>
          <w:p w:rsidR="00F85468" w:rsidRPr="00F85468" w:rsidRDefault="00F85468" w:rsidP="009162A0">
            <w:pPr>
              <w:spacing w:line="240" w:lineRule="auto"/>
              <w:rPr>
                <w:rFonts w:ascii="Times New Roman" w:hAnsi="Times New Roman" w:cs="Times New Roman"/>
                <w:sz w:val="16"/>
                <w:szCs w:val="16"/>
              </w:rPr>
            </w:pPr>
            <w:r w:rsidRPr="00F85468">
              <w:rPr>
                <w:rFonts w:ascii="Times New Roman" w:hAnsi="Times New Roman" w:cs="Times New Roman"/>
                <w:color w:val="000000"/>
                <w:sz w:val="16"/>
                <w:szCs w:val="16"/>
              </w:rPr>
              <w:t>10, 11, 12</w:t>
            </w:r>
          </w:p>
        </w:tc>
      </w:tr>
      <w:tr w:rsidR="00F85468" w:rsidRPr="00F85468" w:rsidTr="009162A0">
        <w:tc>
          <w:tcPr>
            <w:tcW w:w="1996" w:type="dxa"/>
          </w:tcPr>
          <w:p w:rsidR="00F85468" w:rsidRPr="00F85468" w:rsidRDefault="00F85468" w:rsidP="009162A0">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Course Length</w:t>
            </w:r>
          </w:p>
        </w:tc>
        <w:tc>
          <w:tcPr>
            <w:tcW w:w="8912" w:type="dxa"/>
          </w:tcPr>
          <w:p w:rsidR="00F85468" w:rsidRPr="00F85468" w:rsidRDefault="00F85468" w:rsidP="009162A0">
            <w:pPr>
              <w:spacing w:line="240" w:lineRule="auto"/>
              <w:rPr>
                <w:rFonts w:ascii="Times New Roman" w:hAnsi="Times New Roman" w:cs="Times New Roman"/>
                <w:sz w:val="16"/>
                <w:szCs w:val="16"/>
              </w:rPr>
            </w:pPr>
            <w:r w:rsidRPr="00F85468">
              <w:rPr>
                <w:rFonts w:ascii="Times New Roman" w:hAnsi="Times New Roman" w:cs="Times New Roman"/>
                <w:color w:val="000000"/>
                <w:sz w:val="16"/>
                <w:szCs w:val="16"/>
              </w:rPr>
              <w:t>Year</w:t>
            </w:r>
          </w:p>
        </w:tc>
      </w:tr>
      <w:tr w:rsidR="00F85468" w:rsidRPr="00F85468" w:rsidTr="009162A0">
        <w:tc>
          <w:tcPr>
            <w:tcW w:w="1996" w:type="dxa"/>
          </w:tcPr>
          <w:p w:rsidR="00F85468" w:rsidRPr="00F85468" w:rsidRDefault="00F85468" w:rsidP="009162A0">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Graduation Area</w:t>
            </w:r>
          </w:p>
        </w:tc>
        <w:tc>
          <w:tcPr>
            <w:tcW w:w="8912" w:type="dxa"/>
          </w:tcPr>
          <w:p w:rsidR="00F85468" w:rsidRPr="00F85468" w:rsidRDefault="00F85468" w:rsidP="009162A0">
            <w:pPr>
              <w:spacing w:line="240" w:lineRule="auto"/>
              <w:rPr>
                <w:rFonts w:ascii="Times New Roman" w:hAnsi="Times New Roman" w:cs="Times New Roman"/>
                <w:sz w:val="16"/>
                <w:szCs w:val="16"/>
              </w:rPr>
            </w:pPr>
            <w:r w:rsidRPr="00F85468">
              <w:rPr>
                <w:rFonts w:ascii="Times New Roman" w:hAnsi="Times New Roman" w:cs="Times New Roman"/>
                <w:color w:val="000000"/>
                <w:sz w:val="16"/>
                <w:szCs w:val="16"/>
              </w:rPr>
              <w:t>Fine Arts/Elective</w:t>
            </w:r>
          </w:p>
        </w:tc>
      </w:tr>
      <w:tr w:rsidR="00F85468" w:rsidRPr="00F85468" w:rsidTr="009162A0">
        <w:trPr>
          <w:trHeight w:val="467"/>
        </w:trPr>
        <w:tc>
          <w:tcPr>
            <w:tcW w:w="1996" w:type="dxa"/>
          </w:tcPr>
          <w:p w:rsidR="00F85468" w:rsidRPr="00F85468" w:rsidRDefault="00F85468" w:rsidP="009162A0">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Lab Fee</w:t>
            </w:r>
          </w:p>
        </w:tc>
        <w:tc>
          <w:tcPr>
            <w:tcW w:w="8912" w:type="dxa"/>
          </w:tcPr>
          <w:p w:rsidR="00F85468" w:rsidRPr="00F85468" w:rsidRDefault="00F85468" w:rsidP="009162A0">
            <w:pPr>
              <w:spacing w:line="240" w:lineRule="auto"/>
              <w:rPr>
                <w:rFonts w:ascii="Times New Roman" w:hAnsi="Times New Roman" w:cs="Times New Roman"/>
                <w:sz w:val="16"/>
                <w:szCs w:val="16"/>
              </w:rPr>
            </w:pPr>
            <w:r w:rsidRPr="00F85468">
              <w:rPr>
                <w:rFonts w:ascii="Times New Roman" w:hAnsi="Times New Roman" w:cs="Times New Roman"/>
                <w:sz w:val="16"/>
                <w:szCs w:val="16"/>
              </w:rPr>
              <w:t>$30.00 plus additional fee to be determined by the materials used by students</w:t>
            </w:r>
          </w:p>
        </w:tc>
      </w:tr>
      <w:tr w:rsidR="00F85468" w:rsidRPr="00F85468" w:rsidTr="009162A0">
        <w:trPr>
          <w:trHeight w:val="324"/>
        </w:trPr>
        <w:tc>
          <w:tcPr>
            <w:tcW w:w="1996" w:type="dxa"/>
          </w:tcPr>
          <w:p w:rsidR="00F85468" w:rsidRPr="00F85468" w:rsidRDefault="00F85468" w:rsidP="009162A0">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Prerequisites</w:t>
            </w:r>
          </w:p>
        </w:tc>
        <w:tc>
          <w:tcPr>
            <w:tcW w:w="8912" w:type="dxa"/>
          </w:tcPr>
          <w:p w:rsidR="00F85468" w:rsidRPr="00F85468" w:rsidRDefault="00F85468" w:rsidP="009162A0">
            <w:pPr>
              <w:spacing w:line="240" w:lineRule="auto"/>
              <w:rPr>
                <w:rFonts w:ascii="Times New Roman" w:hAnsi="Times New Roman" w:cs="Times New Roman"/>
                <w:sz w:val="16"/>
                <w:szCs w:val="16"/>
              </w:rPr>
            </w:pPr>
            <w:r w:rsidRPr="00F85468">
              <w:rPr>
                <w:rFonts w:ascii="Times New Roman" w:hAnsi="Times New Roman" w:cs="Times New Roman"/>
                <w:sz w:val="16"/>
                <w:szCs w:val="16"/>
              </w:rPr>
              <w:t>2D Studio Art I with “B” or higher; Instructor Approval; Application to Instructor</w:t>
            </w:r>
          </w:p>
        </w:tc>
      </w:tr>
      <w:tr w:rsidR="00F85468" w:rsidRPr="00F85468" w:rsidTr="009162A0">
        <w:trPr>
          <w:trHeight w:val="638"/>
        </w:trPr>
        <w:tc>
          <w:tcPr>
            <w:tcW w:w="1996" w:type="dxa"/>
          </w:tcPr>
          <w:p w:rsidR="00F85468" w:rsidRPr="00F85468" w:rsidRDefault="00F85468" w:rsidP="009162A0">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Description</w:t>
            </w:r>
          </w:p>
        </w:tc>
        <w:tc>
          <w:tcPr>
            <w:tcW w:w="8912" w:type="dxa"/>
          </w:tcPr>
          <w:p w:rsidR="00F85468" w:rsidRPr="00F85468" w:rsidRDefault="00F85468" w:rsidP="009162A0">
            <w:pPr>
              <w:spacing w:after="0" w:line="240" w:lineRule="auto"/>
              <w:rPr>
                <w:rFonts w:ascii="Times New Roman" w:eastAsia="Times New Roman" w:hAnsi="Times New Roman" w:cs="Times New Roman"/>
                <w:sz w:val="16"/>
                <w:szCs w:val="16"/>
              </w:rPr>
            </w:pPr>
            <w:r w:rsidRPr="00F85468">
              <w:rPr>
                <w:rFonts w:ascii="Times New Roman" w:eastAsia="Calibri" w:hAnsi="Times New Roman" w:cs="Times New Roman"/>
                <w:sz w:val="16"/>
                <w:szCs w:val="16"/>
              </w:rPr>
              <w:t>This course provides students with basic computer and the software application to create unique digital images. Students will explore both the technical aspects of image manipulation, as well as the artistic aspects of creating images through photography, traditional art, and technology</w:t>
            </w:r>
          </w:p>
        </w:tc>
      </w:tr>
    </w:tbl>
    <w:p w:rsidR="003B68CB" w:rsidRDefault="003B68CB" w:rsidP="003B68CB">
      <w:pPr>
        <w:rPr>
          <w:rFonts w:ascii="Arial" w:hAnsi="Arial" w:cs="Arial"/>
          <w:b/>
          <w:sz w:val="32"/>
          <w:szCs w:val="32"/>
          <w:u w:val="single"/>
        </w:rPr>
      </w:pPr>
    </w:p>
    <w:p w:rsidR="003B68CB" w:rsidRDefault="003B68CB" w:rsidP="003B68CB">
      <w:pPr>
        <w:rPr>
          <w:rFonts w:ascii="Arial" w:hAnsi="Arial" w:cs="Arial"/>
          <w:b/>
          <w:sz w:val="32"/>
          <w:szCs w:val="32"/>
          <w:u w:val="single"/>
        </w:rPr>
      </w:pPr>
    </w:p>
    <w:p w:rsidR="00F85468" w:rsidRPr="00F524B7" w:rsidRDefault="00F85468" w:rsidP="003B68CB">
      <w:pPr>
        <w:rPr>
          <w:rFonts w:ascii="Arial" w:hAnsi="Arial" w:cs="Arial"/>
          <w:b/>
          <w:sz w:val="32"/>
          <w:szCs w:val="32"/>
          <w:u w:val="single"/>
        </w:rPr>
      </w:pPr>
    </w:p>
    <w:p w:rsidR="00852E15" w:rsidRDefault="00852E15" w:rsidP="00852E15">
      <w:pPr>
        <w:rPr>
          <w:rFonts w:ascii="Arial" w:hAnsi="Arial" w:cs="Arial"/>
          <w:b/>
          <w:sz w:val="32"/>
          <w:szCs w:val="32"/>
          <w:u w:val="single"/>
        </w:rPr>
      </w:pPr>
    </w:p>
    <w:p w:rsidR="009162A0" w:rsidRDefault="009162A0" w:rsidP="00852E15">
      <w:pPr>
        <w:jc w:val="center"/>
        <w:rPr>
          <w:rFonts w:ascii="Arial" w:hAnsi="Arial" w:cs="Arial"/>
          <w:b/>
          <w:sz w:val="32"/>
          <w:szCs w:val="32"/>
          <w:u w:val="single"/>
        </w:rPr>
      </w:pPr>
    </w:p>
    <w:p w:rsidR="009162A0" w:rsidRDefault="009162A0" w:rsidP="00852E15">
      <w:pPr>
        <w:jc w:val="center"/>
        <w:rPr>
          <w:rFonts w:ascii="Arial" w:hAnsi="Arial" w:cs="Arial"/>
          <w:b/>
          <w:sz w:val="32"/>
          <w:szCs w:val="32"/>
          <w:u w:val="single"/>
        </w:rPr>
      </w:pPr>
    </w:p>
    <w:tbl>
      <w:tblPr>
        <w:tblStyle w:val="TableGrid"/>
        <w:tblpPr w:leftFromText="180" w:rightFromText="180" w:vertAnchor="text" w:horzAnchor="page" w:tblpX="829" w:tblpY="865"/>
        <w:tblW w:w="10908" w:type="dxa"/>
        <w:tblLook w:val="04A0" w:firstRow="1" w:lastRow="0" w:firstColumn="1" w:lastColumn="0" w:noHBand="0" w:noVBand="1"/>
      </w:tblPr>
      <w:tblGrid>
        <w:gridCol w:w="1996"/>
        <w:gridCol w:w="8912"/>
      </w:tblGrid>
      <w:tr w:rsidR="009162A0" w:rsidRPr="00F85468" w:rsidTr="009162A0">
        <w:trPr>
          <w:trHeight w:val="404"/>
        </w:trPr>
        <w:tc>
          <w:tcPr>
            <w:tcW w:w="10908" w:type="dxa"/>
            <w:gridSpan w:val="2"/>
          </w:tcPr>
          <w:p w:rsidR="009162A0" w:rsidRPr="00F85468" w:rsidRDefault="009162A0" w:rsidP="009162A0">
            <w:pPr>
              <w:spacing w:line="240" w:lineRule="auto"/>
              <w:rPr>
                <w:rFonts w:ascii="Times New Roman" w:hAnsi="Times New Roman" w:cs="Times New Roman"/>
                <w:b/>
                <w:sz w:val="16"/>
                <w:szCs w:val="16"/>
              </w:rPr>
            </w:pPr>
            <w:r>
              <w:rPr>
                <w:rFonts w:ascii="Times New Roman" w:hAnsi="Times New Roman" w:cs="Times New Roman"/>
                <w:b/>
                <w:sz w:val="16"/>
                <w:szCs w:val="16"/>
              </w:rPr>
              <w:t>Art Collaboration</w:t>
            </w:r>
            <w:r w:rsidR="00CD4B5D">
              <w:rPr>
                <w:rFonts w:ascii="Times New Roman" w:hAnsi="Times New Roman" w:cs="Times New Roman"/>
                <w:b/>
                <w:sz w:val="16"/>
                <w:szCs w:val="16"/>
              </w:rPr>
              <w:t>: Designing Solutions for Art, Work, and Life</w:t>
            </w:r>
          </w:p>
        </w:tc>
      </w:tr>
      <w:tr w:rsidR="009162A0" w:rsidRPr="00F85468" w:rsidTr="009162A0">
        <w:trPr>
          <w:trHeight w:val="368"/>
        </w:trPr>
        <w:tc>
          <w:tcPr>
            <w:tcW w:w="1996" w:type="dxa"/>
          </w:tcPr>
          <w:p w:rsidR="009162A0" w:rsidRPr="00F85468" w:rsidRDefault="009162A0" w:rsidP="009162A0">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Course Number</w:t>
            </w:r>
          </w:p>
        </w:tc>
        <w:tc>
          <w:tcPr>
            <w:tcW w:w="8912" w:type="dxa"/>
          </w:tcPr>
          <w:p w:rsidR="009162A0" w:rsidRPr="00F85468" w:rsidRDefault="009162A0" w:rsidP="00CD4B5D">
            <w:pPr>
              <w:spacing w:line="240" w:lineRule="auto"/>
              <w:rPr>
                <w:rFonts w:ascii="Times New Roman" w:hAnsi="Times New Roman" w:cs="Times New Roman"/>
                <w:sz w:val="16"/>
                <w:szCs w:val="16"/>
              </w:rPr>
            </w:pPr>
            <w:r w:rsidRPr="00F85468">
              <w:rPr>
                <w:rFonts w:ascii="Times New Roman" w:hAnsi="Times New Roman" w:cs="Times New Roman"/>
                <w:color w:val="000000"/>
                <w:sz w:val="16"/>
                <w:szCs w:val="16"/>
              </w:rPr>
              <w:t>010</w:t>
            </w:r>
            <w:r w:rsidR="00CD4B5D">
              <w:rPr>
                <w:rFonts w:ascii="Times New Roman" w:hAnsi="Times New Roman" w:cs="Times New Roman"/>
                <w:color w:val="000000"/>
                <w:sz w:val="16"/>
                <w:szCs w:val="16"/>
              </w:rPr>
              <w:t>23400</w:t>
            </w:r>
          </w:p>
        </w:tc>
      </w:tr>
      <w:tr w:rsidR="009162A0" w:rsidRPr="00F85468" w:rsidTr="009162A0">
        <w:tc>
          <w:tcPr>
            <w:tcW w:w="1996" w:type="dxa"/>
          </w:tcPr>
          <w:p w:rsidR="009162A0" w:rsidRPr="00F85468" w:rsidRDefault="009162A0" w:rsidP="009162A0">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Grade Level</w:t>
            </w:r>
          </w:p>
        </w:tc>
        <w:tc>
          <w:tcPr>
            <w:tcW w:w="8912" w:type="dxa"/>
          </w:tcPr>
          <w:p w:rsidR="009162A0" w:rsidRPr="00F85468" w:rsidRDefault="009162A0" w:rsidP="009162A0">
            <w:pPr>
              <w:spacing w:line="240" w:lineRule="auto"/>
              <w:rPr>
                <w:rFonts w:ascii="Times New Roman" w:hAnsi="Times New Roman" w:cs="Times New Roman"/>
                <w:sz w:val="16"/>
                <w:szCs w:val="16"/>
              </w:rPr>
            </w:pPr>
            <w:r w:rsidRPr="00F85468">
              <w:rPr>
                <w:rFonts w:ascii="Times New Roman" w:hAnsi="Times New Roman" w:cs="Times New Roman"/>
                <w:color w:val="000000"/>
                <w:sz w:val="16"/>
                <w:szCs w:val="16"/>
              </w:rPr>
              <w:t>10, 11, 12</w:t>
            </w:r>
          </w:p>
        </w:tc>
      </w:tr>
      <w:tr w:rsidR="009162A0" w:rsidRPr="00F85468" w:rsidTr="009162A0">
        <w:tc>
          <w:tcPr>
            <w:tcW w:w="1996" w:type="dxa"/>
          </w:tcPr>
          <w:p w:rsidR="009162A0" w:rsidRPr="00F85468" w:rsidRDefault="009162A0" w:rsidP="009162A0">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Course Length</w:t>
            </w:r>
          </w:p>
        </w:tc>
        <w:tc>
          <w:tcPr>
            <w:tcW w:w="8912" w:type="dxa"/>
          </w:tcPr>
          <w:p w:rsidR="009162A0" w:rsidRPr="00F85468" w:rsidRDefault="009162A0" w:rsidP="009162A0">
            <w:pPr>
              <w:spacing w:line="240" w:lineRule="auto"/>
              <w:rPr>
                <w:rFonts w:ascii="Times New Roman" w:hAnsi="Times New Roman" w:cs="Times New Roman"/>
                <w:sz w:val="16"/>
                <w:szCs w:val="16"/>
              </w:rPr>
            </w:pPr>
            <w:r w:rsidRPr="00F85468">
              <w:rPr>
                <w:rFonts w:ascii="Times New Roman" w:hAnsi="Times New Roman" w:cs="Times New Roman"/>
                <w:color w:val="000000"/>
                <w:sz w:val="16"/>
                <w:szCs w:val="16"/>
              </w:rPr>
              <w:t>Year</w:t>
            </w:r>
          </w:p>
        </w:tc>
      </w:tr>
      <w:tr w:rsidR="009162A0" w:rsidRPr="00F85468" w:rsidTr="009162A0">
        <w:tc>
          <w:tcPr>
            <w:tcW w:w="1996" w:type="dxa"/>
          </w:tcPr>
          <w:p w:rsidR="009162A0" w:rsidRPr="00F85468" w:rsidRDefault="009162A0" w:rsidP="009162A0">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Graduation Area</w:t>
            </w:r>
          </w:p>
        </w:tc>
        <w:tc>
          <w:tcPr>
            <w:tcW w:w="8912" w:type="dxa"/>
          </w:tcPr>
          <w:p w:rsidR="009162A0" w:rsidRPr="00F85468" w:rsidRDefault="009162A0" w:rsidP="009162A0">
            <w:pPr>
              <w:spacing w:line="240" w:lineRule="auto"/>
              <w:rPr>
                <w:rFonts w:ascii="Times New Roman" w:hAnsi="Times New Roman" w:cs="Times New Roman"/>
                <w:sz w:val="16"/>
                <w:szCs w:val="16"/>
              </w:rPr>
            </w:pPr>
            <w:r w:rsidRPr="00F85468">
              <w:rPr>
                <w:rFonts w:ascii="Times New Roman" w:hAnsi="Times New Roman" w:cs="Times New Roman"/>
                <w:color w:val="000000"/>
                <w:sz w:val="16"/>
                <w:szCs w:val="16"/>
              </w:rPr>
              <w:t>Fine Arts/Elective</w:t>
            </w:r>
          </w:p>
        </w:tc>
      </w:tr>
      <w:tr w:rsidR="009162A0" w:rsidRPr="00F85468" w:rsidTr="009162A0">
        <w:trPr>
          <w:trHeight w:val="449"/>
        </w:trPr>
        <w:tc>
          <w:tcPr>
            <w:tcW w:w="1996" w:type="dxa"/>
          </w:tcPr>
          <w:p w:rsidR="009162A0" w:rsidRPr="00F85468" w:rsidRDefault="009162A0" w:rsidP="009162A0">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Lab Fee</w:t>
            </w:r>
          </w:p>
        </w:tc>
        <w:tc>
          <w:tcPr>
            <w:tcW w:w="8912" w:type="dxa"/>
          </w:tcPr>
          <w:p w:rsidR="009162A0" w:rsidRPr="00F85468" w:rsidRDefault="009162A0" w:rsidP="009162A0">
            <w:pPr>
              <w:spacing w:line="240" w:lineRule="auto"/>
              <w:rPr>
                <w:rFonts w:ascii="Times New Roman" w:hAnsi="Times New Roman" w:cs="Times New Roman"/>
                <w:sz w:val="16"/>
                <w:szCs w:val="16"/>
              </w:rPr>
            </w:pPr>
            <w:r w:rsidRPr="00F85468">
              <w:rPr>
                <w:rFonts w:ascii="Times New Roman" w:hAnsi="Times New Roman" w:cs="Times New Roman"/>
                <w:sz w:val="16"/>
                <w:szCs w:val="16"/>
              </w:rPr>
              <w:t>$30.00 plus additional fee to be determined by the materials used by students</w:t>
            </w:r>
          </w:p>
        </w:tc>
      </w:tr>
      <w:tr w:rsidR="009162A0" w:rsidRPr="00F85468" w:rsidTr="009162A0">
        <w:trPr>
          <w:trHeight w:val="324"/>
        </w:trPr>
        <w:tc>
          <w:tcPr>
            <w:tcW w:w="1996" w:type="dxa"/>
          </w:tcPr>
          <w:p w:rsidR="009162A0" w:rsidRPr="00F85468" w:rsidRDefault="009162A0" w:rsidP="009162A0">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Prerequisites</w:t>
            </w:r>
          </w:p>
        </w:tc>
        <w:tc>
          <w:tcPr>
            <w:tcW w:w="8912" w:type="dxa"/>
          </w:tcPr>
          <w:p w:rsidR="009162A0" w:rsidRPr="00F85468" w:rsidRDefault="007B2BA7" w:rsidP="007B2BA7">
            <w:pPr>
              <w:spacing w:line="240" w:lineRule="auto"/>
              <w:rPr>
                <w:rFonts w:ascii="Times New Roman" w:hAnsi="Times New Roman" w:cs="Times New Roman"/>
                <w:sz w:val="16"/>
                <w:szCs w:val="16"/>
              </w:rPr>
            </w:pPr>
            <w:r>
              <w:rPr>
                <w:rFonts w:ascii="Times New Roman" w:hAnsi="Times New Roman" w:cs="Times New Roman"/>
                <w:sz w:val="16"/>
                <w:szCs w:val="16"/>
              </w:rPr>
              <w:t>Digital Imaging I “B” or higher</w:t>
            </w:r>
            <w:r w:rsidR="009162A0" w:rsidRPr="00F85468">
              <w:rPr>
                <w:rFonts w:ascii="Times New Roman" w:hAnsi="Times New Roman" w:cs="Times New Roman"/>
                <w:sz w:val="16"/>
                <w:szCs w:val="16"/>
              </w:rPr>
              <w:t>; Application to Instructor</w:t>
            </w:r>
          </w:p>
        </w:tc>
      </w:tr>
      <w:tr w:rsidR="009162A0" w:rsidRPr="00F85468" w:rsidTr="009162A0">
        <w:trPr>
          <w:trHeight w:val="566"/>
        </w:trPr>
        <w:tc>
          <w:tcPr>
            <w:tcW w:w="1996" w:type="dxa"/>
          </w:tcPr>
          <w:p w:rsidR="009162A0" w:rsidRPr="00F85468" w:rsidRDefault="009162A0" w:rsidP="009162A0">
            <w:pPr>
              <w:spacing w:line="240" w:lineRule="auto"/>
              <w:rPr>
                <w:rFonts w:ascii="Times New Roman" w:hAnsi="Times New Roman" w:cs="Times New Roman"/>
                <w:b/>
                <w:sz w:val="16"/>
                <w:szCs w:val="16"/>
              </w:rPr>
            </w:pPr>
            <w:r w:rsidRPr="00F85468">
              <w:rPr>
                <w:rFonts w:ascii="Times New Roman" w:hAnsi="Times New Roman" w:cs="Times New Roman"/>
                <w:b/>
                <w:sz w:val="16"/>
                <w:szCs w:val="16"/>
              </w:rPr>
              <w:t>Description</w:t>
            </w:r>
          </w:p>
        </w:tc>
        <w:tc>
          <w:tcPr>
            <w:tcW w:w="8912" w:type="dxa"/>
          </w:tcPr>
          <w:p w:rsidR="009162A0" w:rsidRPr="00F85468" w:rsidRDefault="009162A0" w:rsidP="009162A0">
            <w:pPr>
              <w:spacing w:after="0" w:line="240" w:lineRule="auto"/>
              <w:rPr>
                <w:rFonts w:ascii="Times New Roman" w:eastAsia="Times New Roman" w:hAnsi="Times New Roman" w:cs="Times New Roman"/>
                <w:sz w:val="16"/>
                <w:szCs w:val="16"/>
              </w:rPr>
            </w:pPr>
            <w:r w:rsidRPr="00F85468">
              <w:rPr>
                <w:rFonts w:ascii="Times New Roman" w:eastAsia="Calibri" w:hAnsi="Times New Roman" w:cs="Times New Roman"/>
                <w:sz w:val="16"/>
                <w:szCs w:val="16"/>
              </w:rPr>
              <w:t xml:space="preserve">This course builds upon skills learned in Digital Imaging 1.  We will expand students’ knowledge using extended digital controls to manipulate and enhance digital images using photography, traditional art, and technology.  </w:t>
            </w:r>
          </w:p>
        </w:tc>
      </w:tr>
      <w:tr w:rsidR="009162A0" w:rsidRPr="00F85468" w:rsidTr="009162A0">
        <w:trPr>
          <w:trHeight w:val="566"/>
        </w:trPr>
        <w:tc>
          <w:tcPr>
            <w:tcW w:w="1996" w:type="dxa"/>
          </w:tcPr>
          <w:p w:rsidR="009162A0" w:rsidRPr="00F85468" w:rsidRDefault="009162A0" w:rsidP="009162A0">
            <w:pPr>
              <w:spacing w:line="240" w:lineRule="auto"/>
              <w:rPr>
                <w:rFonts w:ascii="Times New Roman" w:hAnsi="Times New Roman" w:cs="Times New Roman"/>
                <w:b/>
                <w:sz w:val="16"/>
                <w:szCs w:val="16"/>
              </w:rPr>
            </w:pPr>
          </w:p>
        </w:tc>
        <w:tc>
          <w:tcPr>
            <w:tcW w:w="8912" w:type="dxa"/>
          </w:tcPr>
          <w:p w:rsidR="009162A0" w:rsidRPr="00F85468" w:rsidRDefault="009162A0" w:rsidP="009162A0">
            <w:pPr>
              <w:spacing w:after="0" w:line="240" w:lineRule="auto"/>
              <w:rPr>
                <w:rFonts w:ascii="Times New Roman" w:eastAsia="Calibri" w:hAnsi="Times New Roman" w:cs="Times New Roman"/>
                <w:sz w:val="16"/>
                <w:szCs w:val="16"/>
              </w:rPr>
            </w:pPr>
          </w:p>
        </w:tc>
      </w:tr>
    </w:tbl>
    <w:p w:rsidR="009162A0" w:rsidRDefault="009162A0" w:rsidP="00852E15">
      <w:pPr>
        <w:jc w:val="center"/>
        <w:rPr>
          <w:rFonts w:ascii="Arial" w:hAnsi="Arial" w:cs="Arial"/>
          <w:b/>
          <w:sz w:val="32"/>
          <w:szCs w:val="32"/>
          <w:u w:val="single"/>
        </w:rPr>
      </w:pPr>
    </w:p>
    <w:p w:rsidR="000E03F5" w:rsidRDefault="000E03F5" w:rsidP="00852E15">
      <w:pPr>
        <w:jc w:val="center"/>
        <w:rPr>
          <w:rFonts w:ascii="Arial" w:hAnsi="Arial" w:cs="Arial"/>
          <w:b/>
          <w:sz w:val="32"/>
          <w:szCs w:val="32"/>
          <w:u w:val="single"/>
        </w:rPr>
      </w:pPr>
    </w:p>
    <w:p w:rsidR="009162A0" w:rsidRDefault="009162A0" w:rsidP="00852E15">
      <w:pPr>
        <w:jc w:val="center"/>
        <w:rPr>
          <w:rFonts w:ascii="Arial" w:hAnsi="Arial" w:cs="Arial"/>
          <w:b/>
          <w:sz w:val="32"/>
          <w:szCs w:val="32"/>
          <w:u w:val="single"/>
        </w:rPr>
      </w:pPr>
    </w:p>
    <w:p w:rsidR="009162A0" w:rsidRDefault="009162A0" w:rsidP="00852E15">
      <w:pPr>
        <w:jc w:val="center"/>
        <w:rPr>
          <w:rFonts w:ascii="Arial" w:hAnsi="Arial" w:cs="Arial"/>
          <w:b/>
          <w:sz w:val="32"/>
          <w:szCs w:val="32"/>
          <w:u w:val="single"/>
        </w:rPr>
      </w:pPr>
    </w:p>
    <w:p w:rsidR="009162A0" w:rsidRDefault="009162A0" w:rsidP="00852E15">
      <w:pPr>
        <w:jc w:val="center"/>
        <w:rPr>
          <w:rFonts w:ascii="Arial" w:hAnsi="Arial" w:cs="Arial"/>
          <w:b/>
          <w:sz w:val="32"/>
          <w:szCs w:val="32"/>
          <w:u w:val="single"/>
        </w:rPr>
      </w:pPr>
    </w:p>
    <w:p w:rsidR="009162A0" w:rsidRDefault="009162A0" w:rsidP="00852E15">
      <w:pPr>
        <w:jc w:val="center"/>
        <w:rPr>
          <w:rFonts w:ascii="Arial" w:hAnsi="Arial" w:cs="Arial"/>
          <w:b/>
          <w:sz w:val="32"/>
          <w:szCs w:val="32"/>
          <w:u w:val="single"/>
        </w:rPr>
      </w:pPr>
    </w:p>
    <w:p w:rsidR="009162A0" w:rsidRDefault="009162A0" w:rsidP="00852E15">
      <w:pPr>
        <w:jc w:val="center"/>
        <w:rPr>
          <w:rFonts w:ascii="Arial" w:hAnsi="Arial" w:cs="Arial"/>
          <w:b/>
          <w:sz w:val="32"/>
          <w:szCs w:val="32"/>
          <w:u w:val="single"/>
        </w:rPr>
      </w:pPr>
    </w:p>
    <w:p w:rsidR="009162A0" w:rsidRDefault="009162A0" w:rsidP="00852E15">
      <w:pPr>
        <w:jc w:val="center"/>
        <w:rPr>
          <w:rFonts w:ascii="Arial" w:hAnsi="Arial" w:cs="Arial"/>
          <w:b/>
          <w:sz w:val="32"/>
          <w:szCs w:val="32"/>
          <w:u w:val="single"/>
        </w:rPr>
      </w:pPr>
    </w:p>
    <w:p w:rsidR="009162A0" w:rsidRDefault="009162A0" w:rsidP="00852E15">
      <w:pPr>
        <w:jc w:val="center"/>
        <w:rPr>
          <w:rFonts w:ascii="Arial" w:hAnsi="Arial" w:cs="Arial"/>
          <w:b/>
          <w:sz w:val="32"/>
          <w:szCs w:val="32"/>
          <w:u w:val="single"/>
        </w:rPr>
      </w:pPr>
    </w:p>
    <w:p w:rsidR="009162A0" w:rsidRDefault="009162A0" w:rsidP="00852E15">
      <w:pPr>
        <w:jc w:val="center"/>
        <w:rPr>
          <w:rFonts w:ascii="Arial" w:hAnsi="Arial" w:cs="Arial"/>
          <w:b/>
          <w:sz w:val="32"/>
          <w:szCs w:val="32"/>
          <w:u w:val="single"/>
        </w:rPr>
      </w:pPr>
    </w:p>
    <w:p w:rsidR="009162A0" w:rsidRDefault="009162A0" w:rsidP="00852E15">
      <w:pPr>
        <w:jc w:val="center"/>
        <w:rPr>
          <w:rFonts w:ascii="Arial" w:hAnsi="Arial" w:cs="Arial"/>
          <w:b/>
          <w:sz w:val="32"/>
          <w:szCs w:val="32"/>
          <w:u w:val="single"/>
        </w:rPr>
      </w:pPr>
    </w:p>
    <w:p w:rsidR="009162A0" w:rsidRDefault="009162A0" w:rsidP="00852E15">
      <w:pPr>
        <w:jc w:val="center"/>
        <w:rPr>
          <w:rFonts w:ascii="Arial" w:hAnsi="Arial" w:cs="Arial"/>
          <w:b/>
          <w:sz w:val="32"/>
          <w:szCs w:val="32"/>
          <w:u w:val="single"/>
        </w:rPr>
      </w:pPr>
    </w:p>
    <w:p w:rsidR="009162A0" w:rsidRDefault="009162A0" w:rsidP="00852E15">
      <w:pPr>
        <w:jc w:val="center"/>
        <w:rPr>
          <w:rFonts w:ascii="Arial" w:hAnsi="Arial" w:cs="Arial"/>
          <w:b/>
          <w:sz w:val="32"/>
          <w:szCs w:val="32"/>
          <w:u w:val="single"/>
        </w:rPr>
      </w:pPr>
    </w:p>
    <w:p w:rsidR="009162A0" w:rsidRDefault="009162A0" w:rsidP="00852E15">
      <w:pPr>
        <w:jc w:val="center"/>
        <w:rPr>
          <w:rFonts w:ascii="Arial" w:hAnsi="Arial" w:cs="Arial"/>
          <w:b/>
          <w:sz w:val="32"/>
          <w:szCs w:val="32"/>
          <w:u w:val="single"/>
        </w:rPr>
      </w:pPr>
    </w:p>
    <w:p w:rsidR="00B6234F" w:rsidRDefault="00B6234F" w:rsidP="00FD50CD">
      <w:pPr>
        <w:rPr>
          <w:rFonts w:ascii="Arial" w:hAnsi="Arial" w:cs="Arial"/>
          <w:b/>
          <w:sz w:val="32"/>
          <w:szCs w:val="32"/>
          <w:u w:val="single"/>
        </w:rPr>
      </w:pPr>
    </w:p>
    <w:p w:rsidR="003B68CB" w:rsidRPr="00F524B7" w:rsidRDefault="003B68CB" w:rsidP="00FD50CD">
      <w:pPr>
        <w:rPr>
          <w:rFonts w:ascii="Arial" w:hAnsi="Arial" w:cs="Arial"/>
          <w:b/>
          <w:sz w:val="32"/>
          <w:szCs w:val="32"/>
          <w:u w:val="single"/>
        </w:rPr>
      </w:pPr>
      <w:r w:rsidRPr="00F524B7">
        <w:rPr>
          <w:rFonts w:ascii="Arial" w:hAnsi="Arial" w:cs="Arial"/>
          <w:b/>
          <w:sz w:val="32"/>
          <w:szCs w:val="32"/>
          <w:u w:val="single"/>
        </w:rPr>
        <w:t>Pace High School Visual Arts Academy</w:t>
      </w:r>
    </w:p>
    <w:p w:rsidR="003B68CB" w:rsidRPr="00F524B7" w:rsidRDefault="003B68CB" w:rsidP="003B68CB">
      <w:pPr>
        <w:spacing w:after="0"/>
        <w:jc w:val="center"/>
        <w:rPr>
          <w:rFonts w:ascii="Arial" w:hAnsi="Arial" w:cs="Arial"/>
          <w:b/>
          <w:sz w:val="28"/>
          <w:szCs w:val="28"/>
          <w:u w:val="single"/>
        </w:rPr>
      </w:pPr>
    </w:p>
    <w:p w:rsidR="003B68CB" w:rsidRPr="00F524B7" w:rsidRDefault="003B68CB" w:rsidP="003B68CB">
      <w:pPr>
        <w:rPr>
          <w:rFonts w:ascii="Arial" w:hAnsi="Arial" w:cs="Arial"/>
          <w:sz w:val="24"/>
          <w:szCs w:val="24"/>
        </w:rPr>
      </w:pPr>
      <w:r w:rsidRPr="00F524B7">
        <w:rPr>
          <w:rFonts w:ascii="Arial" w:hAnsi="Arial" w:cs="Arial"/>
          <w:sz w:val="24"/>
          <w:szCs w:val="24"/>
        </w:rPr>
        <w:t xml:space="preserve">Within the Academy there will be three tracks for students or they could complete a combination of routes.  </w:t>
      </w:r>
    </w:p>
    <w:p w:rsidR="003B68CB" w:rsidRPr="00F524B7" w:rsidRDefault="003B68CB" w:rsidP="003B68CB">
      <w:pPr>
        <w:rPr>
          <w:rFonts w:ascii="Arial" w:hAnsi="Arial" w:cs="Arial"/>
          <w:i/>
          <w:sz w:val="24"/>
          <w:szCs w:val="24"/>
          <w:u w:val="single"/>
        </w:rPr>
      </w:pPr>
      <w:r w:rsidRPr="00F524B7">
        <w:rPr>
          <w:rFonts w:ascii="Arial" w:hAnsi="Arial" w:cs="Arial"/>
          <w:sz w:val="24"/>
          <w:szCs w:val="24"/>
        </w:rPr>
        <w:t xml:space="preserve">All tracks begin with the 2D Art 1 course.   This is a beginning art course that introduces the Elements &amp; Principles of Art to the students along with some basic art history and techniques.  </w:t>
      </w:r>
      <w:r w:rsidRPr="00F524B7">
        <w:rPr>
          <w:rFonts w:ascii="Arial" w:hAnsi="Arial" w:cs="Arial"/>
          <w:i/>
          <w:sz w:val="24"/>
          <w:szCs w:val="24"/>
          <w:u w:val="single"/>
        </w:rPr>
        <w:t xml:space="preserve">Incoming freshmen from Avalon and Sims can apply to skip over this course. The application includes a portfolio of work specified by the Pace High School Art Department. </w:t>
      </w:r>
    </w:p>
    <w:p w:rsidR="003B68CB" w:rsidRPr="00F524B7" w:rsidRDefault="003B68CB" w:rsidP="003B68CB">
      <w:pPr>
        <w:rPr>
          <w:rFonts w:ascii="Arial" w:hAnsi="Arial" w:cs="Arial"/>
          <w:b/>
          <w:sz w:val="20"/>
          <w:szCs w:val="20"/>
          <w:u w:val="single"/>
        </w:rPr>
      </w:pPr>
    </w:p>
    <w:p w:rsidR="003B68CB" w:rsidRPr="00F524B7" w:rsidRDefault="003B68CB" w:rsidP="003B68CB">
      <w:pPr>
        <w:rPr>
          <w:rFonts w:ascii="Arial" w:hAnsi="Arial" w:cs="Arial"/>
          <w:b/>
          <w:sz w:val="20"/>
          <w:szCs w:val="20"/>
          <w:u w:val="single"/>
        </w:rPr>
      </w:pPr>
      <w:r w:rsidRPr="00F524B7">
        <w:rPr>
          <w:rFonts w:ascii="Arial" w:hAnsi="Arial" w:cs="Arial"/>
          <w:b/>
          <w:sz w:val="20"/>
          <w:szCs w:val="20"/>
          <w:u w:val="single"/>
        </w:rPr>
        <w:t xml:space="preserve">2D Art Track:  </w:t>
      </w:r>
    </w:p>
    <w:p w:rsidR="003B68CB" w:rsidRPr="00F524B7" w:rsidRDefault="003B68CB" w:rsidP="003B68CB">
      <w:pPr>
        <w:pStyle w:val="ListParagraph"/>
        <w:numPr>
          <w:ilvl w:val="0"/>
          <w:numId w:val="1"/>
        </w:numPr>
        <w:rPr>
          <w:rFonts w:ascii="Arial" w:hAnsi="Arial" w:cs="Arial"/>
          <w:sz w:val="20"/>
          <w:szCs w:val="20"/>
        </w:rPr>
      </w:pPr>
      <w:r w:rsidRPr="00F524B7">
        <w:rPr>
          <w:rFonts w:ascii="Arial" w:hAnsi="Arial" w:cs="Arial"/>
          <w:sz w:val="20"/>
          <w:szCs w:val="20"/>
        </w:rPr>
        <w:t xml:space="preserve">2D Art 1 </w:t>
      </w:r>
    </w:p>
    <w:p w:rsidR="003B68CB" w:rsidRPr="00F524B7" w:rsidRDefault="003B68CB" w:rsidP="003B68CB">
      <w:pPr>
        <w:pStyle w:val="ListParagraph"/>
        <w:numPr>
          <w:ilvl w:val="0"/>
          <w:numId w:val="1"/>
        </w:numPr>
        <w:rPr>
          <w:rFonts w:ascii="Arial" w:hAnsi="Arial" w:cs="Arial"/>
          <w:sz w:val="20"/>
          <w:szCs w:val="20"/>
        </w:rPr>
      </w:pPr>
      <w:r w:rsidRPr="00F524B7">
        <w:rPr>
          <w:rFonts w:ascii="Arial" w:hAnsi="Arial" w:cs="Arial"/>
          <w:sz w:val="20"/>
          <w:szCs w:val="20"/>
        </w:rPr>
        <w:t>2D Art 2</w:t>
      </w:r>
    </w:p>
    <w:p w:rsidR="003B68CB" w:rsidRPr="00F524B7" w:rsidRDefault="003B68CB" w:rsidP="003B68CB">
      <w:pPr>
        <w:pStyle w:val="ListParagraph"/>
        <w:numPr>
          <w:ilvl w:val="0"/>
          <w:numId w:val="1"/>
        </w:numPr>
        <w:rPr>
          <w:rFonts w:ascii="Arial" w:hAnsi="Arial" w:cs="Arial"/>
          <w:sz w:val="20"/>
          <w:szCs w:val="20"/>
        </w:rPr>
      </w:pPr>
      <w:r w:rsidRPr="00F524B7">
        <w:rPr>
          <w:rFonts w:ascii="Arial" w:hAnsi="Arial" w:cs="Arial"/>
          <w:sz w:val="20"/>
          <w:szCs w:val="20"/>
        </w:rPr>
        <w:t>2D Art 3 Honors</w:t>
      </w:r>
    </w:p>
    <w:p w:rsidR="003B68CB" w:rsidRPr="00F524B7" w:rsidRDefault="003B68CB" w:rsidP="003B68CB">
      <w:pPr>
        <w:pStyle w:val="ListParagraph"/>
        <w:numPr>
          <w:ilvl w:val="0"/>
          <w:numId w:val="1"/>
        </w:numPr>
        <w:rPr>
          <w:rFonts w:ascii="Arial" w:hAnsi="Arial" w:cs="Arial"/>
          <w:sz w:val="20"/>
          <w:szCs w:val="20"/>
        </w:rPr>
      </w:pPr>
      <w:r w:rsidRPr="00F524B7">
        <w:rPr>
          <w:rFonts w:ascii="Arial" w:hAnsi="Arial" w:cs="Arial"/>
          <w:sz w:val="20"/>
          <w:szCs w:val="20"/>
        </w:rPr>
        <w:t>AP 2D Design,  AP Drawing (Honors Credit) or Portfolio 2D (Honors Credit)</w:t>
      </w:r>
    </w:p>
    <w:p w:rsidR="003B68CB" w:rsidRPr="00F524B7" w:rsidRDefault="003B68CB" w:rsidP="003B68CB">
      <w:pPr>
        <w:rPr>
          <w:rFonts w:ascii="Arial" w:hAnsi="Arial" w:cs="Arial"/>
          <w:b/>
          <w:sz w:val="20"/>
          <w:szCs w:val="20"/>
          <w:u w:val="single"/>
        </w:rPr>
      </w:pPr>
      <w:r w:rsidRPr="00F524B7">
        <w:rPr>
          <w:rFonts w:ascii="Arial" w:hAnsi="Arial" w:cs="Arial"/>
          <w:b/>
          <w:sz w:val="20"/>
          <w:szCs w:val="20"/>
          <w:u w:val="single"/>
        </w:rPr>
        <w:t>Digital Design Track:</w:t>
      </w:r>
    </w:p>
    <w:p w:rsidR="003B68CB" w:rsidRPr="00F524B7" w:rsidRDefault="003B68CB" w:rsidP="003B68CB">
      <w:pPr>
        <w:pStyle w:val="ListParagraph"/>
        <w:numPr>
          <w:ilvl w:val="0"/>
          <w:numId w:val="2"/>
        </w:numPr>
        <w:rPr>
          <w:rFonts w:ascii="Arial" w:hAnsi="Arial" w:cs="Arial"/>
          <w:sz w:val="20"/>
          <w:szCs w:val="20"/>
        </w:rPr>
      </w:pPr>
      <w:r w:rsidRPr="00F524B7">
        <w:rPr>
          <w:rFonts w:ascii="Arial" w:hAnsi="Arial" w:cs="Arial"/>
          <w:sz w:val="20"/>
          <w:szCs w:val="20"/>
        </w:rPr>
        <w:t>2D Art 1</w:t>
      </w:r>
    </w:p>
    <w:p w:rsidR="003B68CB" w:rsidRPr="00F524B7" w:rsidRDefault="003B68CB" w:rsidP="003B68CB">
      <w:pPr>
        <w:pStyle w:val="ListParagraph"/>
        <w:numPr>
          <w:ilvl w:val="0"/>
          <w:numId w:val="2"/>
        </w:numPr>
        <w:rPr>
          <w:rFonts w:ascii="Arial" w:hAnsi="Arial" w:cs="Arial"/>
          <w:sz w:val="20"/>
          <w:szCs w:val="20"/>
        </w:rPr>
      </w:pPr>
      <w:r w:rsidRPr="00F524B7">
        <w:rPr>
          <w:rFonts w:ascii="Arial" w:hAnsi="Arial" w:cs="Arial"/>
          <w:sz w:val="20"/>
          <w:szCs w:val="20"/>
        </w:rPr>
        <w:t>Digital Imaging 1</w:t>
      </w:r>
    </w:p>
    <w:p w:rsidR="003B68CB" w:rsidRPr="00F524B7" w:rsidRDefault="00CE29A2" w:rsidP="003B68CB">
      <w:pPr>
        <w:pStyle w:val="ListParagraph"/>
        <w:numPr>
          <w:ilvl w:val="0"/>
          <w:numId w:val="2"/>
        </w:numPr>
        <w:rPr>
          <w:rFonts w:ascii="Arial" w:hAnsi="Arial" w:cs="Arial"/>
          <w:sz w:val="20"/>
          <w:szCs w:val="20"/>
        </w:rPr>
      </w:pPr>
      <w:r>
        <w:rPr>
          <w:rFonts w:ascii="Arial" w:hAnsi="Arial" w:cs="Arial"/>
          <w:sz w:val="20"/>
          <w:szCs w:val="20"/>
        </w:rPr>
        <w:t>Art Collaboration</w:t>
      </w:r>
    </w:p>
    <w:p w:rsidR="003B68CB" w:rsidRPr="00F524B7" w:rsidRDefault="003B68CB" w:rsidP="003B68CB">
      <w:pPr>
        <w:pStyle w:val="ListParagraph"/>
        <w:numPr>
          <w:ilvl w:val="0"/>
          <w:numId w:val="2"/>
        </w:numPr>
        <w:rPr>
          <w:rFonts w:ascii="Arial" w:hAnsi="Arial" w:cs="Arial"/>
          <w:sz w:val="20"/>
          <w:szCs w:val="20"/>
        </w:rPr>
      </w:pPr>
      <w:r w:rsidRPr="00F524B7">
        <w:rPr>
          <w:rFonts w:ascii="Arial" w:hAnsi="Arial" w:cs="Arial"/>
          <w:sz w:val="20"/>
          <w:szCs w:val="20"/>
        </w:rPr>
        <w:t>AP 2D Design (Honors Credit) or Portfolio 2D (Honors Credit)</w:t>
      </w:r>
    </w:p>
    <w:p w:rsidR="003B68CB" w:rsidRPr="00F524B7" w:rsidRDefault="003B68CB" w:rsidP="003B68CB">
      <w:pPr>
        <w:rPr>
          <w:rFonts w:ascii="Arial" w:hAnsi="Arial" w:cs="Arial"/>
          <w:b/>
          <w:sz w:val="20"/>
          <w:szCs w:val="20"/>
          <w:u w:val="single"/>
        </w:rPr>
      </w:pPr>
      <w:r w:rsidRPr="00F524B7">
        <w:rPr>
          <w:rFonts w:ascii="Arial" w:hAnsi="Arial" w:cs="Arial"/>
          <w:b/>
          <w:sz w:val="20"/>
          <w:szCs w:val="20"/>
          <w:u w:val="single"/>
        </w:rPr>
        <w:t>3D Art Track:</w:t>
      </w:r>
      <w:r w:rsidRPr="005142F0">
        <w:rPr>
          <w:rFonts w:ascii="Arial" w:hAnsi="Arial" w:cs="Arial"/>
          <w:b/>
          <w:noProof/>
          <w:sz w:val="20"/>
          <w:szCs w:val="20"/>
          <w:u w:val="single"/>
        </w:rPr>
        <w:t xml:space="preserve"> </w:t>
      </w:r>
    </w:p>
    <w:p w:rsidR="003B68CB" w:rsidRPr="00F524B7" w:rsidRDefault="003B68CB" w:rsidP="003B68CB">
      <w:pPr>
        <w:pStyle w:val="ListParagraph"/>
        <w:numPr>
          <w:ilvl w:val="0"/>
          <w:numId w:val="3"/>
        </w:numPr>
        <w:rPr>
          <w:rFonts w:ascii="Arial" w:hAnsi="Arial" w:cs="Arial"/>
          <w:sz w:val="20"/>
          <w:szCs w:val="20"/>
        </w:rPr>
      </w:pPr>
      <w:r w:rsidRPr="00F524B7">
        <w:rPr>
          <w:rFonts w:ascii="Arial" w:hAnsi="Arial" w:cs="Arial"/>
          <w:sz w:val="20"/>
          <w:szCs w:val="20"/>
        </w:rPr>
        <w:t>2D Art 1</w:t>
      </w:r>
    </w:p>
    <w:p w:rsidR="003B68CB" w:rsidRPr="00F524B7" w:rsidRDefault="003B68CB" w:rsidP="003B68CB">
      <w:pPr>
        <w:pStyle w:val="ListParagraph"/>
        <w:numPr>
          <w:ilvl w:val="0"/>
          <w:numId w:val="3"/>
        </w:numPr>
        <w:rPr>
          <w:rFonts w:ascii="Arial" w:hAnsi="Arial" w:cs="Arial"/>
          <w:sz w:val="20"/>
          <w:szCs w:val="20"/>
        </w:rPr>
      </w:pPr>
      <w:r w:rsidRPr="00F524B7">
        <w:rPr>
          <w:rFonts w:ascii="Arial" w:hAnsi="Arial" w:cs="Arial"/>
          <w:sz w:val="20"/>
          <w:szCs w:val="20"/>
        </w:rPr>
        <w:t>3D Art 2</w:t>
      </w:r>
    </w:p>
    <w:p w:rsidR="003B68CB" w:rsidRPr="00F524B7" w:rsidRDefault="003B68CB" w:rsidP="003B68CB">
      <w:pPr>
        <w:pStyle w:val="ListParagraph"/>
        <w:numPr>
          <w:ilvl w:val="0"/>
          <w:numId w:val="3"/>
        </w:numPr>
        <w:rPr>
          <w:rFonts w:ascii="Arial" w:hAnsi="Arial" w:cs="Arial"/>
          <w:sz w:val="20"/>
          <w:szCs w:val="20"/>
        </w:rPr>
      </w:pPr>
      <w:r w:rsidRPr="00F524B7">
        <w:rPr>
          <w:rFonts w:ascii="Arial" w:hAnsi="Arial" w:cs="Arial"/>
          <w:sz w:val="20"/>
          <w:szCs w:val="20"/>
        </w:rPr>
        <w:t>3D Art 3 Honors</w:t>
      </w:r>
    </w:p>
    <w:p w:rsidR="003B68CB" w:rsidRPr="00F524B7" w:rsidRDefault="003B68CB" w:rsidP="003B68CB">
      <w:pPr>
        <w:pStyle w:val="ListParagraph"/>
        <w:numPr>
          <w:ilvl w:val="0"/>
          <w:numId w:val="3"/>
        </w:numPr>
        <w:rPr>
          <w:rFonts w:ascii="Arial" w:hAnsi="Arial" w:cs="Arial"/>
          <w:sz w:val="20"/>
          <w:szCs w:val="20"/>
        </w:rPr>
      </w:pPr>
      <w:r w:rsidRPr="00F524B7">
        <w:rPr>
          <w:rFonts w:ascii="Arial" w:hAnsi="Arial" w:cs="Arial"/>
          <w:sz w:val="20"/>
          <w:szCs w:val="20"/>
        </w:rPr>
        <w:t>AP 3D Design(Honors Credit) or Portfolio 3D (Honors Credit)</w:t>
      </w:r>
    </w:p>
    <w:p w:rsidR="003B68CB" w:rsidRPr="00F524B7" w:rsidRDefault="003B68CB" w:rsidP="003B68CB">
      <w:pPr>
        <w:rPr>
          <w:rFonts w:ascii="Arial" w:hAnsi="Arial" w:cs="Arial"/>
          <w:b/>
          <w:sz w:val="20"/>
          <w:szCs w:val="20"/>
        </w:rPr>
      </w:pPr>
      <w:r w:rsidRPr="00F524B7">
        <w:rPr>
          <w:rFonts w:ascii="Arial" w:hAnsi="Arial" w:cs="Arial"/>
          <w:b/>
          <w:sz w:val="20"/>
          <w:szCs w:val="20"/>
          <w:u w:val="single"/>
        </w:rPr>
        <w:t>Example of an Alternative Track: Many combinations could be achieved</w:t>
      </w:r>
      <w:r w:rsidRPr="00F524B7">
        <w:rPr>
          <w:rFonts w:ascii="Arial" w:hAnsi="Arial" w:cs="Arial"/>
          <w:b/>
          <w:sz w:val="20"/>
          <w:szCs w:val="20"/>
        </w:rPr>
        <w:t>.</w:t>
      </w:r>
    </w:p>
    <w:p w:rsidR="003B68CB" w:rsidRPr="00F524B7" w:rsidRDefault="003B68CB" w:rsidP="003B68CB">
      <w:pPr>
        <w:pStyle w:val="ListParagraph"/>
        <w:numPr>
          <w:ilvl w:val="0"/>
          <w:numId w:val="4"/>
        </w:numPr>
        <w:rPr>
          <w:rFonts w:ascii="Arial" w:hAnsi="Arial" w:cs="Arial"/>
          <w:sz w:val="20"/>
          <w:szCs w:val="20"/>
        </w:rPr>
      </w:pPr>
      <w:r w:rsidRPr="00F524B7">
        <w:rPr>
          <w:rFonts w:ascii="Arial" w:hAnsi="Arial" w:cs="Arial"/>
          <w:sz w:val="20"/>
          <w:szCs w:val="20"/>
        </w:rPr>
        <w:t>2D Art 1</w:t>
      </w:r>
    </w:p>
    <w:p w:rsidR="003B68CB" w:rsidRPr="00F524B7" w:rsidRDefault="003B68CB" w:rsidP="003B68CB">
      <w:pPr>
        <w:pStyle w:val="ListParagraph"/>
        <w:numPr>
          <w:ilvl w:val="0"/>
          <w:numId w:val="4"/>
        </w:numPr>
        <w:rPr>
          <w:rFonts w:ascii="Arial" w:hAnsi="Arial" w:cs="Arial"/>
          <w:sz w:val="20"/>
          <w:szCs w:val="20"/>
        </w:rPr>
      </w:pPr>
      <w:r w:rsidRPr="00F524B7">
        <w:rPr>
          <w:rFonts w:ascii="Arial" w:hAnsi="Arial" w:cs="Arial"/>
          <w:sz w:val="20"/>
          <w:szCs w:val="20"/>
        </w:rPr>
        <w:t>2D Art 2</w:t>
      </w:r>
    </w:p>
    <w:p w:rsidR="003B68CB" w:rsidRPr="00F524B7" w:rsidRDefault="003B68CB" w:rsidP="003B68CB">
      <w:pPr>
        <w:pStyle w:val="ListParagraph"/>
        <w:numPr>
          <w:ilvl w:val="0"/>
          <w:numId w:val="4"/>
        </w:numPr>
        <w:rPr>
          <w:rFonts w:ascii="Arial" w:hAnsi="Arial" w:cs="Arial"/>
          <w:sz w:val="20"/>
          <w:szCs w:val="20"/>
        </w:rPr>
      </w:pPr>
      <w:r w:rsidRPr="00F524B7">
        <w:rPr>
          <w:rFonts w:ascii="Arial" w:hAnsi="Arial" w:cs="Arial"/>
          <w:sz w:val="20"/>
          <w:szCs w:val="20"/>
        </w:rPr>
        <w:t>3D Art 2</w:t>
      </w:r>
    </w:p>
    <w:p w:rsidR="003B68CB" w:rsidRPr="00F524B7" w:rsidRDefault="003B68CB" w:rsidP="003B68CB">
      <w:pPr>
        <w:rPr>
          <w:rFonts w:ascii="Arial" w:hAnsi="Arial" w:cs="Arial"/>
          <w:sz w:val="20"/>
          <w:szCs w:val="20"/>
        </w:rPr>
      </w:pPr>
      <w:r w:rsidRPr="00F524B7">
        <w:rPr>
          <w:rFonts w:ascii="Arial" w:hAnsi="Arial" w:cs="Arial"/>
          <w:sz w:val="20"/>
          <w:szCs w:val="20"/>
        </w:rPr>
        <w:t>2D Art 3 Honors or 3D Art 3 Honors or Digital Imaging I</w:t>
      </w:r>
    </w:p>
    <w:p w:rsidR="003B68CB" w:rsidRDefault="003B68CB">
      <w:pPr>
        <w:spacing w:after="0" w:line="240" w:lineRule="auto"/>
        <w:rPr>
          <w:rFonts w:ascii="Arial" w:hAnsi="Arial" w:cs="Arial"/>
          <w:b/>
          <w:sz w:val="20"/>
          <w:szCs w:val="20"/>
          <w:u w:val="single"/>
        </w:rPr>
      </w:pPr>
    </w:p>
    <w:p w:rsidR="00F44865" w:rsidRPr="00F524B7" w:rsidRDefault="00F44865">
      <w:pPr>
        <w:spacing w:after="0" w:line="240" w:lineRule="auto"/>
        <w:rPr>
          <w:rFonts w:ascii="Arial" w:hAnsi="Arial" w:cs="Arial"/>
          <w:b/>
          <w:sz w:val="20"/>
          <w:szCs w:val="20"/>
          <w:u w:val="single"/>
        </w:rPr>
      </w:pPr>
    </w:p>
    <w:p w:rsidR="00852E15" w:rsidRDefault="00852E15" w:rsidP="00F44865">
      <w:pPr>
        <w:spacing w:after="0" w:line="240" w:lineRule="auto"/>
        <w:jc w:val="center"/>
        <w:rPr>
          <w:rFonts w:ascii="Arial" w:eastAsia="Times New Roman" w:hAnsi="Arial" w:cs="Arial"/>
          <w:b/>
          <w:smallCaps/>
          <w:sz w:val="32"/>
          <w:szCs w:val="32"/>
          <w:u w:val="single"/>
        </w:rPr>
      </w:pPr>
    </w:p>
    <w:p w:rsidR="00852E15" w:rsidRDefault="00852E15" w:rsidP="00F44865">
      <w:pPr>
        <w:spacing w:after="0" w:line="240" w:lineRule="auto"/>
        <w:jc w:val="center"/>
        <w:rPr>
          <w:rFonts w:ascii="Arial" w:eastAsia="Times New Roman" w:hAnsi="Arial" w:cs="Arial"/>
          <w:b/>
          <w:smallCaps/>
          <w:sz w:val="32"/>
          <w:szCs w:val="32"/>
          <w:u w:val="single"/>
        </w:rPr>
      </w:pPr>
    </w:p>
    <w:p w:rsidR="00852E15" w:rsidRDefault="00852E15" w:rsidP="00F44865">
      <w:pPr>
        <w:spacing w:after="0" w:line="240" w:lineRule="auto"/>
        <w:jc w:val="center"/>
        <w:rPr>
          <w:rFonts w:ascii="Arial" w:eastAsia="Times New Roman" w:hAnsi="Arial" w:cs="Arial"/>
          <w:b/>
          <w:smallCaps/>
          <w:sz w:val="32"/>
          <w:szCs w:val="32"/>
          <w:u w:val="single"/>
        </w:rPr>
      </w:pPr>
    </w:p>
    <w:p w:rsidR="00852E15" w:rsidRDefault="00852E15" w:rsidP="00F44865">
      <w:pPr>
        <w:spacing w:after="0" w:line="240" w:lineRule="auto"/>
        <w:jc w:val="center"/>
        <w:rPr>
          <w:rFonts w:ascii="Arial" w:eastAsia="Times New Roman" w:hAnsi="Arial" w:cs="Arial"/>
          <w:b/>
          <w:smallCaps/>
          <w:sz w:val="32"/>
          <w:szCs w:val="32"/>
          <w:u w:val="single"/>
        </w:rPr>
      </w:pPr>
    </w:p>
    <w:p w:rsidR="00961CCC" w:rsidRDefault="00961CCC" w:rsidP="00F44865">
      <w:pPr>
        <w:spacing w:after="0" w:line="240" w:lineRule="auto"/>
        <w:jc w:val="center"/>
        <w:rPr>
          <w:rFonts w:ascii="Arial" w:eastAsia="Times New Roman" w:hAnsi="Arial" w:cs="Arial"/>
          <w:b/>
          <w:smallCaps/>
          <w:sz w:val="32"/>
          <w:szCs w:val="32"/>
          <w:u w:val="single"/>
        </w:rPr>
      </w:pPr>
    </w:p>
    <w:p w:rsidR="00F44865" w:rsidRPr="00F524B7" w:rsidRDefault="00F44865" w:rsidP="00FD50CD">
      <w:pPr>
        <w:spacing w:after="0" w:line="240" w:lineRule="auto"/>
        <w:rPr>
          <w:rFonts w:ascii="Arial" w:eastAsia="Times New Roman" w:hAnsi="Arial" w:cs="Arial"/>
          <w:b/>
          <w:smallCaps/>
          <w:sz w:val="32"/>
          <w:szCs w:val="32"/>
          <w:u w:val="single"/>
        </w:rPr>
      </w:pPr>
      <w:r w:rsidRPr="00F524B7">
        <w:rPr>
          <w:rFonts w:ascii="Arial" w:eastAsia="Times New Roman" w:hAnsi="Arial" w:cs="Arial"/>
          <w:b/>
          <w:smallCaps/>
          <w:sz w:val="32"/>
          <w:szCs w:val="32"/>
          <w:u w:val="single"/>
        </w:rPr>
        <w:t>Science</w:t>
      </w:r>
    </w:p>
    <w:p w:rsidR="00F44865" w:rsidRPr="00F524B7" w:rsidRDefault="00F44865" w:rsidP="00F44865">
      <w:pPr>
        <w:spacing w:after="0" w:line="240" w:lineRule="auto"/>
        <w:jc w:val="center"/>
        <w:rPr>
          <w:rFonts w:ascii="Arial" w:eastAsia="Times New Roman" w:hAnsi="Arial" w:cs="Arial"/>
          <w:b/>
          <w:smallCaps/>
          <w:sz w:val="32"/>
          <w:szCs w:val="32"/>
          <w:u w:val="single"/>
        </w:rPr>
      </w:pPr>
    </w:p>
    <w:tbl>
      <w:tblPr>
        <w:tblStyle w:val="TableGrid"/>
        <w:tblW w:w="10908" w:type="dxa"/>
        <w:tblLook w:val="04A0" w:firstRow="1" w:lastRow="0" w:firstColumn="1" w:lastColumn="0" w:noHBand="0" w:noVBand="1"/>
      </w:tblPr>
      <w:tblGrid>
        <w:gridCol w:w="1996"/>
        <w:gridCol w:w="8912"/>
      </w:tblGrid>
      <w:tr w:rsidR="00F44865" w:rsidRPr="00265FB4" w:rsidTr="00734EAE">
        <w:trPr>
          <w:trHeight w:val="404"/>
        </w:trPr>
        <w:tc>
          <w:tcPr>
            <w:tcW w:w="10908" w:type="dxa"/>
            <w:gridSpan w:val="2"/>
          </w:tcPr>
          <w:p w:rsidR="00F44865" w:rsidRPr="00265FB4" w:rsidRDefault="00F44865"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Biology I</w:t>
            </w:r>
          </w:p>
        </w:tc>
      </w:tr>
      <w:tr w:rsidR="00734EAE" w:rsidRPr="00265FB4" w:rsidTr="00734EAE">
        <w:trPr>
          <w:trHeight w:val="368"/>
        </w:trPr>
        <w:tc>
          <w:tcPr>
            <w:tcW w:w="1996"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Number</w:t>
            </w:r>
          </w:p>
        </w:tc>
        <w:tc>
          <w:tcPr>
            <w:tcW w:w="8912" w:type="dxa"/>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sz w:val="16"/>
                <w:szCs w:val="16"/>
              </w:rPr>
              <w:t>20003100</w:t>
            </w:r>
          </w:p>
        </w:tc>
      </w:tr>
      <w:tr w:rsidR="00734EAE" w:rsidRPr="00265FB4" w:rsidTr="00734EAE">
        <w:tc>
          <w:tcPr>
            <w:tcW w:w="1996"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Grade Level</w:t>
            </w:r>
          </w:p>
        </w:tc>
        <w:tc>
          <w:tcPr>
            <w:tcW w:w="8912" w:type="dxa"/>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9</w:t>
            </w:r>
          </w:p>
        </w:tc>
      </w:tr>
      <w:tr w:rsidR="00734EAE" w:rsidRPr="00265FB4" w:rsidTr="00734EAE">
        <w:tc>
          <w:tcPr>
            <w:tcW w:w="1996"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Length</w:t>
            </w:r>
          </w:p>
        </w:tc>
        <w:tc>
          <w:tcPr>
            <w:tcW w:w="8912" w:type="dxa"/>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Year</w:t>
            </w:r>
          </w:p>
        </w:tc>
      </w:tr>
      <w:tr w:rsidR="00734EAE" w:rsidRPr="00265FB4" w:rsidTr="00734EAE">
        <w:tc>
          <w:tcPr>
            <w:tcW w:w="1996"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Graduation Area</w:t>
            </w:r>
          </w:p>
        </w:tc>
        <w:tc>
          <w:tcPr>
            <w:tcW w:w="8912" w:type="dxa"/>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Science</w:t>
            </w:r>
          </w:p>
        </w:tc>
      </w:tr>
      <w:tr w:rsidR="00734EAE" w:rsidRPr="00265FB4" w:rsidTr="00734EAE">
        <w:trPr>
          <w:trHeight w:val="378"/>
        </w:trPr>
        <w:tc>
          <w:tcPr>
            <w:tcW w:w="1996"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Lab Fee</w:t>
            </w:r>
          </w:p>
        </w:tc>
        <w:tc>
          <w:tcPr>
            <w:tcW w:w="8912" w:type="dxa"/>
          </w:tcPr>
          <w:p w:rsidR="00734EAE" w:rsidRPr="00265FB4" w:rsidRDefault="00855CA9" w:rsidP="00734EAE">
            <w:pPr>
              <w:spacing w:line="240" w:lineRule="auto"/>
              <w:rPr>
                <w:rFonts w:ascii="Times New Roman" w:hAnsi="Times New Roman" w:cs="Times New Roman"/>
                <w:sz w:val="16"/>
                <w:szCs w:val="16"/>
              </w:rPr>
            </w:pPr>
            <w:r w:rsidRPr="00265FB4">
              <w:rPr>
                <w:rFonts w:ascii="Times New Roman" w:hAnsi="Times New Roman" w:cs="Times New Roman"/>
                <w:sz w:val="16"/>
                <w:szCs w:val="16"/>
              </w:rPr>
              <w:t>$15.00</w:t>
            </w:r>
          </w:p>
        </w:tc>
      </w:tr>
      <w:tr w:rsidR="00C245FC" w:rsidRPr="00265FB4" w:rsidTr="00734EAE">
        <w:trPr>
          <w:trHeight w:val="324"/>
        </w:trPr>
        <w:tc>
          <w:tcPr>
            <w:tcW w:w="1996" w:type="dxa"/>
          </w:tcPr>
          <w:p w:rsidR="00C245FC" w:rsidRPr="00265FB4" w:rsidRDefault="00C245FC"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Prerequisites</w:t>
            </w:r>
          </w:p>
        </w:tc>
        <w:tc>
          <w:tcPr>
            <w:tcW w:w="8912" w:type="dxa"/>
          </w:tcPr>
          <w:p w:rsidR="00C245FC" w:rsidRPr="00265FB4" w:rsidRDefault="00C245FC" w:rsidP="00734EAE">
            <w:pPr>
              <w:spacing w:line="240" w:lineRule="auto"/>
              <w:rPr>
                <w:rFonts w:ascii="Times New Roman" w:hAnsi="Times New Roman" w:cs="Times New Roman"/>
                <w:sz w:val="16"/>
                <w:szCs w:val="16"/>
              </w:rPr>
            </w:pPr>
            <w:r w:rsidRPr="00265FB4">
              <w:rPr>
                <w:rFonts w:ascii="Times New Roman" w:hAnsi="Times New Roman" w:cs="Times New Roman"/>
                <w:sz w:val="16"/>
                <w:szCs w:val="16"/>
              </w:rPr>
              <w:t>none</w:t>
            </w:r>
          </w:p>
        </w:tc>
      </w:tr>
      <w:tr w:rsidR="00F44865" w:rsidRPr="00265FB4" w:rsidTr="00734EAE">
        <w:trPr>
          <w:trHeight w:val="576"/>
        </w:trPr>
        <w:tc>
          <w:tcPr>
            <w:tcW w:w="1996" w:type="dxa"/>
          </w:tcPr>
          <w:p w:rsidR="00F44865" w:rsidRPr="00265FB4" w:rsidRDefault="00F44865"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Description</w:t>
            </w:r>
          </w:p>
        </w:tc>
        <w:tc>
          <w:tcPr>
            <w:tcW w:w="8912" w:type="dxa"/>
          </w:tcPr>
          <w:p w:rsidR="00F44865" w:rsidRPr="00265FB4" w:rsidRDefault="00477E27" w:rsidP="00734EAE">
            <w:pPr>
              <w:spacing w:after="0" w:line="240" w:lineRule="auto"/>
              <w:rPr>
                <w:rFonts w:ascii="Times New Roman" w:eastAsia="Times New Roman" w:hAnsi="Times New Roman" w:cs="Times New Roman"/>
                <w:b/>
                <w:sz w:val="16"/>
                <w:szCs w:val="16"/>
              </w:rPr>
            </w:pPr>
            <w:r w:rsidRPr="00265FB4">
              <w:rPr>
                <w:rFonts w:ascii="Times New Roman" w:hAnsi="Times New Roman" w:cs="Times New Roman"/>
                <w:sz w:val="16"/>
                <w:szCs w:val="16"/>
              </w:rPr>
              <w:t>This course includes the study of plants and animals, scientific methodology, cell biology, genetics, evolution, classification of living organisms, and ecological relationships. The Biology End of Course exam is 30% of the final grade.</w:t>
            </w:r>
          </w:p>
        </w:tc>
      </w:tr>
    </w:tbl>
    <w:p w:rsidR="00F44865" w:rsidRPr="00F524B7" w:rsidRDefault="00F44865" w:rsidP="00A7282A">
      <w:pPr>
        <w:rPr>
          <w:rFonts w:ascii="Arial" w:hAnsi="Arial" w:cs="Arial"/>
          <w:b/>
          <w:sz w:val="20"/>
          <w:szCs w:val="20"/>
          <w:u w:val="single"/>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8912"/>
      </w:tblGrid>
      <w:tr w:rsidR="00477E27" w:rsidRPr="00265FB4" w:rsidTr="00734EAE">
        <w:trPr>
          <w:trHeight w:val="404"/>
        </w:trPr>
        <w:tc>
          <w:tcPr>
            <w:tcW w:w="10908" w:type="dxa"/>
            <w:gridSpan w:val="2"/>
            <w:tcBorders>
              <w:top w:val="single" w:sz="4" w:space="0" w:color="auto"/>
              <w:left w:val="single" w:sz="4" w:space="0" w:color="auto"/>
              <w:bottom w:val="single" w:sz="4" w:space="0" w:color="auto"/>
              <w:right w:val="single" w:sz="4" w:space="0" w:color="auto"/>
            </w:tcBorders>
          </w:tcPr>
          <w:p w:rsidR="00477E27" w:rsidRPr="00265FB4" w:rsidRDefault="00477E27"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Biology I Honors</w:t>
            </w:r>
          </w:p>
        </w:tc>
      </w:tr>
      <w:tr w:rsidR="00734EAE" w:rsidRPr="00265FB4" w:rsidTr="00734EAE">
        <w:trPr>
          <w:trHeight w:val="368"/>
        </w:trPr>
        <w:tc>
          <w:tcPr>
            <w:tcW w:w="1996" w:type="dxa"/>
            <w:tcBorders>
              <w:top w:val="single" w:sz="4" w:space="0" w:color="auto"/>
              <w:left w:val="single" w:sz="4" w:space="0" w:color="auto"/>
              <w:bottom w:val="single" w:sz="4" w:space="0" w:color="auto"/>
              <w:right w:val="single" w:sz="4" w:space="0" w:color="auto"/>
            </w:tcBorders>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Number</w:t>
            </w:r>
          </w:p>
        </w:tc>
        <w:tc>
          <w:tcPr>
            <w:tcW w:w="8912" w:type="dxa"/>
            <w:tcBorders>
              <w:top w:val="single" w:sz="4" w:space="0" w:color="auto"/>
              <w:left w:val="single" w:sz="4" w:space="0" w:color="auto"/>
              <w:bottom w:val="single" w:sz="4" w:space="0" w:color="auto"/>
              <w:right w:val="single" w:sz="4" w:space="0" w:color="auto"/>
            </w:tcBorders>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sz w:val="16"/>
                <w:szCs w:val="16"/>
              </w:rPr>
              <w:t>20003200</w:t>
            </w:r>
          </w:p>
        </w:tc>
      </w:tr>
      <w:tr w:rsidR="00734EAE" w:rsidRPr="00265FB4" w:rsidTr="00734EAE">
        <w:tc>
          <w:tcPr>
            <w:tcW w:w="1996" w:type="dxa"/>
            <w:tcBorders>
              <w:top w:val="single" w:sz="4" w:space="0" w:color="auto"/>
              <w:left w:val="single" w:sz="4" w:space="0" w:color="auto"/>
              <w:bottom w:val="single" w:sz="4" w:space="0" w:color="auto"/>
              <w:right w:val="single" w:sz="4" w:space="0" w:color="auto"/>
            </w:tcBorders>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Grade Level</w:t>
            </w:r>
          </w:p>
        </w:tc>
        <w:tc>
          <w:tcPr>
            <w:tcW w:w="8912" w:type="dxa"/>
            <w:tcBorders>
              <w:top w:val="single" w:sz="4" w:space="0" w:color="auto"/>
              <w:left w:val="single" w:sz="4" w:space="0" w:color="auto"/>
              <w:bottom w:val="single" w:sz="4" w:space="0" w:color="auto"/>
              <w:right w:val="single" w:sz="4" w:space="0" w:color="auto"/>
            </w:tcBorders>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9</w:t>
            </w:r>
          </w:p>
        </w:tc>
      </w:tr>
      <w:tr w:rsidR="00734EAE" w:rsidRPr="00265FB4" w:rsidTr="00734EAE">
        <w:tc>
          <w:tcPr>
            <w:tcW w:w="1996" w:type="dxa"/>
            <w:tcBorders>
              <w:top w:val="single" w:sz="4" w:space="0" w:color="auto"/>
              <w:left w:val="single" w:sz="4" w:space="0" w:color="auto"/>
              <w:bottom w:val="single" w:sz="4" w:space="0" w:color="auto"/>
              <w:right w:val="single" w:sz="4" w:space="0" w:color="auto"/>
            </w:tcBorders>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Length</w:t>
            </w:r>
          </w:p>
        </w:tc>
        <w:tc>
          <w:tcPr>
            <w:tcW w:w="8912" w:type="dxa"/>
            <w:tcBorders>
              <w:top w:val="single" w:sz="4" w:space="0" w:color="auto"/>
              <w:left w:val="single" w:sz="4" w:space="0" w:color="auto"/>
              <w:bottom w:val="single" w:sz="4" w:space="0" w:color="auto"/>
              <w:right w:val="single" w:sz="4" w:space="0" w:color="auto"/>
            </w:tcBorders>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Year</w:t>
            </w:r>
          </w:p>
        </w:tc>
      </w:tr>
      <w:tr w:rsidR="00734EAE" w:rsidRPr="00265FB4" w:rsidTr="00734EAE">
        <w:tc>
          <w:tcPr>
            <w:tcW w:w="1996" w:type="dxa"/>
            <w:tcBorders>
              <w:top w:val="single" w:sz="4" w:space="0" w:color="auto"/>
              <w:left w:val="single" w:sz="4" w:space="0" w:color="auto"/>
              <w:bottom w:val="single" w:sz="4" w:space="0" w:color="auto"/>
              <w:right w:val="single" w:sz="4" w:space="0" w:color="auto"/>
            </w:tcBorders>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Graduation Area</w:t>
            </w:r>
          </w:p>
        </w:tc>
        <w:tc>
          <w:tcPr>
            <w:tcW w:w="8912" w:type="dxa"/>
            <w:tcBorders>
              <w:top w:val="single" w:sz="4" w:space="0" w:color="auto"/>
              <w:left w:val="single" w:sz="4" w:space="0" w:color="auto"/>
              <w:bottom w:val="single" w:sz="4" w:space="0" w:color="auto"/>
              <w:right w:val="single" w:sz="4" w:space="0" w:color="auto"/>
            </w:tcBorders>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Science</w:t>
            </w:r>
          </w:p>
        </w:tc>
      </w:tr>
      <w:tr w:rsidR="00734EAE" w:rsidRPr="00265FB4" w:rsidTr="00734EAE">
        <w:trPr>
          <w:trHeight w:val="378"/>
        </w:trPr>
        <w:tc>
          <w:tcPr>
            <w:tcW w:w="1996" w:type="dxa"/>
            <w:tcBorders>
              <w:top w:val="single" w:sz="4" w:space="0" w:color="auto"/>
              <w:left w:val="single" w:sz="4" w:space="0" w:color="auto"/>
              <w:bottom w:val="single" w:sz="4" w:space="0" w:color="auto"/>
              <w:right w:val="single" w:sz="4" w:space="0" w:color="auto"/>
            </w:tcBorders>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Lab Fee</w:t>
            </w:r>
          </w:p>
        </w:tc>
        <w:tc>
          <w:tcPr>
            <w:tcW w:w="8912" w:type="dxa"/>
            <w:tcBorders>
              <w:top w:val="single" w:sz="4" w:space="0" w:color="auto"/>
              <w:left w:val="single" w:sz="4" w:space="0" w:color="auto"/>
              <w:bottom w:val="single" w:sz="4" w:space="0" w:color="auto"/>
              <w:right w:val="single" w:sz="4" w:space="0" w:color="auto"/>
            </w:tcBorders>
          </w:tcPr>
          <w:p w:rsidR="00734EAE" w:rsidRPr="00265FB4" w:rsidRDefault="00855CA9" w:rsidP="00734EAE">
            <w:pPr>
              <w:spacing w:line="240" w:lineRule="auto"/>
              <w:rPr>
                <w:rFonts w:ascii="Times New Roman" w:hAnsi="Times New Roman" w:cs="Times New Roman"/>
                <w:sz w:val="16"/>
                <w:szCs w:val="16"/>
              </w:rPr>
            </w:pPr>
            <w:r w:rsidRPr="00265FB4">
              <w:rPr>
                <w:rFonts w:ascii="Times New Roman" w:hAnsi="Times New Roman" w:cs="Times New Roman"/>
                <w:sz w:val="16"/>
                <w:szCs w:val="16"/>
              </w:rPr>
              <w:t>$15.00</w:t>
            </w:r>
          </w:p>
        </w:tc>
      </w:tr>
      <w:tr w:rsidR="00C245FC" w:rsidRPr="00265FB4" w:rsidTr="00734EAE">
        <w:trPr>
          <w:trHeight w:val="324"/>
        </w:trPr>
        <w:tc>
          <w:tcPr>
            <w:tcW w:w="1996" w:type="dxa"/>
            <w:tcBorders>
              <w:top w:val="single" w:sz="4" w:space="0" w:color="auto"/>
              <w:left w:val="single" w:sz="4" w:space="0" w:color="auto"/>
              <w:bottom w:val="single" w:sz="4" w:space="0" w:color="auto"/>
              <w:right w:val="single" w:sz="4" w:space="0" w:color="auto"/>
            </w:tcBorders>
          </w:tcPr>
          <w:p w:rsidR="00C245FC" w:rsidRPr="00265FB4" w:rsidRDefault="00C245FC"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Prerequisites</w:t>
            </w:r>
          </w:p>
        </w:tc>
        <w:tc>
          <w:tcPr>
            <w:tcW w:w="8912" w:type="dxa"/>
            <w:tcBorders>
              <w:top w:val="single" w:sz="4" w:space="0" w:color="auto"/>
              <w:left w:val="single" w:sz="4" w:space="0" w:color="auto"/>
              <w:bottom w:val="single" w:sz="4" w:space="0" w:color="auto"/>
              <w:right w:val="single" w:sz="4" w:space="0" w:color="auto"/>
            </w:tcBorders>
          </w:tcPr>
          <w:p w:rsidR="00C245FC" w:rsidRPr="00265FB4" w:rsidRDefault="00195049" w:rsidP="00734EAE">
            <w:pPr>
              <w:spacing w:line="240" w:lineRule="auto"/>
              <w:rPr>
                <w:rFonts w:ascii="Times New Roman" w:hAnsi="Times New Roman" w:cs="Times New Roman"/>
                <w:sz w:val="16"/>
                <w:szCs w:val="16"/>
              </w:rPr>
            </w:pPr>
            <w:r>
              <w:rPr>
                <w:rFonts w:ascii="Times New Roman" w:hAnsi="Times New Roman" w:cs="Times New Roman"/>
                <w:sz w:val="16"/>
                <w:szCs w:val="16"/>
              </w:rPr>
              <w:t>8</w:t>
            </w:r>
            <w:r w:rsidRPr="00195049">
              <w:rPr>
                <w:rFonts w:ascii="Times New Roman" w:hAnsi="Times New Roman" w:cs="Times New Roman"/>
                <w:sz w:val="16"/>
                <w:szCs w:val="16"/>
                <w:vertAlign w:val="superscript"/>
              </w:rPr>
              <w:t>th</w:t>
            </w:r>
            <w:r>
              <w:rPr>
                <w:rFonts w:ascii="Times New Roman" w:hAnsi="Times New Roman" w:cs="Times New Roman"/>
                <w:sz w:val="16"/>
                <w:szCs w:val="16"/>
              </w:rPr>
              <w:t xml:space="preserve"> grade science with a  90; 8</w:t>
            </w:r>
            <w:r w:rsidRPr="00195049">
              <w:rPr>
                <w:rFonts w:ascii="Times New Roman" w:hAnsi="Times New Roman" w:cs="Times New Roman"/>
                <w:sz w:val="16"/>
                <w:szCs w:val="16"/>
                <w:vertAlign w:val="superscript"/>
              </w:rPr>
              <w:t>th</w:t>
            </w:r>
            <w:r>
              <w:rPr>
                <w:rFonts w:ascii="Times New Roman" w:hAnsi="Times New Roman" w:cs="Times New Roman"/>
                <w:sz w:val="16"/>
                <w:szCs w:val="16"/>
              </w:rPr>
              <w:t xml:space="preserve"> grade advanced science with an 80</w:t>
            </w:r>
          </w:p>
        </w:tc>
      </w:tr>
      <w:tr w:rsidR="00477E27" w:rsidRPr="00265FB4" w:rsidTr="00BD1B35">
        <w:trPr>
          <w:trHeight w:val="917"/>
        </w:trPr>
        <w:tc>
          <w:tcPr>
            <w:tcW w:w="1996" w:type="dxa"/>
            <w:tcBorders>
              <w:top w:val="single" w:sz="4" w:space="0" w:color="auto"/>
              <w:left w:val="single" w:sz="4" w:space="0" w:color="auto"/>
              <w:bottom w:val="single" w:sz="4" w:space="0" w:color="auto"/>
              <w:right w:val="single" w:sz="4" w:space="0" w:color="auto"/>
            </w:tcBorders>
          </w:tcPr>
          <w:p w:rsidR="00477E27" w:rsidRPr="00265FB4" w:rsidRDefault="00477E27"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Description</w:t>
            </w:r>
          </w:p>
        </w:tc>
        <w:tc>
          <w:tcPr>
            <w:tcW w:w="8912" w:type="dxa"/>
            <w:tcBorders>
              <w:top w:val="single" w:sz="4" w:space="0" w:color="auto"/>
              <w:left w:val="single" w:sz="4" w:space="0" w:color="auto"/>
              <w:bottom w:val="single" w:sz="4" w:space="0" w:color="auto"/>
              <w:right w:val="single" w:sz="4" w:space="0" w:color="auto"/>
            </w:tcBorders>
          </w:tcPr>
          <w:p w:rsidR="00477E27" w:rsidRPr="00265FB4" w:rsidRDefault="00477E27" w:rsidP="00734EAE">
            <w:pPr>
              <w:tabs>
                <w:tab w:val="left" w:pos="800"/>
              </w:tabs>
              <w:spacing w:after="0" w:line="240" w:lineRule="auto"/>
              <w:rPr>
                <w:rFonts w:ascii="Times New Roman" w:eastAsia="Times New Roman" w:hAnsi="Times New Roman" w:cs="Times New Roman"/>
                <w:b/>
                <w:sz w:val="16"/>
                <w:szCs w:val="16"/>
              </w:rPr>
            </w:pPr>
            <w:r w:rsidRPr="00265FB4">
              <w:rPr>
                <w:rFonts w:ascii="Times New Roman" w:hAnsi="Times New Roman" w:cs="Times New Roman"/>
                <w:sz w:val="16"/>
                <w:szCs w:val="16"/>
              </w:rPr>
              <w:t>This course includes the study of plants and animals, scientific methodology, cell biology, genetics, evolution, classification of living organisms, and ecological relationships. Molecular biology and cell chemistry are the major features of this course for students with high motivation to learn and develop academic skills. This course includes many projects and much group work. The Biology End of Course exam is 30% of the final grade.</w:t>
            </w:r>
          </w:p>
        </w:tc>
      </w:tr>
    </w:tbl>
    <w:tbl>
      <w:tblPr>
        <w:tblStyle w:val="TableGrid"/>
        <w:tblpPr w:leftFromText="180" w:rightFromText="180" w:vertAnchor="text" w:horzAnchor="page" w:tblpX="721" w:tblpY="455"/>
        <w:tblW w:w="10908" w:type="dxa"/>
        <w:tblLook w:val="04A0" w:firstRow="1" w:lastRow="0" w:firstColumn="1" w:lastColumn="0" w:noHBand="0" w:noVBand="1"/>
      </w:tblPr>
      <w:tblGrid>
        <w:gridCol w:w="1998"/>
        <w:gridCol w:w="8910"/>
      </w:tblGrid>
      <w:tr w:rsidR="00265FB4" w:rsidRPr="00265FB4" w:rsidTr="00265FB4">
        <w:trPr>
          <w:trHeight w:val="404"/>
        </w:trPr>
        <w:tc>
          <w:tcPr>
            <w:tcW w:w="10908" w:type="dxa"/>
            <w:gridSpan w:val="2"/>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Chemistry I</w:t>
            </w:r>
          </w:p>
        </w:tc>
      </w:tr>
      <w:tr w:rsidR="00265FB4" w:rsidRPr="00265FB4" w:rsidTr="00265FB4">
        <w:trPr>
          <w:trHeight w:val="368"/>
        </w:trPr>
        <w:tc>
          <w:tcPr>
            <w:tcW w:w="1998"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Number</w:t>
            </w:r>
          </w:p>
        </w:tc>
        <w:tc>
          <w:tcPr>
            <w:tcW w:w="8910"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sz w:val="16"/>
                <w:szCs w:val="16"/>
              </w:rPr>
              <w:t>20033400</w:t>
            </w:r>
          </w:p>
        </w:tc>
      </w:tr>
      <w:tr w:rsidR="00265FB4" w:rsidRPr="00265FB4" w:rsidTr="00265FB4">
        <w:tc>
          <w:tcPr>
            <w:tcW w:w="1998"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Grade Level</w:t>
            </w:r>
          </w:p>
        </w:tc>
        <w:tc>
          <w:tcPr>
            <w:tcW w:w="8910"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10, 11, 12</w:t>
            </w:r>
          </w:p>
        </w:tc>
      </w:tr>
      <w:tr w:rsidR="00265FB4" w:rsidRPr="00265FB4" w:rsidTr="00265FB4">
        <w:tc>
          <w:tcPr>
            <w:tcW w:w="1998"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Length</w:t>
            </w:r>
          </w:p>
        </w:tc>
        <w:tc>
          <w:tcPr>
            <w:tcW w:w="8910"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Year</w:t>
            </w:r>
          </w:p>
        </w:tc>
      </w:tr>
      <w:tr w:rsidR="00265FB4" w:rsidRPr="00265FB4" w:rsidTr="00265FB4">
        <w:tc>
          <w:tcPr>
            <w:tcW w:w="1998"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Graduation Area</w:t>
            </w:r>
          </w:p>
        </w:tc>
        <w:tc>
          <w:tcPr>
            <w:tcW w:w="8910"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Science</w:t>
            </w:r>
          </w:p>
        </w:tc>
      </w:tr>
      <w:tr w:rsidR="00265FB4" w:rsidRPr="00265FB4" w:rsidTr="00265FB4">
        <w:trPr>
          <w:trHeight w:val="378"/>
        </w:trPr>
        <w:tc>
          <w:tcPr>
            <w:tcW w:w="1998"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Lab Fee</w:t>
            </w:r>
          </w:p>
        </w:tc>
        <w:tc>
          <w:tcPr>
            <w:tcW w:w="8910"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sz w:val="16"/>
                <w:szCs w:val="16"/>
              </w:rPr>
              <w:t>$15.00</w:t>
            </w:r>
          </w:p>
        </w:tc>
      </w:tr>
      <w:tr w:rsidR="00265FB4" w:rsidRPr="00265FB4" w:rsidTr="00265FB4">
        <w:trPr>
          <w:trHeight w:val="324"/>
        </w:trPr>
        <w:tc>
          <w:tcPr>
            <w:tcW w:w="1998"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Prerequisites</w:t>
            </w:r>
          </w:p>
        </w:tc>
        <w:tc>
          <w:tcPr>
            <w:tcW w:w="8910"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sz w:val="16"/>
                <w:szCs w:val="16"/>
              </w:rPr>
              <w:t>Successful completion of both Algebra I and Biology with a ‘C’ or higher.</w:t>
            </w:r>
          </w:p>
        </w:tc>
      </w:tr>
      <w:tr w:rsidR="00265FB4" w:rsidRPr="00265FB4" w:rsidTr="00BD1B35">
        <w:trPr>
          <w:trHeight w:val="1259"/>
        </w:trPr>
        <w:tc>
          <w:tcPr>
            <w:tcW w:w="1998"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Description</w:t>
            </w:r>
          </w:p>
        </w:tc>
        <w:tc>
          <w:tcPr>
            <w:tcW w:w="8910" w:type="dxa"/>
          </w:tcPr>
          <w:p w:rsidR="00265FB4" w:rsidRPr="00265FB4" w:rsidRDefault="00265FB4" w:rsidP="009162A0">
            <w:pPr>
              <w:spacing w:after="0" w:line="240" w:lineRule="auto"/>
              <w:rPr>
                <w:rFonts w:ascii="Times New Roman" w:eastAsia="Times New Roman" w:hAnsi="Times New Roman" w:cs="Times New Roman"/>
                <w:sz w:val="16"/>
                <w:szCs w:val="16"/>
              </w:rPr>
            </w:pPr>
            <w:r w:rsidRPr="00265FB4">
              <w:rPr>
                <w:rFonts w:ascii="Times New Roman" w:eastAsia="Times New Roman" w:hAnsi="Times New Roman" w:cs="Times New Roman"/>
                <w:color w:val="000000"/>
                <w:sz w:val="16"/>
                <w:szCs w:val="16"/>
              </w:rPr>
              <w:t>The purpose of the course is to study the composition, properties, and changes associated with matter and their applications.  The content includes, but is not limited to, the following:  the nature of science; matter: its classification, structure, and changes; atomic theory; the periodic table; bonding; chemical formulas; chemical reactions; and balanced equations; stoichiometry; acids &amp; bases; and dynamics of energy.  Laboratory investigations, which include the use of scientific methods, measurement, laboratory apparatus, and safety procedures, are an integral part of this course.  A scientific calculator is a must. </w:t>
            </w:r>
          </w:p>
        </w:tc>
      </w:tr>
    </w:tbl>
    <w:p w:rsidR="00734EAE" w:rsidRPr="00734EAE" w:rsidRDefault="00734EAE" w:rsidP="00265FB4">
      <w:pPr>
        <w:spacing w:after="0" w:line="240" w:lineRule="auto"/>
        <w:rPr>
          <w:rFonts w:ascii="Arial" w:eastAsia="Times New Roman" w:hAnsi="Arial" w:cs="Arial"/>
          <w:b/>
          <w:smallCaps/>
          <w:sz w:val="32"/>
          <w:szCs w:val="32"/>
          <w:u w:val="single"/>
        </w:rPr>
      </w:pPr>
      <w:r>
        <w:rPr>
          <w:rFonts w:ascii="Arial" w:eastAsia="Times New Roman" w:hAnsi="Arial" w:cs="Arial"/>
          <w:b/>
          <w:smallCaps/>
          <w:sz w:val="32"/>
          <w:szCs w:val="32"/>
          <w:u w:val="single"/>
        </w:rPr>
        <w:br/>
      </w:r>
    </w:p>
    <w:p w:rsidR="00265FB4" w:rsidRDefault="00265FB4" w:rsidP="00A7282A">
      <w:pPr>
        <w:rPr>
          <w:rFonts w:ascii="Arial" w:hAnsi="Arial" w:cs="Arial"/>
          <w:b/>
          <w:sz w:val="20"/>
          <w:szCs w:val="20"/>
          <w:u w:val="single"/>
        </w:rPr>
      </w:pPr>
    </w:p>
    <w:p w:rsidR="00477E27" w:rsidRPr="00F524B7" w:rsidRDefault="00477E27" w:rsidP="00A7282A">
      <w:pPr>
        <w:rPr>
          <w:rFonts w:ascii="Arial" w:hAnsi="Arial" w:cs="Arial"/>
          <w:b/>
          <w:sz w:val="20"/>
          <w:szCs w:val="20"/>
          <w:u w:val="single"/>
        </w:rPr>
      </w:pPr>
    </w:p>
    <w:tbl>
      <w:tblPr>
        <w:tblStyle w:val="TableGrid"/>
        <w:tblpPr w:leftFromText="180" w:rightFromText="180" w:vertAnchor="page" w:horzAnchor="page" w:tblpX="829" w:tblpY="1261"/>
        <w:tblW w:w="10908" w:type="dxa"/>
        <w:tblLook w:val="04A0" w:firstRow="1" w:lastRow="0" w:firstColumn="1" w:lastColumn="0" w:noHBand="0" w:noVBand="1"/>
      </w:tblPr>
      <w:tblGrid>
        <w:gridCol w:w="1996"/>
        <w:gridCol w:w="8912"/>
      </w:tblGrid>
      <w:tr w:rsidR="00477E27" w:rsidRPr="00265FB4" w:rsidTr="00265FB4">
        <w:trPr>
          <w:trHeight w:val="404"/>
        </w:trPr>
        <w:tc>
          <w:tcPr>
            <w:tcW w:w="10908" w:type="dxa"/>
            <w:gridSpan w:val="2"/>
          </w:tcPr>
          <w:p w:rsidR="00477E27" w:rsidRPr="00265FB4" w:rsidRDefault="00477E27"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Chemistry I Honors</w:t>
            </w:r>
          </w:p>
        </w:tc>
      </w:tr>
      <w:tr w:rsidR="00734EAE" w:rsidRPr="00265FB4" w:rsidTr="00265FB4">
        <w:trPr>
          <w:trHeight w:val="368"/>
        </w:trPr>
        <w:tc>
          <w:tcPr>
            <w:tcW w:w="1996" w:type="dxa"/>
          </w:tcPr>
          <w:p w:rsidR="00734EAE" w:rsidRPr="00265FB4" w:rsidRDefault="00734EAE"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Number</w:t>
            </w:r>
          </w:p>
        </w:tc>
        <w:tc>
          <w:tcPr>
            <w:tcW w:w="8912" w:type="dxa"/>
          </w:tcPr>
          <w:p w:rsidR="00734EAE" w:rsidRPr="00265FB4" w:rsidRDefault="00734EAE" w:rsidP="00265FB4">
            <w:pPr>
              <w:spacing w:line="240" w:lineRule="auto"/>
              <w:rPr>
                <w:rFonts w:ascii="Times New Roman" w:hAnsi="Times New Roman" w:cs="Times New Roman"/>
                <w:sz w:val="16"/>
                <w:szCs w:val="16"/>
              </w:rPr>
            </w:pPr>
            <w:r w:rsidRPr="00265FB4">
              <w:rPr>
                <w:rFonts w:ascii="Times New Roman" w:hAnsi="Times New Roman" w:cs="Times New Roman"/>
                <w:sz w:val="16"/>
                <w:szCs w:val="16"/>
              </w:rPr>
              <w:t>20033500</w:t>
            </w:r>
          </w:p>
        </w:tc>
      </w:tr>
      <w:tr w:rsidR="00734EAE" w:rsidRPr="00265FB4" w:rsidTr="00265FB4">
        <w:tc>
          <w:tcPr>
            <w:tcW w:w="1996" w:type="dxa"/>
          </w:tcPr>
          <w:p w:rsidR="00734EAE" w:rsidRPr="00265FB4" w:rsidRDefault="00734EAE"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Grade Level</w:t>
            </w:r>
          </w:p>
        </w:tc>
        <w:tc>
          <w:tcPr>
            <w:tcW w:w="8912" w:type="dxa"/>
          </w:tcPr>
          <w:p w:rsidR="00734EAE" w:rsidRPr="00265FB4" w:rsidRDefault="00734EAE" w:rsidP="00265FB4">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10, 11, 12</w:t>
            </w:r>
          </w:p>
        </w:tc>
      </w:tr>
      <w:tr w:rsidR="00734EAE" w:rsidRPr="00265FB4" w:rsidTr="00265FB4">
        <w:tc>
          <w:tcPr>
            <w:tcW w:w="1996" w:type="dxa"/>
          </w:tcPr>
          <w:p w:rsidR="00734EAE" w:rsidRPr="00265FB4" w:rsidRDefault="00734EAE"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Length</w:t>
            </w:r>
          </w:p>
        </w:tc>
        <w:tc>
          <w:tcPr>
            <w:tcW w:w="8912" w:type="dxa"/>
          </w:tcPr>
          <w:p w:rsidR="00734EAE" w:rsidRPr="00265FB4" w:rsidRDefault="00734EAE" w:rsidP="00265FB4">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Year</w:t>
            </w:r>
          </w:p>
        </w:tc>
      </w:tr>
      <w:tr w:rsidR="00734EAE" w:rsidRPr="00265FB4" w:rsidTr="00265FB4">
        <w:tc>
          <w:tcPr>
            <w:tcW w:w="1996" w:type="dxa"/>
          </w:tcPr>
          <w:p w:rsidR="00734EAE" w:rsidRPr="00265FB4" w:rsidRDefault="00734EAE"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Graduation Area</w:t>
            </w:r>
          </w:p>
        </w:tc>
        <w:tc>
          <w:tcPr>
            <w:tcW w:w="8912" w:type="dxa"/>
          </w:tcPr>
          <w:p w:rsidR="00734EAE" w:rsidRPr="00265FB4" w:rsidRDefault="00734EAE" w:rsidP="00265FB4">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Science</w:t>
            </w:r>
          </w:p>
        </w:tc>
      </w:tr>
      <w:tr w:rsidR="00734EAE" w:rsidRPr="00265FB4" w:rsidTr="00265FB4">
        <w:trPr>
          <w:trHeight w:val="378"/>
        </w:trPr>
        <w:tc>
          <w:tcPr>
            <w:tcW w:w="1996" w:type="dxa"/>
          </w:tcPr>
          <w:p w:rsidR="00734EAE" w:rsidRPr="00265FB4" w:rsidRDefault="00734EAE"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Lab Fee</w:t>
            </w:r>
          </w:p>
        </w:tc>
        <w:tc>
          <w:tcPr>
            <w:tcW w:w="8912" w:type="dxa"/>
          </w:tcPr>
          <w:p w:rsidR="00734EAE" w:rsidRPr="00265FB4" w:rsidRDefault="00855CA9" w:rsidP="00265FB4">
            <w:pPr>
              <w:spacing w:line="240" w:lineRule="auto"/>
              <w:rPr>
                <w:rFonts w:ascii="Times New Roman" w:hAnsi="Times New Roman" w:cs="Times New Roman"/>
                <w:sz w:val="16"/>
                <w:szCs w:val="16"/>
              </w:rPr>
            </w:pPr>
            <w:r w:rsidRPr="00265FB4">
              <w:rPr>
                <w:rFonts w:ascii="Times New Roman" w:hAnsi="Times New Roman" w:cs="Times New Roman"/>
                <w:sz w:val="16"/>
                <w:szCs w:val="16"/>
              </w:rPr>
              <w:t>$15.00</w:t>
            </w:r>
          </w:p>
        </w:tc>
      </w:tr>
      <w:tr w:rsidR="00C245FC" w:rsidRPr="00265FB4" w:rsidTr="00265FB4">
        <w:trPr>
          <w:trHeight w:val="324"/>
        </w:trPr>
        <w:tc>
          <w:tcPr>
            <w:tcW w:w="1996" w:type="dxa"/>
          </w:tcPr>
          <w:p w:rsidR="00C245FC" w:rsidRPr="00265FB4" w:rsidRDefault="00C245FC"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Prerequisites</w:t>
            </w:r>
          </w:p>
        </w:tc>
        <w:tc>
          <w:tcPr>
            <w:tcW w:w="8912" w:type="dxa"/>
          </w:tcPr>
          <w:p w:rsidR="00C245FC" w:rsidRPr="00265FB4" w:rsidRDefault="00C245FC" w:rsidP="00265FB4">
            <w:pPr>
              <w:pStyle w:val="Default"/>
              <w:rPr>
                <w:sz w:val="16"/>
                <w:szCs w:val="16"/>
              </w:rPr>
            </w:pPr>
            <w:r w:rsidRPr="00265FB4">
              <w:rPr>
                <w:sz w:val="16"/>
                <w:szCs w:val="16"/>
              </w:rPr>
              <w:t xml:space="preserve">Successful completion of both Algebra I and Biology Honors with a ‘B’ or higher; </w:t>
            </w:r>
          </w:p>
          <w:p w:rsidR="00C245FC" w:rsidRPr="00265FB4" w:rsidRDefault="00C245FC" w:rsidP="00265FB4">
            <w:pPr>
              <w:spacing w:line="240" w:lineRule="auto"/>
              <w:rPr>
                <w:rFonts w:ascii="Times New Roman" w:hAnsi="Times New Roman" w:cs="Times New Roman"/>
                <w:sz w:val="16"/>
                <w:szCs w:val="16"/>
              </w:rPr>
            </w:pPr>
            <w:r w:rsidRPr="00265FB4">
              <w:rPr>
                <w:rFonts w:ascii="Times New Roman" w:hAnsi="Times New Roman" w:cs="Times New Roman"/>
                <w:sz w:val="16"/>
                <w:szCs w:val="16"/>
              </w:rPr>
              <w:t>Instructor Approval</w:t>
            </w:r>
          </w:p>
        </w:tc>
      </w:tr>
      <w:tr w:rsidR="00477E27" w:rsidRPr="00265FB4" w:rsidTr="00265FB4">
        <w:trPr>
          <w:trHeight w:val="1259"/>
        </w:trPr>
        <w:tc>
          <w:tcPr>
            <w:tcW w:w="1996" w:type="dxa"/>
          </w:tcPr>
          <w:p w:rsidR="00477E27" w:rsidRPr="00265FB4" w:rsidRDefault="00477E27"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Description</w:t>
            </w:r>
          </w:p>
        </w:tc>
        <w:tc>
          <w:tcPr>
            <w:tcW w:w="8912" w:type="dxa"/>
          </w:tcPr>
          <w:p w:rsidR="00477E27" w:rsidRPr="00265FB4" w:rsidRDefault="00953585" w:rsidP="00265FB4">
            <w:pPr>
              <w:spacing w:line="240" w:lineRule="auto"/>
              <w:rPr>
                <w:rFonts w:ascii="Times New Roman" w:hAnsi="Times New Roman" w:cs="Times New Roman"/>
                <w:sz w:val="16"/>
                <w:szCs w:val="16"/>
              </w:rPr>
            </w:pPr>
            <w:r w:rsidRPr="00265FB4">
              <w:rPr>
                <w:rFonts w:ascii="Times New Roman" w:hAnsi="Times New Roman" w:cs="Times New Roman"/>
                <w:sz w:val="16"/>
                <w:szCs w:val="16"/>
              </w:rPr>
              <w:t xml:space="preserve">The purpose of the course is to study the composition, properties, and changes associated with matter and their applications.  The content includes, but is not limited to, the following:  the nature of science; matter: its classification, structure, and changes; atomic theory; the periodic table; bonding; chemical formulas; chemical reactions; and balanced equations; stoichiometry; acids &amp; bases; and dynamics of energy.  Laboratory investigations, which include the use of scientific methods, measurement, laboratory apparatus, and safety procedures, are an integral part of this course. The course will be more extensive than Chemistry I with a greater focus on the mathematical processes involved in Chemistry.  A scientific calculator is a must.  </w:t>
            </w:r>
          </w:p>
        </w:tc>
      </w:tr>
    </w:tbl>
    <w:p w:rsidR="00C245FC" w:rsidRPr="00F524B7" w:rsidRDefault="00C245FC" w:rsidP="00265FB4">
      <w:pPr>
        <w:rPr>
          <w:rFonts w:ascii="Arial" w:hAnsi="Arial" w:cs="Arial"/>
          <w:b/>
          <w:sz w:val="20"/>
          <w:szCs w:val="20"/>
          <w:u w:val="single"/>
        </w:rPr>
      </w:pPr>
    </w:p>
    <w:tbl>
      <w:tblPr>
        <w:tblStyle w:val="TableGrid"/>
        <w:tblW w:w="10890" w:type="dxa"/>
        <w:tblInd w:w="108" w:type="dxa"/>
        <w:tblLook w:val="04A0" w:firstRow="1" w:lastRow="0" w:firstColumn="1" w:lastColumn="0" w:noHBand="0" w:noVBand="1"/>
      </w:tblPr>
      <w:tblGrid>
        <w:gridCol w:w="1980"/>
        <w:gridCol w:w="8910"/>
      </w:tblGrid>
      <w:tr w:rsidR="00C935EE" w:rsidRPr="00265FB4" w:rsidTr="00265FB4">
        <w:trPr>
          <w:trHeight w:val="404"/>
        </w:trPr>
        <w:tc>
          <w:tcPr>
            <w:tcW w:w="10890" w:type="dxa"/>
            <w:gridSpan w:val="2"/>
          </w:tcPr>
          <w:p w:rsidR="00C935EE" w:rsidRPr="00265FB4" w:rsidRDefault="00C935E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Chemistry II Honors</w:t>
            </w:r>
          </w:p>
        </w:tc>
      </w:tr>
      <w:tr w:rsidR="00734EAE" w:rsidRPr="00265FB4" w:rsidTr="00265FB4">
        <w:trPr>
          <w:trHeight w:val="368"/>
        </w:trPr>
        <w:tc>
          <w:tcPr>
            <w:tcW w:w="1980"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Number</w:t>
            </w:r>
          </w:p>
        </w:tc>
        <w:tc>
          <w:tcPr>
            <w:tcW w:w="8910" w:type="dxa"/>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20033600</w:t>
            </w:r>
          </w:p>
        </w:tc>
      </w:tr>
      <w:tr w:rsidR="00734EAE" w:rsidRPr="00265FB4" w:rsidTr="00265FB4">
        <w:tc>
          <w:tcPr>
            <w:tcW w:w="1980"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Grade Level</w:t>
            </w:r>
          </w:p>
        </w:tc>
        <w:tc>
          <w:tcPr>
            <w:tcW w:w="8910" w:type="dxa"/>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11, 12</w:t>
            </w:r>
          </w:p>
        </w:tc>
      </w:tr>
      <w:tr w:rsidR="00734EAE" w:rsidRPr="00265FB4" w:rsidTr="00265FB4">
        <w:tc>
          <w:tcPr>
            <w:tcW w:w="1980"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Length</w:t>
            </w:r>
          </w:p>
        </w:tc>
        <w:tc>
          <w:tcPr>
            <w:tcW w:w="8910" w:type="dxa"/>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Year</w:t>
            </w:r>
          </w:p>
        </w:tc>
      </w:tr>
      <w:tr w:rsidR="00734EAE" w:rsidRPr="00265FB4" w:rsidTr="00265FB4">
        <w:tc>
          <w:tcPr>
            <w:tcW w:w="1980"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Graduation Area</w:t>
            </w:r>
          </w:p>
        </w:tc>
        <w:tc>
          <w:tcPr>
            <w:tcW w:w="8910" w:type="dxa"/>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Science</w:t>
            </w:r>
          </w:p>
        </w:tc>
      </w:tr>
      <w:tr w:rsidR="00734EAE" w:rsidRPr="00265FB4" w:rsidTr="00265FB4">
        <w:trPr>
          <w:trHeight w:val="378"/>
        </w:trPr>
        <w:tc>
          <w:tcPr>
            <w:tcW w:w="1980"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Lab Fee</w:t>
            </w:r>
          </w:p>
        </w:tc>
        <w:tc>
          <w:tcPr>
            <w:tcW w:w="8910" w:type="dxa"/>
          </w:tcPr>
          <w:p w:rsidR="00734EAE" w:rsidRPr="00265FB4" w:rsidRDefault="00A40C76" w:rsidP="00734EAE">
            <w:pPr>
              <w:spacing w:line="240" w:lineRule="auto"/>
              <w:rPr>
                <w:rFonts w:ascii="Times New Roman" w:hAnsi="Times New Roman" w:cs="Times New Roman"/>
                <w:sz w:val="16"/>
                <w:szCs w:val="16"/>
              </w:rPr>
            </w:pPr>
            <w:r>
              <w:rPr>
                <w:rFonts w:ascii="Times New Roman" w:hAnsi="Times New Roman" w:cs="Times New Roman"/>
                <w:sz w:val="16"/>
                <w:szCs w:val="16"/>
              </w:rPr>
              <w:t>$15.00</w:t>
            </w:r>
          </w:p>
        </w:tc>
      </w:tr>
      <w:tr w:rsidR="00C935EE" w:rsidRPr="00265FB4" w:rsidTr="00265FB4">
        <w:trPr>
          <w:trHeight w:val="324"/>
        </w:trPr>
        <w:tc>
          <w:tcPr>
            <w:tcW w:w="1980" w:type="dxa"/>
          </w:tcPr>
          <w:p w:rsidR="00C935EE" w:rsidRPr="00265FB4" w:rsidRDefault="00C935E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Prerequisites</w:t>
            </w:r>
          </w:p>
        </w:tc>
        <w:tc>
          <w:tcPr>
            <w:tcW w:w="8910" w:type="dxa"/>
          </w:tcPr>
          <w:p w:rsidR="00C935EE" w:rsidRPr="00265FB4" w:rsidRDefault="00195049" w:rsidP="00734EAE">
            <w:pPr>
              <w:spacing w:after="0" w:line="240" w:lineRule="auto"/>
              <w:ind w:hanging="216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C935EE" w:rsidRPr="00265FB4">
              <w:rPr>
                <w:rFonts w:ascii="Times New Roman" w:eastAsia="Times New Roman" w:hAnsi="Times New Roman" w:cs="Times New Roman"/>
                <w:color w:val="000000"/>
                <w:sz w:val="16"/>
                <w:szCs w:val="16"/>
              </w:rPr>
              <w:t>C</w:t>
            </w:r>
            <w:r w:rsidR="00C245FC" w:rsidRPr="00265FB4">
              <w:rPr>
                <w:rFonts w:ascii="Times New Roman" w:eastAsia="Times New Roman" w:hAnsi="Times New Roman" w:cs="Times New Roman"/>
                <w:color w:val="000000"/>
                <w:sz w:val="16"/>
                <w:szCs w:val="16"/>
              </w:rPr>
              <w:t xml:space="preserve">hemistry 1 95+ </w:t>
            </w:r>
            <w:r w:rsidR="00A5413A" w:rsidRPr="00265FB4">
              <w:rPr>
                <w:rFonts w:ascii="Times New Roman" w:eastAsia="Times New Roman" w:hAnsi="Times New Roman" w:cs="Times New Roman"/>
                <w:color w:val="000000"/>
                <w:sz w:val="16"/>
                <w:szCs w:val="16"/>
              </w:rPr>
              <w:t>or Chemistry</w:t>
            </w:r>
            <w:r w:rsidR="00C935EE" w:rsidRPr="00265FB4">
              <w:rPr>
                <w:rFonts w:ascii="Times New Roman" w:eastAsia="Times New Roman" w:hAnsi="Times New Roman" w:cs="Times New Roman"/>
                <w:color w:val="000000"/>
                <w:sz w:val="16"/>
                <w:szCs w:val="16"/>
              </w:rPr>
              <w:t xml:space="preserve"> Honors 90+; Algebra 1 95+ or Algebra 1 Honors 90+; and Biology I 95+ or Biology Honors 90+</w:t>
            </w:r>
            <w:r w:rsidR="00A5413A">
              <w:rPr>
                <w:rFonts w:ascii="Times New Roman" w:eastAsia="Times New Roman" w:hAnsi="Times New Roman" w:cs="Times New Roman"/>
                <w:color w:val="000000"/>
                <w:sz w:val="16"/>
                <w:szCs w:val="16"/>
              </w:rPr>
              <w:t xml:space="preserve">; Permission Class, must be approved by Instructor (K. Byers). </w:t>
            </w:r>
          </w:p>
          <w:p w:rsidR="00C935EE" w:rsidRPr="00265FB4" w:rsidRDefault="00C935EE" w:rsidP="00734EAE">
            <w:pPr>
              <w:pStyle w:val="Default"/>
              <w:rPr>
                <w:sz w:val="16"/>
                <w:szCs w:val="16"/>
              </w:rPr>
            </w:pPr>
          </w:p>
        </w:tc>
      </w:tr>
      <w:tr w:rsidR="00C935EE" w:rsidRPr="00265FB4" w:rsidTr="00BD1B35">
        <w:trPr>
          <w:trHeight w:val="1286"/>
        </w:trPr>
        <w:tc>
          <w:tcPr>
            <w:tcW w:w="1980" w:type="dxa"/>
          </w:tcPr>
          <w:p w:rsidR="00C935EE" w:rsidRPr="00265FB4" w:rsidRDefault="00C935E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Description</w:t>
            </w:r>
          </w:p>
        </w:tc>
        <w:tc>
          <w:tcPr>
            <w:tcW w:w="8910" w:type="dxa"/>
          </w:tcPr>
          <w:p w:rsidR="00C935EE" w:rsidRPr="00265FB4" w:rsidRDefault="00C935EE" w:rsidP="00734EAE">
            <w:pPr>
              <w:spacing w:after="0" w:line="240" w:lineRule="auto"/>
              <w:rPr>
                <w:rFonts w:ascii="Times New Roman" w:eastAsia="Times New Roman" w:hAnsi="Times New Roman" w:cs="Times New Roman"/>
                <w:sz w:val="16"/>
                <w:szCs w:val="16"/>
              </w:rPr>
            </w:pPr>
            <w:r w:rsidRPr="00265FB4">
              <w:rPr>
                <w:rFonts w:ascii="Times New Roman" w:eastAsia="Times New Roman" w:hAnsi="Times New Roman" w:cs="Times New Roman"/>
                <w:color w:val="000000"/>
                <w:sz w:val="16"/>
                <w:szCs w:val="16"/>
              </w:rPr>
              <w:t>The purpose of the course is to expand the knowledge gained in Chemistry I.  We will review the composition, properties, and changes associated with matter and their applications.  The content includes, but is not limited to, the following: dynamics of energy, chemical equilibrium, oxidation-reduction reactions, electrochemistry, nuclear chemistry, and organic chemistry.  Laboratory investigations, which include the use of scientific methods, measurement, laboratory apparatus, and safety procedures, are an integral part of this course. The course will be more extensive than Chemistry I Honors with a large focus on the mathematical processes involved in Chemistry.  A scientific calculator is a must.</w:t>
            </w:r>
          </w:p>
        </w:tc>
      </w:tr>
    </w:tbl>
    <w:p w:rsidR="00C935EE" w:rsidRPr="00F524B7" w:rsidRDefault="00C935EE" w:rsidP="00A7282A">
      <w:pPr>
        <w:rPr>
          <w:rFonts w:ascii="Arial" w:hAnsi="Arial" w:cs="Arial"/>
          <w:b/>
          <w:sz w:val="20"/>
          <w:szCs w:val="20"/>
          <w:u w:val="single"/>
        </w:rPr>
      </w:pPr>
    </w:p>
    <w:tbl>
      <w:tblPr>
        <w:tblStyle w:val="TableGrid"/>
        <w:tblW w:w="10890" w:type="dxa"/>
        <w:tblInd w:w="108" w:type="dxa"/>
        <w:tblLook w:val="04A0" w:firstRow="1" w:lastRow="0" w:firstColumn="1" w:lastColumn="0" w:noHBand="0" w:noVBand="1"/>
      </w:tblPr>
      <w:tblGrid>
        <w:gridCol w:w="1980"/>
        <w:gridCol w:w="8910"/>
      </w:tblGrid>
      <w:tr w:rsidR="00953585" w:rsidRPr="00265FB4" w:rsidTr="00265FB4">
        <w:trPr>
          <w:trHeight w:val="404"/>
        </w:trPr>
        <w:tc>
          <w:tcPr>
            <w:tcW w:w="10890" w:type="dxa"/>
            <w:gridSpan w:val="2"/>
          </w:tcPr>
          <w:p w:rsidR="00953585" w:rsidRPr="00265FB4" w:rsidRDefault="00953585"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Earth and Space Science</w:t>
            </w:r>
          </w:p>
        </w:tc>
      </w:tr>
      <w:tr w:rsidR="00734EAE" w:rsidRPr="00265FB4" w:rsidTr="00265FB4">
        <w:trPr>
          <w:trHeight w:val="368"/>
        </w:trPr>
        <w:tc>
          <w:tcPr>
            <w:tcW w:w="1980"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Number</w:t>
            </w:r>
          </w:p>
        </w:tc>
        <w:tc>
          <w:tcPr>
            <w:tcW w:w="8910" w:type="dxa"/>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20013100</w:t>
            </w:r>
          </w:p>
        </w:tc>
      </w:tr>
      <w:tr w:rsidR="00734EAE" w:rsidRPr="00265FB4" w:rsidTr="00265FB4">
        <w:tc>
          <w:tcPr>
            <w:tcW w:w="1980"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Grade Level</w:t>
            </w:r>
          </w:p>
        </w:tc>
        <w:tc>
          <w:tcPr>
            <w:tcW w:w="8910" w:type="dxa"/>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10, 11, 12</w:t>
            </w:r>
          </w:p>
        </w:tc>
      </w:tr>
      <w:tr w:rsidR="00734EAE" w:rsidRPr="00265FB4" w:rsidTr="00265FB4">
        <w:tc>
          <w:tcPr>
            <w:tcW w:w="1980"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Length</w:t>
            </w:r>
          </w:p>
        </w:tc>
        <w:tc>
          <w:tcPr>
            <w:tcW w:w="8910" w:type="dxa"/>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Year</w:t>
            </w:r>
          </w:p>
        </w:tc>
      </w:tr>
      <w:tr w:rsidR="00734EAE" w:rsidRPr="00265FB4" w:rsidTr="00265FB4">
        <w:tc>
          <w:tcPr>
            <w:tcW w:w="1980"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Graduation Area</w:t>
            </w:r>
          </w:p>
        </w:tc>
        <w:tc>
          <w:tcPr>
            <w:tcW w:w="8910" w:type="dxa"/>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Science</w:t>
            </w:r>
          </w:p>
        </w:tc>
      </w:tr>
      <w:tr w:rsidR="00734EAE" w:rsidRPr="00265FB4" w:rsidTr="00265FB4">
        <w:trPr>
          <w:trHeight w:val="378"/>
        </w:trPr>
        <w:tc>
          <w:tcPr>
            <w:tcW w:w="1980"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Lab Fee</w:t>
            </w:r>
          </w:p>
        </w:tc>
        <w:tc>
          <w:tcPr>
            <w:tcW w:w="8910" w:type="dxa"/>
          </w:tcPr>
          <w:p w:rsidR="00734EAE" w:rsidRPr="00265FB4" w:rsidRDefault="005D06AE" w:rsidP="00734EAE">
            <w:pPr>
              <w:spacing w:line="240" w:lineRule="auto"/>
              <w:rPr>
                <w:rFonts w:ascii="Times New Roman" w:hAnsi="Times New Roman" w:cs="Times New Roman"/>
                <w:sz w:val="16"/>
                <w:szCs w:val="16"/>
              </w:rPr>
            </w:pPr>
            <w:r>
              <w:rPr>
                <w:rFonts w:ascii="Times New Roman" w:hAnsi="Times New Roman" w:cs="Times New Roman"/>
                <w:sz w:val="16"/>
                <w:szCs w:val="16"/>
              </w:rPr>
              <w:t>$10.00</w:t>
            </w:r>
          </w:p>
        </w:tc>
      </w:tr>
      <w:tr w:rsidR="00E03CA3" w:rsidRPr="00265FB4" w:rsidTr="00265FB4">
        <w:trPr>
          <w:trHeight w:val="324"/>
        </w:trPr>
        <w:tc>
          <w:tcPr>
            <w:tcW w:w="1980" w:type="dxa"/>
          </w:tcPr>
          <w:p w:rsidR="00E03CA3" w:rsidRPr="00265FB4" w:rsidRDefault="00E03CA3"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Prerequisites</w:t>
            </w:r>
          </w:p>
        </w:tc>
        <w:tc>
          <w:tcPr>
            <w:tcW w:w="8910" w:type="dxa"/>
          </w:tcPr>
          <w:p w:rsidR="00E03CA3" w:rsidRPr="00265FB4" w:rsidRDefault="00E03CA3" w:rsidP="00734EAE">
            <w:pPr>
              <w:spacing w:line="240" w:lineRule="auto"/>
              <w:rPr>
                <w:rFonts w:ascii="Times New Roman" w:hAnsi="Times New Roman" w:cs="Times New Roman"/>
                <w:sz w:val="16"/>
                <w:szCs w:val="16"/>
              </w:rPr>
            </w:pPr>
            <w:r w:rsidRPr="00265FB4">
              <w:rPr>
                <w:rFonts w:ascii="Times New Roman" w:hAnsi="Times New Roman" w:cs="Times New Roman"/>
                <w:sz w:val="16"/>
                <w:szCs w:val="16"/>
              </w:rPr>
              <w:t>Biology</w:t>
            </w:r>
          </w:p>
        </w:tc>
      </w:tr>
      <w:tr w:rsidR="00953585" w:rsidRPr="00265FB4" w:rsidTr="00265FB4">
        <w:trPr>
          <w:trHeight w:val="692"/>
        </w:trPr>
        <w:tc>
          <w:tcPr>
            <w:tcW w:w="1980" w:type="dxa"/>
          </w:tcPr>
          <w:p w:rsidR="00953585" w:rsidRPr="00265FB4" w:rsidRDefault="00953585"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Description</w:t>
            </w:r>
          </w:p>
        </w:tc>
        <w:tc>
          <w:tcPr>
            <w:tcW w:w="8910" w:type="dxa"/>
          </w:tcPr>
          <w:p w:rsidR="00953585" w:rsidRPr="00265FB4" w:rsidRDefault="00953585"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This course includes the study of the interactions of Earth’s systems in these five areas: geology, meteorology, oceanography, astronomy, and environmental science. Scientific inquiry and methods will be investigated through lab experiments. Scientific communication skills will be developed through common group activities.</w:t>
            </w:r>
          </w:p>
        </w:tc>
      </w:tr>
    </w:tbl>
    <w:p w:rsidR="00953585" w:rsidRDefault="00953585" w:rsidP="00A7282A">
      <w:pPr>
        <w:rPr>
          <w:rFonts w:ascii="Arial" w:hAnsi="Arial" w:cs="Arial"/>
          <w:b/>
          <w:sz w:val="20"/>
          <w:szCs w:val="20"/>
          <w:u w:val="single"/>
        </w:rPr>
      </w:pPr>
    </w:p>
    <w:p w:rsidR="00E03CA3" w:rsidRDefault="00E03CA3" w:rsidP="00A7282A">
      <w:pPr>
        <w:rPr>
          <w:rFonts w:ascii="Arial" w:hAnsi="Arial" w:cs="Arial"/>
          <w:b/>
          <w:sz w:val="20"/>
          <w:szCs w:val="20"/>
          <w:u w:val="single"/>
        </w:rPr>
      </w:pPr>
    </w:p>
    <w:p w:rsidR="00734EAE" w:rsidRPr="0093350F" w:rsidRDefault="00734EAE" w:rsidP="00265FB4">
      <w:pPr>
        <w:rPr>
          <w:rFonts w:ascii="Arial" w:hAnsi="Arial" w:cs="Arial"/>
          <w:b/>
          <w:sz w:val="10"/>
          <w:szCs w:val="20"/>
          <w:u w:val="single"/>
        </w:rPr>
      </w:pPr>
    </w:p>
    <w:tbl>
      <w:tblPr>
        <w:tblStyle w:val="TableGrid"/>
        <w:tblpPr w:leftFromText="180" w:rightFromText="180" w:vertAnchor="text" w:horzAnchor="page" w:tblpX="829" w:tblpY="104"/>
        <w:tblW w:w="10908" w:type="dxa"/>
        <w:tblLook w:val="04A0" w:firstRow="1" w:lastRow="0" w:firstColumn="1" w:lastColumn="0" w:noHBand="0" w:noVBand="1"/>
      </w:tblPr>
      <w:tblGrid>
        <w:gridCol w:w="1996"/>
        <w:gridCol w:w="8912"/>
      </w:tblGrid>
      <w:tr w:rsidR="00265FB4" w:rsidRPr="00265FB4" w:rsidTr="00265FB4">
        <w:trPr>
          <w:trHeight w:val="368"/>
        </w:trPr>
        <w:tc>
          <w:tcPr>
            <w:tcW w:w="10908" w:type="dxa"/>
            <w:gridSpan w:val="2"/>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Physical Science</w:t>
            </w:r>
          </w:p>
        </w:tc>
      </w:tr>
      <w:tr w:rsidR="00265FB4" w:rsidRPr="00265FB4" w:rsidTr="00265FB4">
        <w:trPr>
          <w:trHeight w:val="336"/>
        </w:trPr>
        <w:tc>
          <w:tcPr>
            <w:tcW w:w="1996"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Number</w:t>
            </w:r>
          </w:p>
        </w:tc>
        <w:tc>
          <w:tcPr>
            <w:tcW w:w="8912"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sz w:val="16"/>
                <w:szCs w:val="16"/>
              </w:rPr>
              <w:t>20033100</w:t>
            </w:r>
          </w:p>
        </w:tc>
      </w:tr>
      <w:tr w:rsidR="00265FB4" w:rsidRPr="00265FB4" w:rsidTr="00265FB4">
        <w:trPr>
          <w:trHeight w:val="382"/>
        </w:trPr>
        <w:tc>
          <w:tcPr>
            <w:tcW w:w="1996"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Grade Level</w:t>
            </w:r>
          </w:p>
        </w:tc>
        <w:tc>
          <w:tcPr>
            <w:tcW w:w="8912"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11, 12</w:t>
            </w:r>
          </w:p>
        </w:tc>
      </w:tr>
      <w:tr w:rsidR="00265FB4" w:rsidRPr="00265FB4" w:rsidTr="00265FB4">
        <w:trPr>
          <w:trHeight w:val="382"/>
        </w:trPr>
        <w:tc>
          <w:tcPr>
            <w:tcW w:w="1996"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Length</w:t>
            </w:r>
          </w:p>
        </w:tc>
        <w:tc>
          <w:tcPr>
            <w:tcW w:w="8912"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Year</w:t>
            </w:r>
          </w:p>
        </w:tc>
      </w:tr>
      <w:tr w:rsidR="00265FB4" w:rsidRPr="00265FB4" w:rsidTr="00265FB4">
        <w:trPr>
          <w:trHeight w:val="382"/>
        </w:trPr>
        <w:tc>
          <w:tcPr>
            <w:tcW w:w="1996"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Graduation Area</w:t>
            </w:r>
          </w:p>
        </w:tc>
        <w:tc>
          <w:tcPr>
            <w:tcW w:w="8912"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Science</w:t>
            </w:r>
          </w:p>
        </w:tc>
      </w:tr>
      <w:tr w:rsidR="00265FB4" w:rsidRPr="00265FB4" w:rsidTr="00265FB4">
        <w:trPr>
          <w:trHeight w:val="344"/>
        </w:trPr>
        <w:tc>
          <w:tcPr>
            <w:tcW w:w="1996"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Lab Fee</w:t>
            </w:r>
          </w:p>
        </w:tc>
        <w:tc>
          <w:tcPr>
            <w:tcW w:w="8912" w:type="dxa"/>
          </w:tcPr>
          <w:p w:rsidR="00265FB4" w:rsidRPr="00265FB4" w:rsidRDefault="00196F96" w:rsidP="00265FB4">
            <w:pPr>
              <w:spacing w:line="240" w:lineRule="auto"/>
              <w:rPr>
                <w:rFonts w:ascii="Times New Roman" w:hAnsi="Times New Roman" w:cs="Times New Roman"/>
                <w:sz w:val="16"/>
                <w:szCs w:val="16"/>
              </w:rPr>
            </w:pPr>
            <w:r>
              <w:rPr>
                <w:rFonts w:ascii="Times New Roman" w:hAnsi="Times New Roman" w:cs="Times New Roman"/>
                <w:sz w:val="16"/>
                <w:szCs w:val="16"/>
              </w:rPr>
              <w:t>$10.00</w:t>
            </w:r>
          </w:p>
        </w:tc>
      </w:tr>
      <w:tr w:rsidR="00265FB4" w:rsidRPr="00265FB4" w:rsidTr="00265FB4">
        <w:trPr>
          <w:trHeight w:val="296"/>
        </w:trPr>
        <w:tc>
          <w:tcPr>
            <w:tcW w:w="1996"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Prerequisites</w:t>
            </w:r>
          </w:p>
        </w:tc>
        <w:tc>
          <w:tcPr>
            <w:tcW w:w="8912"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sz w:val="16"/>
                <w:szCs w:val="16"/>
              </w:rPr>
              <w:t>Biology</w:t>
            </w:r>
          </w:p>
        </w:tc>
      </w:tr>
      <w:tr w:rsidR="00265FB4" w:rsidRPr="00265FB4" w:rsidTr="00265FB4">
        <w:trPr>
          <w:trHeight w:val="494"/>
        </w:trPr>
        <w:tc>
          <w:tcPr>
            <w:tcW w:w="1996"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Description</w:t>
            </w:r>
          </w:p>
        </w:tc>
        <w:tc>
          <w:tcPr>
            <w:tcW w:w="8912"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sz w:val="16"/>
                <w:szCs w:val="16"/>
              </w:rPr>
              <w:t>This course provides opportunities to study the concepts of matter, energy, and forces, and their applications through exploratory investigations and activities.</w:t>
            </w:r>
            <w:r w:rsidRPr="00265FB4">
              <w:rPr>
                <w:rFonts w:ascii="Times New Roman" w:hAnsi="Times New Roman" w:cs="Times New Roman"/>
                <w:b/>
                <w:noProof/>
                <w:sz w:val="16"/>
                <w:szCs w:val="16"/>
                <w:u w:val="single"/>
              </w:rPr>
              <w:t xml:space="preserve"> </w:t>
            </w:r>
          </w:p>
        </w:tc>
      </w:tr>
    </w:tbl>
    <w:p w:rsidR="00265FB4" w:rsidRPr="00F524B7" w:rsidRDefault="00265FB4" w:rsidP="00265FB4">
      <w:pPr>
        <w:rPr>
          <w:rFonts w:ascii="Arial" w:hAnsi="Arial" w:cs="Arial"/>
          <w:b/>
          <w:sz w:val="20"/>
          <w:szCs w:val="20"/>
          <w:u w:val="single"/>
        </w:rPr>
      </w:pPr>
    </w:p>
    <w:p w:rsidR="00E37C51" w:rsidRDefault="00E37C51" w:rsidP="00265FB4">
      <w:pPr>
        <w:rPr>
          <w:rFonts w:ascii="Arial" w:hAnsi="Arial" w:cs="Arial"/>
          <w:b/>
          <w:sz w:val="20"/>
          <w:szCs w:val="20"/>
          <w:u w:val="single"/>
        </w:rPr>
      </w:pPr>
    </w:p>
    <w:tbl>
      <w:tblPr>
        <w:tblStyle w:val="TableGrid"/>
        <w:tblpPr w:leftFromText="180" w:rightFromText="180" w:vertAnchor="text" w:horzAnchor="page" w:tblpX="829" w:tblpY="-105"/>
        <w:tblW w:w="10926" w:type="dxa"/>
        <w:tblLook w:val="04A0" w:firstRow="1" w:lastRow="0" w:firstColumn="1" w:lastColumn="0" w:noHBand="0" w:noVBand="1"/>
      </w:tblPr>
      <w:tblGrid>
        <w:gridCol w:w="2014"/>
        <w:gridCol w:w="8912"/>
      </w:tblGrid>
      <w:tr w:rsidR="00265FB4" w:rsidRPr="00265FB4" w:rsidTr="00265FB4">
        <w:trPr>
          <w:trHeight w:val="362"/>
        </w:trPr>
        <w:tc>
          <w:tcPr>
            <w:tcW w:w="10926" w:type="dxa"/>
            <w:gridSpan w:val="2"/>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Anatomy and Physiology Honors</w:t>
            </w:r>
          </w:p>
        </w:tc>
      </w:tr>
      <w:tr w:rsidR="00265FB4" w:rsidRPr="00265FB4" w:rsidTr="00265FB4">
        <w:trPr>
          <w:trHeight w:val="329"/>
        </w:trPr>
        <w:tc>
          <w:tcPr>
            <w:tcW w:w="2014"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Number</w:t>
            </w:r>
          </w:p>
        </w:tc>
        <w:tc>
          <w:tcPr>
            <w:tcW w:w="8912"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sz w:val="16"/>
                <w:szCs w:val="16"/>
              </w:rPr>
              <w:t>20003600</w:t>
            </w:r>
          </w:p>
        </w:tc>
      </w:tr>
      <w:tr w:rsidR="00265FB4" w:rsidRPr="00265FB4" w:rsidTr="00265FB4">
        <w:trPr>
          <w:trHeight w:val="376"/>
        </w:trPr>
        <w:tc>
          <w:tcPr>
            <w:tcW w:w="2014"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Grade Level</w:t>
            </w:r>
          </w:p>
        </w:tc>
        <w:tc>
          <w:tcPr>
            <w:tcW w:w="8912"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11, 12</w:t>
            </w:r>
          </w:p>
        </w:tc>
      </w:tr>
      <w:tr w:rsidR="00265FB4" w:rsidRPr="00265FB4" w:rsidTr="00265FB4">
        <w:trPr>
          <w:trHeight w:val="376"/>
        </w:trPr>
        <w:tc>
          <w:tcPr>
            <w:tcW w:w="2014"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Length</w:t>
            </w:r>
          </w:p>
        </w:tc>
        <w:tc>
          <w:tcPr>
            <w:tcW w:w="8912"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Year</w:t>
            </w:r>
          </w:p>
        </w:tc>
      </w:tr>
      <w:tr w:rsidR="00265FB4" w:rsidRPr="00265FB4" w:rsidTr="00265FB4">
        <w:trPr>
          <w:trHeight w:val="376"/>
        </w:trPr>
        <w:tc>
          <w:tcPr>
            <w:tcW w:w="2014"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Graduation Area</w:t>
            </w:r>
          </w:p>
        </w:tc>
        <w:tc>
          <w:tcPr>
            <w:tcW w:w="8912"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Science</w:t>
            </w:r>
          </w:p>
        </w:tc>
      </w:tr>
      <w:tr w:rsidR="00265FB4" w:rsidRPr="00265FB4" w:rsidTr="00265FB4">
        <w:trPr>
          <w:trHeight w:val="339"/>
        </w:trPr>
        <w:tc>
          <w:tcPr>
            <w:tcW w:w="2014"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Lab Fee</w:t>
            </w:r>
          </w:p>
        </w:tc>
        <w:tc>
          <w:tcPr>
            <w:tcW w:w="8912"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sz w:val="16"/>
                <w:szCs w:val="16"/>
              </w:rPr>
              <w:t>$15.00</w:t>
            </w:r>
          </w:p>
        </w:tc>
      </w:tr>
      <w:tr w:rsidR="00265FB4" w:rsidRPr="00265FB4" w:rsidTr="00265FB4">
        <w:trPr>
          <w:trHeight w:val="466"/>
        </w:trPr>
        <w:tc>
          <w:tcPr>
            <w:tcW w:w="2014"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Prerequisites</w:t>
            </w:r>
          </w:p>
        </w:tc>
        <w:tc>
          <w:tcPr>
            <w:tcW w:w="8912"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sz w:val="16"/>
                <w:szCs w:val="16"/>
              </w:rPr>
              <w:t xml:space="preserve">‘B’ or higher in Biology and ‘C’ in Chemistry; Instructor Approval; </w:t>
            </w:r>
            <w:r w:rsidRPr="00265FB4">
              <w:rPr>
                <w:rFonts w:ascii="Times New Roman" w:hAnsi="Times New Roman" w:cs="Times New Roman"/>
                <w:sz w:val="16"/>
                <w:szCs w:val="16"/>
              </w:rPr>
              <w:br/>
              <w:t>Grade 10 Reading FSA level of 3 or above.</w:t>
            </w:r>
          </w:p>
        </w:tc>
      </w:tr>
      <w:tr w:rsidR="00265FB4" w:rsidRPr="00265FB4" w:rsidTr="00BD1B35">
        <w:trPr>
          <w:trHeight w:val="1102"/>
        </w:trPr>
        <w:tc>
          <w:tcPr>
            <w:tcW w:w="2014"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Description</w:t>
            </w:r>
          </w:p>
        </w:tc>
        <w:tc>
          <w:tcPr>
            <w:tcW w:w="8912" w:type="dxa"/>
          </w:tcPr>
          <w:p w:rsidR="00265FB4" w:rsidRPr="00265FB4" w:rsidRDefault="00265FB4" w:rsidP="00265FB4">
            <w:pPr>
              <w:pStyle w:val="Default"/>
              <w:rPr>
                <w:sz w:val="16"/>
                <w:szCs w:val="16"/>
              </w:rPr>
            </w:pPr>
            <w:r w:rsidRPr="00265FB4">
              <w:rPr>
                <w:sz w:val="16"/>
                <w:szCs w:val="16"/>
              </w:rPr>
              <w:t xml:space="preserve">This course is designed for students who are interested in health science careers that require a two- or four-year college degree. It includes the study of the structure and function of each body system. Laboratory activities will include the scientific method, laboratory apparatus and safety, and comparative anatomy, including the dissection of a mammal. Topics of study require a great deal of memorization, and include anatomical and medical terminology, cells and tissues, homeostasis, the disease process and the immune response. </w:t>
            </w:r>
          </w:p>
        </w:tc>
      </w:tr>
    </w:tbl>
    <w:p w:rsidR="00265FB4" w:rsidRPr="00F524B7" w:rsidRDefault="00265FB4" w:rsidP="00265FB4">
      <w:pPr>
        <w:rPr>
          <w:rFonts w:ascii="Arial" w:hAnsi="Arial" w:cs="Arial"/>
          <w:b/>
          <w:sz w:val="20"/>
          <w:szCs w:val="20"/>
          <w:u w:val="single"/>
        </w:rPr>
      </w:pPr>
    </w:p>
    <w:tbl>
      <w:tblPr>
        <w:tblStyle w:val="TableGrid"/>
        <w:tblpPr w:leftFromText="180" w:rightFromText="180" w:vertAnchor="text" w:horzAnchor="page" w:tblpX="793" w:tblpY="75"/>
        <w:tblW w:w="10908" w:type="dxa"/>
        <w:tblLook w:val="04A0" w:firstRow="1" w:lastRow="0" w:firstColumn="1" w:lastColumn="0" w:noHBand="0" w:noVBand="1"/>
      </w:tblPr>
      <w:tblGrid>
        <w:gridCol w:w="1980"/>
        <w:gridCol w:w="8928"/>
      </w:tblGrid>
      <w:tr w:rsidR="00E37C51" w:rsidRPr="00265FB4" w:rsidTr="00E37C51">
        <w:trPr>
          <w:trHeight w:val="238"/>
        </w:trPr>
        <w:tc>
          <w:tcPr>
            <w:tcW w:w="10908" w:type="dxa"/>
            <w:gridSpan w:val="2"/>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Marine Science I</w:t>
            </w:r>
          </w:p>
        </w:tc>
      </w:tr>
      <w:tr w:rsidR="00E37C51" w:rsidRPr="00265FB4" w:rsidTr="00E37C51">
        <w:trPr>
          <w:trHeight w:val="216"/>
        </w:trPr>
        <w:tc>
          <w:tcPr>
            <w:tcW w:w="1980"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Number</w:t>
            </w:r>
          </w:p>
        </w:tc>
        <w:tc>
          <w:tcPr>
            <w:tcW w:w="8928" w:type="dxa"/>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sz w:val="16"/>
                <w:szCs w:val="16"/>
              </w:rPr>
              <w:t>20025000</w:t>
            </w:r>
          </w:p>
        </w:tc>
      </w:tr>
      <w:tr w:rsidR="00E37C51" w:rsidRPr="00265FB4" w:rsidTr="00E37C51">
        <w:trPr>
          <w:trHeight w:val="247"/>
        </w:trPr>
        <w:tc>
          <w:tcPr>
            <w:tcW w:w="1980"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Grade Level</w:t>
            </w:r>
          </w:p>
        </w:tc>
        <w:tc>
          <w:tcPr>
            <w:tcW w:w="8928" w:type="dxa"/>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10, 11, 12</w:t>
            </w:r>
          </w:p>
        </w:tc>
      </w:tr>
      <w:tr w:rsidR="00E37C51" w:rsidRPr="00265FB4" w:rsidTr="00E37C51">
        <w:trPr>
          <w:trHeight w:val="247"/>
        </w:trPr>
        <w:tc>
          <w:tcPr>
            <w:tcW w:w="1980"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Length</w:t>
            </w:r>
          </w:p>
        </w:tc>
        <w:tc>
          <w:tcPr>
            <w:tcW w:w="8928" w:type="dxa"/>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Year</w:t>
            </w:r>
          </w:p>
        </w:tc>
      </w:tr>
      <w:tr w:rsidR="00E37C51" w:rsidRPr="00265FB4" w:rsidTr="00E37C51">
        <w:trPr>
          <w:trHeight w:val="247"/>
        </w:trPr>
        <w:tc>
          <w:tcPr>
            <w:tcW w:w="1980"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Graduation Area</w:t>
            </w:r>
          </w:p>
        </w:tc>
        <w:tc>
          <w:tcPr>
            <w:tcW w:w="8928" w:type="dxa"/>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Science</w:t>
            </w:r>
          </w:p>
        </w:tc>
      </w:tr>
      <w:tr w:rsidR="00E37C51" w:rsidRPr="00265FB4" w:rsidTr="00E37C51">
        <w:trPr>
          <w:trHeight w:val="171"/>
        </w:trPr>
        <w:tc>
          <w:tcPr>
            <w:tcW w:w="1980"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Lab Fee</w:t>
            </w:r>
          </w:p>
        </w:tc>
        <w:tc>
          <w:tcPr>
            <w:tcW w:w="8928" w:type="dxa"/>
          </w:tcPr>
          <w:p w:rsidR="00734EAE" w:rsidRPr="00265FB4" w:rsidRDefault="00734EAE" w:rsidP="00734EAE">
            <w:pPr>
              <w:spacing w:line="240" w:lineRule="auto"/>
              <w:rPr>
                <w:rFonts w:ascii="Times New Roman" w:hAnsi="Times New Roman" w:cs="Times New Roman"/>
                <w:sz w:val="16"/>
                <w:szCs w:val="16"/>
              </w:rPr>
            </w:pPr>
            <w:r w:rsidRPr="00265FB4">
              <w:rPr>
                <w:rFonts w:ascii="Times New Roman" w:hAnsi="Times New Roman" w:cs="Times New Roman"/>
                <w:sz w:val="16"/>
                <w:szCs w:val="16"/>
              </w:rPr>
              <w:t>$10.00</w:t>
            </w:r>
          </w:p>
        </w:tc>
      </w:tr>
      <w:tr w:rsidR="00E37C51" w:rsidRPr="00265FB4" w:rsidTr="00E37C51">
        <w:trPr>
          <w:trHeight w:val="190"/>
        </w:trPr>
        <w:tc>
          <w:tcPr>
            <w:tcW w:w="1980"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Prerequisites</w:t>
            </w:r>
          </w:p>
        </w:tc>
        <w:tc>
          <w:tcPr>
            <w:tcW w:w="8928" w:type="dxa"/>
          </w:tcPr>
          <w:p w:rsidR="00734EAE" w:rsidRPr="00265FB4" w:rsidRDefault="00734EAE" w:rsidP="00195049">
            <w:pPr>
              <w:spacing w:line="240" w:lineRule="auto"/>
              <w:rPr>
                <w:rFonts w:ascii="Times New Roman" w:hAnsi="Times New Roman" w:cs="Times New Roman"/>
                <w:sz w:val="16"/>
                <w:szCs w:val="16"/>
              </w:rPr>
            </w:pPr>
            <w:r w:rsidRPr="00265FB4">
              <w:rPr>
                <w:rFonts w:ascii="Times New Roman" w:hAnsi="Times New Roman" w:cs="Times New Roman"/>
                <w:sz w:val="16"/>
                <w:szCs w:val="16"/>
              </w:rPr>
              <w:t xml:space="preserve">‘B’ or higher in Biology </w:t>
            </w:r>
          </w:p>
        </w:tc>
      </w:tr>
      <w:tr w:rsidR="00E37C51" w:rsidRPr="00265FB4" w:rsidTr="00BD1B35">
        <w:trPr>
          <w:trHeight w:val="740"/>
        </w:trPr>
        <w:tc>
          <w:tcPr>
            <w:tcW w:w="1980" w:type="dxa"/>
          </w:tcPr>
          <w:p w:rsidR="00734EAE" w:rsidRPr="00265FB4" w:rsidRDefault="00734EAE" w:rsidP="00734EAE">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Description</w:t>
            </w:r>
          </w:p>
        </w:tc>
        <w:tc>
          <w:tcPr>
            <w:tcW w:w="8928" w:type="dxa"/>
          </w:tcPr>
          <w:p w:rsidR="00734EAE" w:rsidRPr="00265FB4" w:rsidRDefault="00734EAE" w:rsidP="00734EAE">
            <w:pPr>
              <w:pStyle w:val="Default"/>
              <w:rPr>
                <w:sz w:val="16"/>
                <w:szCs w:val="16"/>
              </w:rPr>
            </w:pPr>
            <w:r w:rsidRPr="00265FB4">
              <w:rPr>
                <w:sz w:val="16"/>
                <w:szCs w:val="16"/>
              </w:rPr>
              <w:t>This environmental science course is designed to meet the needs of the student who wishes to obtain an in-depth awareness of coastal and marine systems.  The course will include a study of the physical, chemical and geological aspects of oceanography, marine biology, the coastal environment and the interrelationships among the disciplines. </w:t>
            </w:r>
          </w:p>
        </w:tc>
      </w:tr>
    </w:tbl>
    <w:p w:rsidR="00110A36" w:rsidRDefault="00110A36" w:rsidP="00A7282A">
      <w:pPr>
        <w:rPr>
          <w:rFonts w:ascii="Arial" w:hAnsi="Arial" w:cs="Arial"/>
          <w:b/>
          <w:sz w:val="20"/>
          <w:szCs w:val="20"/>
          <w:u w:val="single"/>
        </w:rPr>
      </w:pPr>
    </w:p>
    <w:p w:rsidR="009162A0" w:rsidRDefault="009162A0" w:rsidP="00A7282A">
      <w:pPr>
        <w:rPr>
          <w:rFonts w:ascii="Arial" w:hAnsi="Arial" w:cs="Arial"/>
          <w:b/>
          <w:sz w:val="20"/>
          <w:szCs w:val="20"/>
          <w:u w:val="single"/>
        </w:rPr>
      </w:pPr>
    </w:p>
    <w:p w:rsidR="009162A0" w:rsidRDefault="009162A0">
      <w:pPr>
        <w:spacing w:after="0" w:line="240" w:lineRule="auto"/>
        <w:rPr>
          <w:rFonts w:ascii="Arial" w:hAnsi="Arial" w:cs="Arial"/>
          <w:b/>
          <w:sz w:val="20"/>
          <w:szCs w:val="20"/>
          <w:u w:val="single"/>
        </w:rPr>
      </w:pPr>
      <w:r>
        <w:rPr>
          <w:rFonts w:ascii="Arial" w:hAnsi="Arial" w:cs="Arial"/>
          <w:b/>
          <w:sz w:val="20"/>
          <w:szCs w:val="20"/>
          <w:u w:val="single"/>
        </w:rPr>
        <w:br w:type="page"/>
      </w:r>
    </w:p>
    <w:p w:rsidR="0093350F" w:rsidRPr="0093350F" w:rsidRDefault="0093350F" w:rsidP="00A7282A">
      <w:pPr>
        <w:rPr>
          <w:rFonts w:ascii="Arial" w:hAnsi="Arial" w:cs="Arial"/>
          <w:b/>
          <w:sz w:val="12"/>
          <w:szCs w:val="20"/>
          <w:u w:val="single"/>
        </w:rPr>
      </w:pPr>
    </w:p>
    <w:tbl>
      <w:tblPr>
        <w:tblStyle w:val="TableGrid"/>
        <w:tblpPr w:leftFromText="180" w:rightFromText="180" w:vertAnchor="text" w:horzAnchor="page" w:tblpX="829" w:tblpY="104"/>
        <w:tblW w:w="10908" w:type="dxa"/>
        <w:tblLook w:val="04A0" w:firstRow="1" w:lastRow="0" w:firstColumn="1" w:lastColumn="0" w:noHBand="0" w:noVBand="1"/>
      </w:tblPr>
      <w:tblGrid>
        <w:gridCol w:w="1996"/>
        <w:gridCol w:w="8912"/>
      </w:tblGrid>
      <w:tr w:rsidR="00265FB4" w:rsidRPr="00265FB4" w:rsidTr="00265FB4">
        <w:trPr>
          <w:trHeight w:val="404"/>
        </w:trPr>
        <w:tc>
          <w:tcPr>
            <w:tcW w:w="10908" w:type="dxa"/>
            <w:gridSpan w:val="2"/>
          </w:tcPr>
          <w:p w:rsidR="00265FB4" w:rsidRPr="00265FB4" w:rsidRDefault="009162A0" w:rsidP="009162A0">
            <w:pPr>
              <w:spacing w:line="240" w:lineRule="auto"/>
              <w:rPr>
                <w:rFonts w:ascii="Times New Roman" w:hAnsi="Times New Roman" w:cs="Times New Roman"/>
                <w:b/>
                <w:sz w:val="16"/>
                <w:szCs w:val="16"/>
              </w:rPr>
            </w:pPr>
            <w:r>
              <w:rPr>
                <w:rFonts w:ascii="Times New Roman" w:hAnsi="Times New Roman" w:cs="Times New Roman"/>
                <w:b/>
                <w:sz w:val="16"/>
                <w:szCs w:val="16"/>
              </w:rPr>
              <w:t>Marine Science II</w:t>
            </w:r>
          </w:p>
        </w:tc>
      </w:tr>
      <w:tr w:rsidR="00265FB4" w:rsidRPr="00265FB4" w:rsidTr="00265FB4">
        <w:trPr>
          <w:trHeight w:val="368"/>
        </w:trPr>
        <w:tc>
          <w:tcPr>
            <w:tcW w:w="1996"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Number</w:t>
            </w:r>
          </w:p>
        </w:tc>
        <w:tc>
          <w:tcPr>
            <w:tcW w:w="8912" w:type="dxa"/>
          </w:tcPr>
          <w:p w:rsidR="00265FB4" w:rsidRPr="00265FB4" w:rsidRDefault="009162A0" w:rsidP="00265FB4">
            <w:pPr>
              <w:spacing w:line="240" w:lineRule="auto"/>
              <w:rPr>
                <w:rFonts w:ascii="Times New Roman" w:hAnsi="Times New Roman" w:cs="Times New Roman"/>
                <w:sz w:val="16"/>
                <w:szCs w:val="16"/>
              </w:rPr>
            </w:pPr>
            <w:r>
              <w:rPr>
                <w:rFonts w:ascii="Times New Roman" w:hAnsi="Times New Roman" w:cs="Times New Roman"/>
                <w:sz w:val="16"/>
                <w:szCs w:val="16"/>
              </w:rPr>
              <w:t>200252</w:t>
            </w:r>
            <w:r w:rsidR="00265FB4" w:rsidRPr="00265FB4">
              <w:rPr>
                <w:rFonts w:ascii="Times New Roman" w:hAnsi="Times New Roman" w:cs="Times New Roman"/>
                <w:sz w:val="16"/>
                <w:szCs w:val="16"/>
              </w:rPr>
              <w:t>00</w:t>
            </w:r>
          </w:p>
        </w:tc>
      </w:tr>
      <w:tr w:rsidR="00265FB4" w:rsidRPr="00265FB4" w:rsidTr="00265FB4">
        <w:tc>
          <w:tcPr>
            <w:tcW w:w="1996"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Grade Level</w:t>
            </w:r>
          </w:p>
        </w:tc>
        <w:tc>
          <w:tcPr>
            <w:tcW w:w="8912"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11, 12</w:t>
            </w:r>
          </w:p>
        </w:tc>
      </w:tr>
      <w:tr w:rsidR="00265FB4" w:rsidRPr="00265FB4" w:rsidTr="00265FB4">
        <w:tc>
          <w:tcPr>
            <w:tcW w:w="1996"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Length</w:t>
            </w:r>
          </w:p>
        </w:tc>
        <w:tc>
          <w:tcPr>
            <w:tcW w:w="8912"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Year</w:t>
            </w:r>
          </w:p>
        </w:tc>
      </w:tr>
      <w:tr w:rsidR="00265FB4" w:rsidRPr="00265FB4" w:rsidTr="00265FB4">
        <w:tc>
          <w:tcPr>
            <w:tcW w:w="1996"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Graduation Area</w:t>
            </w:r>
          </w:p>
        </w:tc>
        <w:tc>
          <w:tcPr>
            <w:tcW w:w="8912" w:type="dxa"/>
          </w:tcPr>
          <w:p w:rsidR="00265FB4" w:rsidRPr="00265FB4" w:rsidRDefault="00265FB4" w:rsidP="00265FB4">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Science</w:t>
            </w:r>
          </w:p>
        </w:tc>
      </w:tr>
      <w:tr w:rsidR="00265FB4" w:rsidRPr="00265FB4" w:rsidTr="00265FB4">
        <w:trPr>
          <w:trHeight w:val="378"/>
        </w:trPr>
        <w:tc>
          <w:tcPr>
            <w:tcW w:w="1996"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Lab Fee</w:t>
            </w:r>
          </w:p>
        </w:tc>
        <w:tc>
          <w:tcPr>
            <w:tcW w:w="8912" w:type="dxa"/>
          </w:tcPr>
          <w:p w:rsidR="00265FB4" w:rsidRPr="00265FB4" w:rsidRDefault="00A40C76" w:rsidP="00265FB4">
            <w:pPr>
              <w:spacing w:line="240" w:lineRule="auto"/>
              <w:rPr>
                <w:rFonts w:ascii="Times New Roman" w:hAnsi="Times New Roman" w:cs="Times New Roman"/>
                <w:sz w:val="16"/>
                <w:szCs w:val="16"/>
              </w:rPr>
            </w:pPr>
            <w:r>
              <w:rPr>
                <w:rFonts w:ascii="Times New Roman" w:hAnsi="Times New Roman" w:cs="Times New Roman"/>
                <w:sz w:val="16"/>
                <w:szCs w:val="16"/>
              </w:rPr>
              <w:t>$10.00</w:t>
            </w:r>
          </w:p>
        </w:tc>
      </w:tr>
      <w:tr w:rsidR="00265FB4" w:rsidRPr="00265FB4" w:rsidTr="00265FB4">
        <w:trPr>
          <w:trHeight w:val="324"/>
        </w:trPr>
        <w:tc>
          <w:tcPr>
            <w:tcW w:w="1996"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Prerequisites</w:t>
            </w:r>
          </w:p>
        </w:tc>
        <w:tc>
          <w:tcPr>
            <w:tcW w:w="8912" w:type="dxa"/>
          </w:tcPr>
          <w:p w:rsidR="00265FB4" w:rsidRPr="00265FB4" w:rsidRDefault="00265FB4" w:rsidP="00A40C76">
            <w:pPr>
              <w:spacing w:after="0" w:line="240" w:lineRule="auto"/>
              <w:rPr>
                <w:rFonts w:ascii="Times New Roman" w:eastAsia="Times New Roman" w:hAnsi="Times New Roman" w:cs="Times New Roman"/>
                <w:color w:val="000000"/>
                <w:sz w:val="16"/>
                <w:szCs w:val="16"/>
              </w:rPr>
            </w:pPr>
            <w:r w:rsidRPr="00265FB4">
              <w:rPr>
                <w:rFonts w:ascii="Times New Roman" w:eastAsia="Times New Roman" w:hAnsi="Times New Roman" w:cs="Times New Roman"/>
                <w:color w:val="000000"/>
                <w:sz w:val="16"/>
                <w:szCs w:val="16"/>
              </w:rPr>
              <w:t xml:space="preserve">Successful completion of </w:t>
            </w:r>
            <w:r w:rsidR="00A40C76">
              <w:rPr>
                <w:rFonts w:ascii="Times New Roman" w:eastAsia="Times New Roman" w:hAnsi="Times New Roman" w:cs="Times New Roman"/>
                <w:color w:val="000000"/>
                <w:sz w:val="16"/>
                <w:szCs w:val="16"/>
              </w:rPr>
              <w:t>Marine Science I.</w:t>
            </w:r>
          </w:p>
          <w:p w:rsidR="00265FB4" w:rsidRPr="00265FB4" w:rsidRDefault="00265FB4" w:rsidP="00265FB4">
            <w:pPr>
              <w:spacing w:after="0" w:line="240" w:lineRule="auto"/>
              <w:rPr>
                <w:rFonts w:ascii="Times New Roman" w:eastAsia="Times New Roman" w:hAnsi="Times New Roman" w:cs="Times New Roman"/>
                <w:color w:val="000000"/>
                <w:sz w:val="16"/>
                <w:szCs w:val="16"/>
              </w:rPr>
            </w:pPr>
          </w:p>
        </w:tc>
      </w:tr>
      <w:tr w:rsidR="00265FB4" w:rsidRPr="00265FB4" w:rsidTr="00265FB4">
        <w:trPr>
          <w:trHeight w:val="1106"/>
        </w:trPr>
        <w:tc>
          <w:tcPr>
            <w:tcW w:w="1996" w:type="dxa"/>
          </w:tcPr>
          <w:p w:rsidR="00265FB4" w:rsidRPr="00265FB4" w:rsidRDefault="00265FB4" w:rsidP="00265FB4">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Description</w:t>
            </w:r>
          </w:p>
        </w:tc>
        <w:tc>
          <w:tcPr>
            <w:tcW w:w="8912" w:type="dxa"/>
          </w:tcPr>
          <w:p w:rsidR="00265FB4" w:rsidRPr="00265FB4" w:rsidRDefault="00265FB4" w:rsidP="00265FB4">
            <w:pPr>
              <w:spacing w:line="240" w:lineRule="auto"/>
              <w:rPr>
                <w:rFonts w:ascii="Times New Roman" w:eastAsia="Times New Roman" w:hAnsi="Times New Roman" w:cs="Times New Roman"/>
                <w:sz w:val="16"/>
                <w:szCs w:val="16"/>
              </w:rPr>
            </w:pPr>
            <w:r w:rsidRPr="00265FB4">
              <w:rPr>
                <w:rFonts w:ascii="Times New Roman" w:eastAsia="Times New Roman" w:hAnsi="Times New Roman" w:cs="Times New Roman"/>
                <w:color w:val="000000"/>
                <w:sz w:val="16"/>
                <w:szCs w:val="16"/>
              </w:rPr>
              <w:t>This course </w:t>
            </w:r>
            <w:r w:rsidRPr="00265FB4">
              <w:rPr>
                <w:rFonts w:ascii="Times New Roman" w:eastAsia="Times New Roman" w:hAnsi="Times New Roman" w:cs="Times New Roman"/>
                <w:color w:val="000000"/>
                <w:sz w:val="16"/>
                <w:szCs w:val="16"/>
                <w:lang w:val="en"/>
              </w:rPr>
              <w:t>is an interdisciplinary program dealing with the study of the world's oceans. </w:t>
            </w:r>
            <w:r w:rsidRPr="00265FB4">
              <w:rPr>
                <w:rFonts w:ascii="Times New Roman" w:eastAsia="Times New Roman" w:hAnsi="Times New Roman" w:cs="Times New Roman"/>
                <w:color w:val="000000"/>
                <w:sz w:val="16"/>
                <w:szCs w:val="16"/>
              </w:rPr>
              <w:t>It emphasizes the interrelationships of physical geography, chemistry, geology and biological studies, along with the</w:t>
            </w:r>
            <w:r w:rsidRPr="00265FB4">
              <w:rPr>
                <w:rFonts w:ascii="Times New Roman" w:eastAsia="Times New Roman" w:hAnsi="Times New Roman" w:cs="Times New Roman"/>
                <w:color w:val="000000"/>
                <w:sz w:val="16"/>
                <w:szCs w:val="16"/>
                <w:lang w:val="en"/>
              </w:rPr>
              <w:t> influence of oceanic resources on human society, and the conservation of these resources</w:t>
            </w:r>
            <w:r w:rsidRPr="00265FB4">
              <w:rPr>
                <w:rFonts w:ascii="Times New Roman" w:eastAsia="Times New Roman" w:hAnsi="Times New Roman" w:cs="Times New Roman"/>
                <w:color w:val="000000"/>
                <w:sz w:val="16"/>
                <w:szCs w:val="16"/>
              </w:rPr>
              <w:t xml:space="preserve">.  </w:t>
            </w:r>
            <w:r w:rsidR="00A40C76" w:rsidRPr="00A40C76">
              <w:rPr>
                <w:rFonts w:ascii="Times New Roman" w:hAnsi="Times New Roman" w:cs="Times New Roman"/>
                <w:color w:val="2D2D2D"/>
                <w:sz w:val="16"/>
                <w:szCs w:val="16"/>
                <w:shd w:val="clear" w:color="auto" w:fill="FFFFFF"/>
              </w:rPr>
              <w:t>Laboratory investigations in the high school classroom should help all students develop a growing understanding of the complexity and ambiguity of empirical work, as well as the skills to calibrate and troubleshoot equipment used to make observations. Learners should understand measurement error; and have the skills to aggregate, interpret, and present the resulting data (National Research Council, 2006, p.77; NSTA, 2007).</w:t>
            </w:r>
            <w:r w:rsidR="00A40C76">
              <w:rPr>
                <w:rStyle w:val="apple-converted-space"/>
                <w:rFonts w:ascii="segoe_uiregular" w:hAnsi="segoe_uiregular"/>
                <w:color w:val="2D2D2D"/>
                <w:sz w:val="18"/>
                <w:szCs w:val="18"/>
                <w:shd w:val="clear" w:color="auto" w:fill="FFFFFF"/>
              </w:rPr>
              <w:t> </w:t>
            </w:r>
          </w:p>
        </w:tc>
      </w:tr>
    </w:tbl>
    <w:p w:rsidR="00265FB4" w:rsidRPr="00F524B7" w:rsidRDefault="00265FB4" w:rsidP="00A7282A">
      <w:pPr>
        <w:rPr>
          <w:rFonts w:ascii="Arial" w:hAnsi="Arial" w:cs="Arial"/>
          <w:b/>
          <w:sz w:val="20"/>
          <w:szCs w:val="20"/>
          <w:u w:val="single"/>
        </w:rPr>
      </w:pPr>
    </w:p>
    <w:p w:rsidR="00C935EE" w:rsidRPr="00F524B7" w:rsidRDefault="00C935EE" w:rsidP="00A7282A">
      <w:pPr>
        <w:rPr>
          <w:rFonts w:ascii="Arial" w:hAnsi="Arial" w:cs="Arial"/>
          <w:b/>
          <w:sz w:val="20"/>
          <w:szCs w:val="20"/>
          <w:u w:val="single"/>
        </w:rPr>
      </w:pPr>
    </w:p>
    <w:tbl>
      <w:tblPr>
        <w:tblStyle w:val="TableGrid"/>
        <w:tblpPr w:leftFromText="180" w:rightFromText="180" w:vertAnchor="text" w:horzAnchor="margin" w:tblpY="416"/>
        <w:tblW w:w="10953" w:type="dxa"/>
        <w:tblLook w:val="04A0" w:firstRow="1" w:lastRow="0" w:firstColumn="1" w:lastColumn="0" w:noHBand="0" w:noVBand="1"/>
      </w:tblPr>
      <w:tblGrid>
        <w:gridCol w:w="1998"/>
        <w:gridCol w:w="8955"/>
      </w:tblGrid>
      <w:tr w:rsidR="009162A0" w:rsidRPr="00265FB4" w:rsidTr="009162A0">
        <w:trPr>
          <w:trHeight w:val="408"/>
        </w:trPr>
        <w:tc>
          <w:tcPr>
            <w:tcW w:w="10953" w:type="dxa"/>
            <w:gridSpan w:val="2"/>
          </w:tcPr>
          <w:p w:rsidR="009162A0" w:rsidRPr="00265FB4" w:rsidRDefault="009162A0" w:rsidP="009162A0">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Physics I Honors</w:t>
            </w:r>
          </w:p>
        </w:tc>
      </w:tr>
      <w:tr w:rsidR="009162A0" w:rsidRPr="00265FB4" w:rsidTr="009162A0">
        <w:trPr>
          <w:trHeight w:val="371"/>
        </w:trPr>
        <w:tc>
          <w:tcPr>
            <w:tcW w:w="1998" w:type="dxa"/>
          </w:tcPr>
          <w:p w:rsidR="009162A0" w:rsidRPr="00265FB4" w:rsidRDefault="009162A0" w:rsidP="009162A0">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Number</w:t>
            </w:r>
          </w:p>
        </w:tc>
        <w:tc>
          <w:tcPr>
            <w:tcW w:w="8955" w:type="dxa"/>
          </w:tcPr>
          <w:p w:rsidR="009162A0" w:rsidRPr="00265FB4" w:rsidRDefault="009162A0" w:rsidP="009162A0">
            <w:pPr>
              <w:spacing w:line="240" w:lineRule="auto"/>
              <w:rPr>
                <w:rFonts w:ascii="Times New Roman" w:hAnsi="Times New Roman" w:cs="Times New Roman"/>
                <w:sz w:val="16"/>
                <w:szCs w:val="16"/>
              </w:rPr>
            </w:pPr>
            <w:r w:rsidRPr="00265FB4">
              <w:rPr>
                <w:rFonts w:ascii="Times New Roman" w:hAnsi="Times New Roman" w:cs="Times New Roman"/>
                <w:sz w:val="16"/>
                <w:szCs w:val="16"/>
              </w:rPr>
              <w:t>20033900</w:t>
            </w:r>
          </w:p>
        </w:tc>
      </w:tr>
      <w:tr w:rsidR="009162A0" w:rsidRPr="00265FB4" w:rsidTr="009162A0">
        <w:trPr>
          <w:trHeight w:val="464"/>
        </w:trPr>
        <w:tc>
          <w:tcPr>
            <w:tcW w:w="1998" w:type="dxa"/>
          </w:tcPr>
          <w:p w:rsidR="009162A0" w:rsidRPr="00265FB4" w:rsidRDefault="009162A0" w:rsidP="009162A0">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Grade Level</w:t>
            </w:r>
          </w:p>
        </w:tc>
        <w:tc>
          <w:tcPr>
            <w:tcW w:w="8955" w:type="dxa"/>
          </w:tcPr>
          <w:p w:rsidR="009162A0" w:rsidRPr="00265FB4" w:rsidRDefault="009162A0" w:rsidP="009162A0">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11, 12</w:t>
            </w:r>
          </w:p>
        </w:tc>
      </w:tr>
      <w:tr w:rsidR="009162A0" w:rsidRPr="00265FB4" w:rsidTr="009162A0">
        <w:trPr>
          <w:trHeight w:val="484"/>
        </w:trPr>
        <w:tc>
          <w:tcPr>
            <w:tcW w:w="1998" w:type="dxa"/>
          </w:tcPr>
          <w:p w:rsidR="009162A0" w:rsidRPr="00265FB4" w:rsidRDefault="009162A0" w:rsidP="009162A0">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Length</w:t>
            </w:r>
          </w:p>
        </w:tc>
        <w:tc>
          <w:tcPr>
            <w:tcW w:w="8955" w:type="dxa"/>
          </w:tcPr>
          <w:p w:rsidR="009162A0" w:rsidRPr="00265FB4" w:rsidRDefault="009162A0" w:rsidP="009162A0">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Year</w:t>
            </w:r>
          </w:p>
        </w:tc>
      </w:tr>
      <w:tr w:rsidR="009162A0" w:rsidRPr="00265FB4" w:rsidTr="009162A0">
        <w:trPr>
          <w:trHeight w:val="464"/>
        </w:trPr>
        <w:tc>
          <w:tcPr>
            <w:tcW w:w="1998" w:type="dxa"/>
          </w:tcPr>
          <w:p w:rsidR="009162A0" w:rsidRPr="00265FB4" w:rsidRDefault="009162A0" w:rsidP="009162A0">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Graduation Area</w:t>
            </w:r>
          </w:p>
        </w:tc>
        <w:tc>
          <w:tcPr>
            <w:tcW w:w="8955" w:type="dxa"/>
          </w:tcPr>
          <w:p w:rsidR="009162A0" w:rsidRPr="00265FB4" w:rsidRDefault="009162A0" w:rsidP="009162A0">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Science</w:t>
            </w:r>
          </w:p>
        </w:tc>
      </w:tr>
      <w:tr w:rsidR="009162A0" w:rsidRPr="00265FB4" w:rsidTr="009162A0">
        <w:trPr>
          <w:trHeight w:val="381"/>
        </w:trPr>
        <w:tc>
          <w:tcPr>
            <w:tcW w:w="1998" w:type="dxa"/>
          </w:tcPr>
          <w:p w:rsidR="009162A0" w:rsidRPr="00265FB4" w:rsidRDefault="009162A0" w:rsidP="009162A0">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Lab Fee</w:t>
            </w:r>
          </w:p>
        </w:tc>
        <w:tc>
          <w:tcPr>
            <w:tcW w:w="8955" w:type="dxa"/>
          </w:tcPr>
          <w:p w:rsidR="009162A0" w:rsidRPr="00265FB4" w:rsidRDefault="009162A0" w:rsidP="009162A0">
            <w:pPr>
              <w:spacing w:line="240" w:lineRule="auto"/>
              <w:rPr>
                <w:rFonts w:ascii="Times New Roman" w:hAnsi="Times New Roman" w:cs="Times New Roman"/>
                <w:sz w:val="16"/>
                <w:szCs w:val="16"/>
              </w:rPr>
            </w:pPr>
            <w:r w:rsidRPr="00265FB4">
              <w:rPr>
                <w:rFonts w:ascii="Times New Roman" w:hAnsi="Times New Roman" w:cs="Times New Roman"/>
                <w:sz w:val="16"/>
                <w:szCs w:val="16"/>
              </w:rPr>
              <w:t>$15.00</w:t>
            </w:r>
            <w:r>
              <w:rPr>
                <w:rFonts w:ascii="Times New Roman" w:hAnsi="Times New Roman" w:cs="Times New Roman"/>
                <w:sz w:val="16"/>
                <w:szCs w:val="16"/>
              </w:rPr>
              <w:t>/term</w:t>
            </w:r>
          </w:p>
        </w:tc>
      </w:tr>
      <w:tr w:rsidR="009162A0" w:rsidRPr="00265FB4" w:rsidTr="009162A0">
        <w:trPr>
          <w:trHeight w:val="327"/>
        </w:trPr>
        <w:tc>
          <w:tcPr>
            <w:tcW w:w="1998" w:type="dxa"/>
          </w:tcPr>
          <w:p w:rsidR="009162A0" w:rsidRPr="00265FB4" w:rsidRDefault="009162A0" w:rsidP="009162A0">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Prerequisites</w:t>
            </w:r>
          </w:p>
        </w:tc>
        <w:tc>
          <w:tcPr>
            <w:tcW w:w="8955" w:type="dxa"/>
          </w:tcPr>
          <w:p w:rsidR="009162A0" w:rsidRPr="00265FB4" w:rsidRDefault="009162A0" w:rsidP="009162A0">
            <w:pPr>
              <w:spacing w:line="240" w:lineRule="auto"/>
              <w:rPr>
                <w:rFonts w:ascii="Times New Roman" w:hAnsi="Times New Roman" w:cs="Times New Roman"/>
                <w:sz w:val="16"/>
                <w:szCs w:val="16"/>
              </w:rPr>
            </w:pPr>
            <w:r w:rsidRPr="00265FB4">
              <w:rPr>
                <w:rFonts w:ascii="Times New Roman" w:hAnsi="Times New Roman" w:cs="Times New Roman"/>
                <w:sz w:val="16"/>
                <w:szCs w:val="16"/>
              </w:rPr>
              <w:t xml:space="preserve">Successful completion of both Algebra II and Chemistry Honors with a ‘B’ or higher; </w:t>
            </w:r>
            <w:r w:rsidRPr="00265FB4">
              <w:rPr>
                <w:rFonts w:ascii="Times New Roman" w:hAnsi="Times New Roman" w:cs="Times New Roman"/>
                <w:sz w:val="16"/>
                <w:szCs w:val="16"/>
              </w:rPr>
              <w:br/>
              <w:t>Instructor Approval</w:t>
            </w:r>
          </w:p>
        </w:tc>
      </w:tr>
      <w:tr w:rsidR="009162A0" w:rsidRPr="00265FB4" w:rsidTr="009162A0">
        <w:trPr>
          <w:trHeight w:val="672"/>
        </w:trPr>
        <w:tc>
          <w:tcPr>
            <w:tcW w:w="1998" w:type="dxa"/>
          </w:tcPr>
          <w:p w:rsidR="009162A0" w:rsidRPr="00265FB4" w:rsidRDefault="009162A0" w:rsidP="009162A0">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Description</w:t>
            </w:r>
          </w:p>
        </w:tc>
        <w:tc>
          <w:tcPr>
            <w:tcW w:w="8955" w:type="dxa"/>
          </w:tcPr>
          <w:p w:rsidR="009162A0" w:rsidRPr="00265FB4" w:rsidRDefault="009162A0" w:rsidP="009162A0">
            <w:pPr>
              <w:pStyle w:val="Default"/>
              <w:rPr>
                <w:sz w:val="16"/>
                <w:szCs w:val="16"/>
              </w:rPr>
            </w:pPr>
            <w:r w:rsidRPr="00265FB4">
              <w:rPr>
                <w:sz w:val="16"/>
                <w:szCs w:val="16"/>
              </w:rPr>
              <w:t>This course is designed to provide the student with a survey of physics topics that will be covered in an algebra-based college physics course. The course will encompass a range of topics including but not limited to: classical mechanics, thermodynamics, wave motion, light, sound, electricity, and basic circuit analysis.</w:t>
            </w:r>
          </w:p>
        </w:tc>
      </w:tr>
    </w:tbl>
    <w:p w:rsidR="00E03CA3" w:rsidRDefault="00E03CA3" w:rsidP="00A7282A">
      <w:pPr>
        <w:rPr>
          <w:rFonts w:ascii="Arial" w:hAnsi="Arial" w:cs="Arial"/>
          <w:b/>
          <w:sz w:val="20"/>
          <w:szCs w:val="20"/>
          <w:u w:val="single"/>
        </w:rPr>
      </w:pPr>
    </w:p>
    <w:p w:rsidR="009162A0" w:rsidRDefault="009162A0">
      <w:pPr>
        <w:spacing w:after="0" w:line="240" w:lineRule="auto"/>
        <w:rPr>
          <w:rFonts w:ascii="Arial" w:hAnsi="Arial" w:cs="Arial"/>
          <w:b/>
          <w:sz w:val="20"/>
          <w:szCs w:val="20"/>
          <w:u w:val="single"/>
        </w:rPr>
      </w:pPr>
    </w:p>
    <w:p w:rsidR="009162A0" w:rsidRDefault="009162A0">
      <w:pPr>
        <w:spacing w:after="0" w:line="240" w:lineRule="auto"/>
        <w:rPr>
          <w:rFonts w:ascii="Arial" w:hAnsi="Arial" w:cs="Arial"/>
          <w:b/>
          <w:sz w:val="20"/>
          <w:szCs w:val="20"/>
          <w:u w:val="single"/>
        </w:rPr>
      </w:pPr>
    </w:p>
    <w:p w:rsidR="009162A0" w:rsidRDefault="009162A0">
      <w:pPr>
        <w:spacing w:after="0" w:line="240" w:lineRule="auto"/>
        <w:rPr>
          <w:rFonts w:ascii="Arial" w:hAnsi="Arial" w:cs="Arial"/>
          <w:b/>
          <w:sz w:val="20"/>
          <w:szCs w:val="20"/>
          <w:u w:val="single"/>
        </w:rPr>
      </w:pPr>
    </w:p>
    <w:p w:rsidR="009162A0" w:rsidRDefault="009162A0">
      <w:pPr>
        <w:spacing w:after="0" w:line="240" w:lineRule="auto"/>
        <w:rPr>
          <w:rFonts w:ascii="Arial" w:hAnsi="Arial" w:cs="Arial"/>
          <w:b/>
          <w:sz w:val="20"/>
          <w:szCs w:val="20"/>
          <w:u w:val="single"/>
        </w:rPr>
      </w:pPr>
    </w:p>
    <w:p w:rsidR="00195049" w:rsidRDefault="00195049" w:rsidP="00A7282A">
      <w:pPr>
        <w:rPr>
          <w:rFonts w:ascii="Arial" w:hAnsi="Arial" w:cs="Arial"/>
          <w:b/>
          <w:sz w:val="20"/>
          <w:szCs w:val="20"/>
          <w:u w:val="single"/>
        </w:rPr>
      </w:pPr>
    </w:p>
    <w:p w:rsidR="00195049" w:rsidRDefault="00195049" w:rsidP="00A7282A">
      <w:pPr>
        <w:rPr>
          <w:rFonts w:ascii="Arial" w:hAnsi="Arial" w:cs="Arial"/>
          <w:b/>
          <w:sz w:val="20"/>
          <w:szCs w:val="20"/>
          <w:u w:val="single"/>
        </w:rPr>
      </w:pPr>
    </w:p>
    <w:p w:rsidR="00195049" w:rsidRDefault="00195049" w:rsidP="00A7282A">
      <w:pPr>
        <w:rPr>
          <w:rFonts w:ascii="Arial" w:hAnsi="Arial" w:cs="Arial"/>
          <w:b/>
          <w:sz w:val="20"/>
          <w:szCs w:val="20"/>
          <w:u w:val="single"/>
        </w:rPr>
      </w:pPr>
    </w:p>
    <w:p w:rsidR="00195049" w:rsidRDefault="00195049" w:rsidP="00A7282A">
      <w:pPr>
        <w:rPr>
          <w:rFonts w:ascii="Arial" w:hAnsi="Arial" w:cs="Arial"/>
          <w:b/>
          <w:sz w:val="20"/>
          <w:szCs w:val="20"/>
          <w:u w:val="single"/>
        </w:rPr>
      </w:pPr>
    </w:p>
    <w:p w:rsidR="00195049" w:rsidRDefault="00195049" w:rsidP="00A7282A">
      <w:pPr>
        <w:rPr>
          <w:rFonts w:ascii="Arial" w:hAnsi="Arial" w:cs="Arial"/>
          <w:b/>
          <w:sz w:val="20"/>
          <w:szCs w:val="20"/>
          <w:u w:val="single"/>
        </w:rPr>
      </w:pPr>
    </w:p>
    <w:p w:rsidR="00195049" w:rsidRDefault="00195049" w:rsidP="00A7282A">
      <w:pPr>
        <w:rPr>
          <w:rFonts w:ascii="Arial" w:hAnsi="Arial" w:cs="Arial"/>
          <w:b/>
          <w:sz w:val="20"/>
          <w:szCs w:val="20"/>
          <w:u w:val="single"/>
        </w:rPr>
      </w:pPr>
    </w:p>
    <w:p w:rsidR="00195049" w:rsidRDefault="00195049" w:rsidP="00A7282A">
      <w:pPr>
        <w:rPr>
          <w:rFonts w:ascii="Arial" w:hAnsi="Arial" w:cs="Arial"/>
          <w:b/>
          <w:sz w:val="20"/>
          <w:szCs w:val="20"/>
          <w:u w:val="single"/>
        </w:rPr>
      </w:pPr>
    </w:p>
    <w:p w:rsidR="00195049" w:rsidRDefault="00195049" w:rsidP="00A7282A">
      <w:pPr>
        <w:rPr>
          <w:rFonts w:ascii="Arial" w:hAnsi="Arial" w:cs="Arial"/>
          <w:b/>
          <w:sz w:val="20"/>
          <w:szCs w:val="20"/>
          <w:u w:val="single"/>
        </w:rPr>
      </w:pPr>
    </w:p>
    <w:p w:rsidR="00A40C76" w:rsidRDefault="00A40C76" w:rsidP="00A7282A">
      <w:pPr>
        <w:rPr>
          <w:rFonts w:ascii="Arial" w:hAnsi="Arial" w:cs="Arial"/>
          <w:b/>
          <w:sz w:val="20"/>
          <w:szCs w:val="20"/>
          <w:u w:val="single"/>
        </w:rPr>
      </w:pPr>
    </w:p>
    <w:tbl>
      <w:tblPr>
        <w:tblStyle w:val="TableGrid"/>
        <w:tblpPr w:leftFromText="180" w:rightFromText="180" w:vertAnchor="page" w:horzAnchor="margin" w:tblpY="1291"/>
        <w:tblW w:w="10908" w:type="dxa"/>
        <w:tblLook w:val="04A0" w:firstRow="1" w:lastRow="0" w:firstColumn="1" w:lastColumn="0" w:noHBand="0" w:noVBand="1"/>
      </w:tblPr>
      <w:tblGrid>
        <w:gridCol w:w="1996"/>
        <w:gridCol w:w="8912"/>
      </w:tblGrid>
      <w:tr w:rsidR="009162A0" w:rsidRPr="00265FB4" w:rsidTr="009162A0">
        <w:trPr>
          <w:trHeight w:val="404"/>
        </w:trPr>
        <w:tc>
          <w:tcPr>
            <w:tcW w:w="10908" w:type="dxa"/>
            <w:gridSpan w:val="2"/>
          </w:tcPr>
          <w:p w:rsidR="009162A0" w:rsidRPr="00265FB4" w:rsidRDefault="00A5413A" w:rsidP="009162A0">
            <w:pPr>
              <w:spacing w:line="240" w:lineRule="auto"/>
              <w:rPr>
                <w:rFonts w:ascii="Times New Roman" w:hAnsi="Times New Roman" w:cs="Times New Roman"/>
                <w:b/>
                <w:sz w:val="16"/>
                <w:szCs w:val="16"/>
              </w:rPr>
            </w:pPr>
            <w:r>
              <w:rPr>
                <w:rFonts w:ascii="Times New Roman" w:hAnsi="Times New Roman" w:cs="Times New Roman"/>
                <w:b/>
                <w:sz w:val="16"/>
                <w:szCs w:val="16"/>
              </w:rPr>
              <w:t>AP Physics</w:t>
            </w:r>
            <w:r w:rsidR="00B6234F">
              <w:rPr>
                <w:rFonts w:ascii="Times New Roman" w:hAnsi="Times New Roman" w:cs="Times New Roman"/>
                <w:b/>
                <w:sz w:val="16"/>
                <w:szCs w:val="16"/>
              </w:rPr>
              <w:t xml:space="preserve"> I</w:t>
            </w:r>
          </w:p>
        </w:tc>
      </w:tr>
      <w:tr w:rsidR="009162A0" w:rsidRPr="00265FB4" w:rsidTr="009162A0">
        <w:trPr>
          <w:trHeight w:val="368"/>
        </w:trPr>
        <w:tc>
          <w:tcPr>
            <w:tcW w:w="1996" w:type="dxa"/>
          </w:tcPr>
          <w:p w:rsidR="009162A0" w:rsidRPr="00265FB4" w:rsidRDefault="009162A0" w:rsidP="009162A0">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Number</w:t>
            </w:r>
          </w:p>
        </w:tc>
        <w:tc>
          <w:tcPr>
            <w:tcW w:w="8912" w:type="dxa"/>
          </w:tcPr>
          <w:p w:rsidR="009162A0" w:rsidRPr="00265FB4" w:rsidRDefault="009162A0" w:rsidP="000A1495">
            <w:pPr>
              <w:spacing w:line="240" w:lineRule="auto"/>
              <w:rPr>
                <w:rFonts w:ascii="Times New Roman" w:hAnsi="Times New Roman" w:cs="Times New Roman"/>
                <w:sz w:val="16"/>
                <w:szCs w:val="16"/>
              </w:rPr>
            </w:pPr>
            <w:r w:rsidRPr="00265FB4">
              <w:rPr>
                <w:rFonts w:ascii="Times New Roman" w:hAnsi="Times New Roman" w:cs="Times New Roman"/>
                <w:sz w:val="16"/>
                <w:szCs w:val="16"/>
              </w:rPr>
              <w:t>200</w:t>
            </w:r>
            <w:r w:rsidR="000A1495">
              <w:rPr>
                <w:rFonts w:ascii="Times New Roman" w:hAnsi="Times New Roman" w:cs="Times New Roman"/>
                <w:sz w:val="16"/>
                <w:szCs w:val="16"/>
              </w:rPr>
              <w:t>34210</w:t>
            </w:r>
          </w:p>
        </w:tc>
      </w:tr>
      <w:tr w:rsidR="009162A0" w:rsidRPr="00265FB4" w:rsidTr="009162A0">
        <w:tc>
          <w:tcPr>
            <w:tcW w:w="1996" w:type="dxa"/>
          </w:tcPr>
          <w:p w:rsidR="009162A0" w:rsidRPr="00265FB4" w:rsidRDefault="009162A0" w:rsidP="009162A0">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Grade Level</w:t>
            </w:r>
          </w:p>
        </w:tc>
        <w:tc>
          <w:tcPr>
            <w:tcW w:w="8912" w:type="dxa"/>
          </w:tcPr>
          <w:p w:rsidR="009162A0" w:rsidRPr="00265FB4" w:rsidRDefault="009162A0" w:rsidP="009162A0">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10, 11, 12</w:t>
            </w:r>
          </w:p>
        </w:tc>
      </w:tr>
      <w:tr w:rsidR="009162A0" w:rsidRPr="00265FB4" w:rsidTr="009162A0">
        <w:tc>
          <w:tcPr>
            <w:tcW w:w="1996" w:type="dxa"/>
          </w:tcPr>
          <w:p w:rsidR="009162A0" w:rsidRPr="00265FB4" w:rsidRDefault="009162A0" w:rsidP="009162A0">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Length</w:t>
            </w:r>
          </w:p>
        </w:tc>
        <w:tc>
          <w:tcPr>
            <w:tcW w:w="8912" w:type="dxa"/>
          </w:tcPr>
          <w:p w:rsidR="009162A0" w:rsidRPr="00265FB4" w:rsidRDefault="009162A0" w:rsidP="009162A0">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Year</w:t>
            </w:r>
          </w:p>
        </w:tc>
      </w:tr>
      <w:tr w:rsidR="009162A0" w:rsidRPr="00265FB4" w:rsidTr="009162A0">
        <w:tc>
          <w:tcPr>
            <w:tcW w:w="1996" w:type="dxa"/>
          </w:tcPr>
          <w:p w:rsidR="009162A0" w:rsidRPr="00265FB4" w:rsidRDefault="009162A0" w:rsidP="009162A0">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Graduation Area</w:t>
            </w:r>
          </w:p>
        </w:tc>
        <w:tc>
          <w:tcPr>
            <w:tcW w:w="8912" w:type="dxa"/>
          </w:tcPr>
          <w:p w:rsidR="009162A0" w:rsidRPr="00265FB4" w:rsidRDefault="00A5413A" w:rsidP="00A5413A">
            <w:pPr>
              <w:spacing w:line="240" w:lineRule="auto"/>
              <w:rPr>
                <w:rFonts w:ascii="Times New Roman" w:hAnsi="Times New Roman" w:cs="Times New Roman"/>
                <w:sz w:val="16"/>
                <w:szCs w:val="16"/>
              </w:rPr>
            </w:pPr>
            <w:r>
              <w:rPr>
                <w:rFonts w:ascii="Times New Roman" w:hAnsi="Times New Roman" w:cs="Times New Roman"/>
                <w:color w:val="000000"/>
                <w:sz w:val="16"/>
                <w:szCs w:val="16"/>
              </w:rPr>
              <w:t>Science</w:t>
            </w:r>
          </w:p>
        </w:tc>
      </w:tr>
      <w:tr w:rsidR="009162A0" w:rsidRPr="00265FB4" w:rsidTr="009162A0">
        <w:trPr>
          <w:trHeight w:val="378"/>
        </w:trPr>
        <w:tc>
          <w:tcPr>
            <w:tcW w:w="1996" w:type="dxa"/>
          </w:tcPr>
          <w:p w:rsidR="009162A0" w:rsidRPr="00265FB4" w:rsidRDefault="009162A0" w:rsidP="009162A0">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Lab Fee</w:t>
            </w:r>
          </w:p>
        </w:tc>
        <w:tc>
          <w:tcPr>
            <w:tcW w:w="8912" w:type="dxa"/>
          </w:tcPr>
          <w:p w:rsidR="009162A0" w:rsidRPr="00265FB4" w:rsidRDefault="009162A0" w:rsidP="00A5413A">
            <w:pPr>
              <w:spacing w:line="240" w:lineRule="auto"/>
              <w:rPr>
                <w:rFonts w:ascii="Times New Roman" w:hAnsi="Times New Roman" w:cs="Times New Roman"/>
                <w:sz w:val="16"/>
                <w:szCs w:val="16"/>
              </w:rPr>
            </w:pPr>
            <w:r w:rsidRPr="00265FB4">
              <w:rPr>
                <w:rFonts w:ascii="Times New Roman" w:hAnsi="Times New Roman" w:cs="Times New Roman"/>
                <w:sz w:val="16"/>
                <w:szCs w:val="16"/>
              </w:rPr>
              <w:t>$</w:t>
            </w:r>
            <w:r w:rsidR="00A5413A">
              <w:rPr>
                <w:rFonts w:ascii="Times New Roman" w:hAnsi="Times New Roman" w:cs="Times New Roman"/>
                <w:sz w:val="16"/>
                <w:szCs w:val="16"/>
              </w:rPr>
              <w:t>15.00/term</w:t>
            </w:r>
          </w:p>
        </w:tc>
      </w:tr>
      <w:tr w:rsidR="009162A0" w:rsidRPr="00265FB4" w:rsidTr="009162A0">
        <w:trPr>
          <w:trHeight w:val="324"/>
        </w:trPr>
        <w:tc>
          <w:tcPr>
            <w:tcW w:w="1996" w:type="dxa"/>
          </w:tcPr>
          <w:p w:rsidR="009162A0" w:rsidRPr="00265FB4" w:rsidRDefault="009162A0" w:rsidP="009162A0">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Prerequisites</w:t>
            </w:r>
          </w:p>
        </w:tc>
        <w:tc>
          <w:tcPr>
            <w:tcW w:w="8912" w:type="dxa"/>
          </w:tcPr>
          <w:p w:rsidR="009162A0" w:rsidRPr="00265FB4" w:rsidRDefault="000A1495" w:rsidP="009162A0">
            <w:pPr>
              <w:pStyle w:val="Default"/>
              <w:rPr>
                <w:sz w:val="16"/>
                <w:szCs w:val="16"/>
              </w:rPr>
            </w:pPr>
            <w:r>
              <w:rPr>
                <w:sz w:val="16"/>
                <w:szCs w:val="16"/>
              </w:rPr>
              <w:t>Completion of Physics I Honors with a “B” or higher</w:t>
            </w:r>
            <w:r w:rsidR="009162A0" w:rsidRPr="00265FB4">
              <w:rPr>
                <w:sz w:val="16"/>
                <w:szCs w:val="16"/>
              </w:rPr>
              <w:t>; Instructor Approval</w:t>
            </w:r>
          </w:p>
        </w:tc>
      </w:tr>
      <w:tr w:rsidR="009162A0" w:rsidRPr="00265FB4" w:rsidTr="009162A0">
        <w:trPr>
          <w:trHeight w:val="1259"/>
        </w:trPr>
        <w:tc>
          <w:tcPr>
            <w:tcW w:w="1996" w:type="dxa"/>
          </w:tcPr>
          <w:p w:rsidR="009162A0" w:rsidRPr="00265FB4" w:rsidRDefault="009162A0" w:rsidP="009162A0">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Description</w:t>
            </w:r>
          </w:p>
        </w:tc>
        <w:tc>
          <w:tcPr>
            <w:tcW w:w="8912" w:type="dxa"/>
          </w:tcPr>
          <w:p w:rsidR="009162A0" w:rsidRPr="000A1495" w:rsidRDefault="000A1495" w:rsidP="009162A0">
            <w:pPr>
              <w:spacing w:after="0" w:line="240" w:lineRule="auto"/>
              <w:rPr>
                <w:rFonts w:ascii="Times New Roman" w:eastAsia="Times New Roman" w:hAnsi="Times New Roman" w:cs="Times New Roman"/>
                <w:sz w:val="16"/>
                <w:szCs w:val="16"/>
              </w:rPr>
            </w:pPr>
            <w:r w:rsidRPr="000A1495">
              <w:rPr>
                <w:rFonts w:ascii="Times New Roman" w:hAnsi="Times New Roman" w:cs="Times New Roman"/>
                <w:color w:val="000000"/>
                <w:sz w:val="16"/>
                <w:szCs w:val="16"/>
                <w:shd w:val="clear" w:color="auto" w:fill="FFFFFF"/>
              </w:rPr>
              <w:t>AP Physics 1 is an algebra-based, introductory college-level physics course. Students cultivate their understanding of Physics through inquiry-based investigations as they explore topics such as Newtonian mechanics (including rotational motion); work, energy, and power; mechanical waves and sound; and introductory, simple circuits.</w:t>
            </w:r>
          </w:p>
        </w:tc>
      </w:tr>
    </w:tbl>
    <w:tbl>
      <w:tblPr>
        <w:tblStyle w:val="TableGrid"/>
        <w:tblpPr w:leftFromText="180" w:rightFromText="180" w:vertAnchor="page" w:horzAnchor="margin" w:tblpY="6061"/>
        <w:tblW w:w="10908" w:type="dxa"/>
        <w:tblLook w:val="04A0" w:firstRow="1" w:lastRow="0" w:firstColumn="1" w:lastColumn="0" w:noHBand="0" w:noVBand="1"/>
      </w:tblPr>
      <w:tblGrid>
        <w:gridCol w:w="1996"/>
        <w:gridCol w:w="8912"/>
      </w:tblGrid>
      <w:tr w:rsidR="00A40C76" w:rsidRPr="00265FB4" w:rsidTr="00A40C76">
        <w:trPr>
          <w:trHeight w:val="404"/>
        </w:trPr>
        <w:tc>
          <w:tcPr>
            <w:tcW w:w="10908" w:type="dxa"/>
            <w:gridSpan w:val="2"/>
          </w:tcPr>
          <w:p w:rsidR="00A40C76" w:rsidRPr="00265FB4" w:rsidRDefault="00A40C76" w:rsidP="00A40C76">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Forensic Science I</w:t>
            </w:r>
          </w:p>
        </w:tc>
      </w:tr>
      <w:tr w:rsidR="00A40C76" w:rsidRPr="00265FB4" w:rsidTr="00A40C76">
        <w:trPr>
          <w:trHeight w:val="368"/>
        </w:trPr>
        <w:tc>
          <w:tcPr>
            <w:tcW w:w="1996" w:type="dxa"/>
          </w:tcPr>
          <w:p w:rsidR="00A40C76" w:rsidRPr="00265FB4" w:rsidRDefault="00A40C76" w:rsidP="00A40C76">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Number</w:t>
            </w:r>
          </w:p>
        </w:tc>
        <w:tc>
          <w:tcPr>
            <w:tcW w:w="8912" w:type="dxa"/>
          </w:tcPr>
          <w:p w:rsidR="00A40C76" w:rsidRPr="00265FB4" w:rsidRDefault="00A40C76" w:rsidP="00A40C76">
            <w:pPr>
              <w:spacing w:line="240" w:lineRule="auto"/>
              <w:rPr>
                <w:rFonts w:ascii="Times New Roman" w:hAnsi="Times New Roman" w:cs="Times New Roman"/>
                <w:sz w:val="16"/>
                <w:szCs w:val="16"/>
              </w:rPr>
            </w:pPr>
            <w:r w:rsidRPr="00265FB4">
              <w:rPr>
                <w:rFonts w:ascii="Times New Roman" w:hAnsi="Times New Roman" w:cs="Times New Roman"/>
                <w:sz w:val="16"/>
                <w:szCs w:val="16"/>
              </w:rPr>
              <w:t>20024800</w:t>
            </w:r>
          </w:p>
        </w:tc>
      </w:tr>
      <w:tr w:rsidR="00A40C76" w:rsidRPr="00265FB4" w:rsidTr="00A40C76">
        <w:tc>
          <w:tcPr>
            <w:tcW w:w="1996" w:type="dxa"/>
          </w:tcPr>
          <w:p w:rsidR="00A40C76" w:rsidRPr="00265FB4" w:rsidRDefault="00A40C76" w:rsidP="00A40C76">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Grade Level</w:t>
            </w:r>
          </w:p>
        </w:tc>
        <w:tc>
          <w:tcPr>
            <w:tcW w:w="8912" w:type="dxa"/>
          </w:tcPr>
          <w:p w:rsidR="00A40C76" w:rsidRPr="00265FB4" w:rsidRDefault="00A40C76" w:rsidP="00A40C76">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10, 11, 12</w:t>
            </w:r>
          </w:p>
        </w:tc>
      </w:tr>
      <w:tr w:rsidR="00A40C76" w:rsidRPr="00265FB4" w:rsidTr="00A40C76">
        <w:tc>
          <w:tcPr>
            <w:tcW w:w="1996" w:type="dxa"/>
          </w:tcPr>
          <w:p w:rsidR="00A40C76" w:rsidRPr="00265FB4" w:rsidRDefault="00A40C76" w:rsidP="00A40C76">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Course Length</w:t>
            </w:r>
          </w:p>
        </w:tc>
        <w:tc>
          <w:tcPr>
            <w:tcW w:w="8912" w:type="dxa"/>
          </w:tcPr>
          <w:p w:rsidR="00A40C76" w:rsidRPr="00265FB4" w:rsidRDefault="00A40C76" w:rsidP="00A40C76">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Year</w:t>
            </w:r>
          </w:p>
        </w:tc>
      </w:tr>
      <w:tr w:rsidR="00A40C76" w:rsidRPr="00265FB4" w:rsidTr="00A40C76">
        <w:tc>
          <w:tcPr>
            <w:tcW w:w="1996" w:type="dxa"/>
          </w:tcPr>
          <w:p w:rsidR="00A40C76" w:rsidRPr="00265FB4" w:rsidRDefault="00A40C76" w:rsidP="00A40C76">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Graduation Area</w:t>
            </w:r>
          </w:p>
        </w:tc>
        <w:tc>
          <w:tcPr>
            <w:tcW w:w="8912" w:type="dxa"/>
          </w:tcPr>
          <w:p w:rsidR="00A40C76" w:rsidRPr="00265FB4" w:rsidRDefault="00A40C76" w:rsidP="00A40C76">
            <w:pPr>
              <w:spacing w:line="240" w:lineRule="auto"/>
              <w:rPr>
                <w:rFonts w:ascii="Times New Roman" w:hAnsi="Times New Roman" w:cs="Times New Roman"/>
                <w:sz w:val="16"/>
                <w:szCs w:val="16"/>
              </w:rPr>
            </w:pPr>
            <w:r w:rsidRPr="00265FB4">
              <w:rPr>
                <w:rFonts w:ascii="Times New Roman" w:hAnsi="Times New Roman" w:cs="Times New Roman"/>
                <w:color w:val="000000"/>
                <w:sz w:val="16"/>
                <w:szCs w:val="16"/>
              </w:rPr>
              <w:t>Science Elective</w:t>
            </w:r>
          </w:p>
        </w:tc>
      </w:tr>
      <w:tr w:rsidR="00A40C76" w:rsidRPr="00265FB4" w:rsidTr="00A40C76">
        <w:trPr>
          <w:trHeight w:val="378"/>
        </w:trPr>
        <w:tc>
          <w:tcPr>
            <w:tcW w:w="1996" w:type="dxa"/>
          </w:tcPr>
          <w:p w:rsidR="00A40C76" w:rsidRPr="00265FB4" w:rsidRDefault="00A40C76" w:rsidP="00A40C76">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Lab Fee</w:t>
            </w:r>
          </w:p>
        </w:tc>
        <w:tc>
          <w:tcPr>
            <w:tcW w:w="8912" w:type="dxa"/>
          </w:tcPr>
          <w:p w:rsidR="00A40C76" w:rsidRPr="00265FB4" w:rsidRDefault="00A40C76" w:rsidP="00A40C76">
            <w:pPr>
              <w:spacing w:line="240" w:lineRule="auto"/>
              <w:rPr>
                <w:rFonts w:ascii="Times New Roman" w:hAnsi="Times New Roman" w:cs="Times New Roman"/>
                <w:sz w:val="16"/>
                <w:szCs w:val="16"/>
              </w:rPr>
            </w:pPr>
            <w:r w:rsidRPr="00265FB4">
              <w:rPr>
                <w:rFonts w:ascii="Times New Roman" w:hAnsi="Times New Roman" w:cs="Times New Roman"/>
                <w:sz w:val="16"/>
                <w:szCs w:val="16"/>
              </w:rPr>
              <w:t>$</w:t>
            </w:r>
            <w:r>
              <w:rPr>
                <w:rFonts w:ascii="Times New Roman" w:hAnsi="Times New Roman" w:cs="Times New Roman"/>
                <w:sz w:val="16"/>
                <w:szCs w:val="16"/>
              </w:rPr>
              <w:t>20.00</w:t>
            </w:r>
          </w:p>
        </w:tc>
      </w:tr>
      <w:tr w:rsidR="00A40C76" w:rsidRPr="00265FB4" w:rsidTr="00A40C76">
        <w:trPr>
          <w:trHeight w:val="324"/>
        </w:trPr>
        <w:tc>
          <w:tcPr>
            <w:tcW w:w="1996" w:type="dxa"/>
          </w:tcPr>
          <w:p w:rsidR="00A40C76" w:rsidRPr="00265FB4" w:rsidRDefault="00A40C76" w:rsidP="00A40C76">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Prerequisites</w:t>
            </w:r>
          </w:p>
        </w:tc>
        <w:tc>
          <w:tcPr>
            <w:tcW w:w="8912" w:type="dxa"/>
          </w:tcPr>
          <w:p w:rsidR="00A40C76" w:rsidRPr="00265FB4" w:rsidRDefault="00A40C76" w:rsidP="00A40C76">
            <w:pPr>
              <w:pStyle w:val="Default"/>
              <w:rPr>
                <w:sz w:val="16"/>
                <w:szCs w:val="16"/>
              </w:rPr>
            </w:pPr>
            <w:r w:rsidRPr="00265FB4">
              <w:rPr>
                <w:sz w:val="16"/>
                <w:szCs w:val="16"/>
              </w:rPr>
              <w:t>Chemistry with a “C” or higher; Instructor Approval</w:t>
            </w:r>
          </w:p>
        </w:tc>
      </w:tr>
      <w:tr w:rsidR="00A40C76" w:rsidRPr="00265FB4" w:rsidTr="00A40C76">
        <w:trPr>
          <w:trHeight w:val="1259"/>
        </w:trPr>
        <w:tc>
          <w:tcPr>
            <w:tcW w:w="1996" w:type="dxa"/>
          </w:tcPr>
          <w:p w:rsidR="00A40C76" w:rsidRPr="00265FB4" w:rsidRDefault="00A40C76" w:rsidP="00A40C76">
            <w:pPr>
              <w:spacing w:line="240" w:lineRule="auto"/>
              <w:rPr>
                <w:rFonts w:ascii="Times New Roman" w:hAnsi="Times New Roman" w:cs="Times New Roman"/>
                <w:b/>
                <w:sz w:val="16"/>
                <w:szCs w:val="16"/>
              </w:rPr>
            </w:pPr>
            <w:r w:rsidRPr="00265FB4">
              <w:rPr>
                <w:rFonts w:ascii="Times New Roman" w:hAnsi="Times New Roman" w:cs="Times New Roman"/>
                <w:b/>
                <w:sz w:val="16"/>
                <w:szCs w:val="16"/>
              </w:rPr>
              <w:t>Description</w:t>
            </w:r>
          </w:p>
        </w:tc>
        <w:tc>
          <w:tcPr>
            <w:tcW w:w="8912" w:type="dxa"/>
          </w:tcPr>
          <w:p w:rsidR="00A40C76" w:rsidRPr="00265FB4" w:rsidRDefault="00A40C76" w:rsidP="00A40C76">
            <w:pPr>
              <w:spacing w:after="0" w:line="240" w:lineRule="auto"/>
              <w:rPr>
                <w:rFonts w:ascii="Times New Roman" w:eastAsia="Times New Roman" w:hAnsi="Times New Roman" w:cs="Times New Roman"/>
                <w:sz w:val="16"/>
                <w:szCs w:val="16"/>
              </w:rPr>
            </w:pPr>
            <w:r w:rsidRPr="00265FB4">
              <w:rPr>
                <w:rFonts w:ascii="Times New Roman" w:eastAsia="Times New Roman" w:hAnsi="Times New Roman" w:cs="Times New Roman"/>
                <w:sz w:val="16"/>
                <w:szCs w:val="16"/>
              </w:rPr>
              <w:t>The students in Forensic Science are taught the fundamentals of a criminal investigation and how it is applied in a court of law. They learn by doing; they process crime scenes, analyze lab data, conduct scientific investigations, interact with guest speakers, explore the Internet and become familiar with various texts. Students use technology to participate in activities that closely resemble those used by law enforcement personnel, forensic scientists and district attorneys. They document their findings through laboratory reports and legal briefs to ultimately be presented to a student court and jury. All of these tools are designed to engage a wide variety of learners in our school's very diverse community.</w:t>
            </w:r>
          </w:p>
        </w:tc>
      </w:tr>
    </w:tbl>
    <w:p w:rsidR="00195049" w:rsidRDefault="00195049" w:rsidP="00A7282A">
      <w:pPr>
        <w:rPr>
          <w:rFonts w:ascii="Arial" w:hAnsi="Arial" w:cs="Arial"/>
          <w:b/>
          <w:sz w:val="20"/>
          <w:szCs w:val="20"/>
          <w:u w:val="single"/>
        </w:rPr>
      </w:pPr>
    </w:p>
    <w:p w:rsidR="00A40C76" w:rsidRDefault="00A40C76" w:rsidP="00A7282A">
      <w:pPr>
        <w:rPr>
          <w:rFonts w:ascii="Arial" w:hAnsi="Arial" w:cs="Arial"/>
          <w:b/>
          <w:sz w:val="20"/>
          <w:szCs w:val="20"/>
          <w:u w:val="single"/>
        </w:rPr>
      </w:pPr>
    </w:p>
    <w:p w:rsidR="00E03CA3" w:rsidRDefault="00E03CA3" w:rsidP="00265FB4">
      <w:pPr>
        <w:rPr>
          <w:rFonts w:ascii="Arial" w:hAnsi="Arial" w:cs="Arial"/>
          <w:b/>
          <w:sz w:val="20"/>
          <w:szCs w:val="20"/>
          <w:u w:val="single"/>
        </w:rPr>
      </w:pPr>
    </w:p>
    <w:p w:rsidR="00265FB4" w:rsidRDefault="00265FB4" w:rsidP="00265FB4">
      <w:pPr>
        <w:rPr>
          <w:rFonts w:ascii="Arial" w:hAnsi="Arial" w:cs="Arial"/>
          <w:b/>
          <w:sz w:val="20"/>
          <w:szCs w:val="20"/>
          <w:u w:val="single"/>
        </w:rPr>
      </w:pPr>
    </w:p>
    <w:p w:rsidR="00265FB4" w:rsidRDefault="00265FB4" w:rsidP="00265FB4">
      <w:pPr>
        <w:rPr>
          <w:rFonts w:ascii="Arial" w:hAnsi="Arial" w:cs="Arial"/>
          <w:b/>
          <w:sz w:val="20"/>
          <w:szCs w:val="20"/>
          <w:u w:val="single"/>
        </w:rPr>
      </w:pPr>
    </w:p>
    <w:p w:rsidR="00265FB4" w:rsidRDefault="00265FB4" w:rsidP="00265FB4">
      <w:pPr>
        <w:rPr>
          <w:rFonts w:ascii="Arial" w:hAnsi="Arial" w:cs="Arial"/>
          <w:b/>
          <w:sz w:val="20"/>
          <w:szCs w:val="20"/>
          <w:u w:val="single"/>
        </w:rPr>
      </w:pPr>
    </w:p>
    <w:p w:rsidR="00265FB4" w:rsidRDefault="00265FB4" w:rsidP="00265FB4">
      <w:pPr>
        <w:rPr>
          <w:rFonts w:ascii="Arial" w:hAnsi="Arial" w:cs="Arial"/>
          <w:b/>
          <w:sz w:val="20"/>
          <w:szCs w:val="20"/>
          <w:u w:val="single"/>
        </w:rPr>
      </w:pPr>
    </w:p>
    <w:p w:rsidR="009162A0" w:rsidRDefault="009162A0" w:rsidP="00265FB4">
      <w:pPr>
        <w:rPr>
          <w:rFonts w:ascii="Arial" w:hAnsi="Arial" w:cs="Arial"/>
          <w:b/>
          <w:sz w:val="20"/>
          <w:szCs w:val="20"/>
          <w:u w:val="single"/>
        </w:rPr>
      </w:pPr>
    </w:p>
    <w:p w:rsidR="009162A0" w:rsidRDefault="009162A0" w:rsidP="00265FB4">
      <w:pPr>
        <w:rPr>
          <w:rFonts w:ascii="Arial" w:hAnsi="Arial" w:cs="Arial"/>
          <w:b/>
          <w:sz w:val="20"/>
          <w:szCs w:val="20"/>
          <w:u w:val="single"/>
        </w:rPr>
      </w:pPr>
    </w:p>
    <w:p w:rsidR="009162A0" w:rsidRDefault="009162A0" w:rsidP="00265FB4">
      <w:pPr>
        <w:rPr>
          <w:rFonts w:ascii="Arial" w:hAnsi="Arial" w:cs="Arial"/>
          <w:b/>
          <w:sz w:val="20"/>
          <w:szCs w:val="20"/>
          <w:u w:val="single"/>
        </w:rPr>
      </w:pPr>
    </w:p>
    <w:p w:rsidR="009162A0" w:rsidRDefault="009162A0" w:rsidP="00265FB4">
      <w:pPr>
        <w:rPr>
          <w:rFonts w:ascii="Arial" w:hAnsi="Arial" w:cs="Arial"/>
          <w:b/>
          <w:sz w:val="20"/>
          <w:szCs w:val="20"/>
          <w:u w:val="single"/>
        </w:rPr>
      </w:pPr>
    </w:p>
    <w:p w:rsidR="009162A0" w:rsidRDefault="009162A0" w:rsidP="00265FB4">
      <w:pPr>
        <w:rPr>
          <w:rFonts w:ascii="Arial" w:hAnsi="Arial" w:cs="Arial"/>
          <w:b/>
          <w:sz w:val="20"/>
          <w:szCs w:val="20"/>
          <w:u w:val="single"/>
        </w:rPr>
      </w:pPr>
    </w:p>
    <w:tbl>
      <w:tblPr>
        <w:tblStyle w:val="TableGrid"/>
        <w:tblpPr w:leftFromText="180" w:rightFromText="180" w:horzAnchor="margin" w:tblpY="645"/>
        <w:tblW w:w="11144" w:type="dxa"/>
        <w:tblLook w:val="04A0" w:firstRow="1" w:lastRow="0" w:firstColumn="1" w:lastColumn="0" w:noHBand="0" w:noVBand="1"/>
      </w:tblPr>
      <w:tblGrid>
        <w:gridCol w:w="1996"/>
        <w:gridCol w:w="4052"/>
        <w:gridCol w:w="1557"/>
        <w:gridCol w:w="3539"/>
      </w:tblGrid>
      <w:tr w:rsidR="008A08C2" w:rsidRPr="00B42FCB" w:rsidTr="00A11853">
        <w:trPr>
          <w:trHeight w:val="279"/>
        </w:trPr>
        <w:tc>
          <w:tcPr>
            <w:tcW w:w="11144" w:type="dxa"/>
            <w:gridSpan w:val="4"/>
          </w:tcPr>
          <w:p w:rsidR="008A08C2" w:rsidRPr="00B42FCB" w:rsidRDefault="008A08C2"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Biotechnology I</w:t>
            </w:r>
          </w:p>
        </w:tc>
      </w:tr>
      <w:tr w:rsidR="00E37C51" w:rsidRPr="00B42FCB" w:rsidTr="00A11853">
        <w:trPr>
          <w:trHeight w:val="368"/>
        </w:trPr>
        <w:tc>
          <w:tcPr>
            <w:tcW w:w="1996" w:type="dxa"/>
          </w:tcPr>
          <w:p w:rsidR="00E37C51" w:rsidRPr="00B42FCB" w:rsidRDefault="00E37C51"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Course Number</w:t>
            </w:r>
          </w:p>
        </w:tc>
        <w:tc>
          <w:tcPr>
            <w:tcW w:w="9148" w:type="dxa"/>
            <w:gridSpan w:val="3"/>
          </w:tcPr>
          <w:p w:rsidR="00E37C51" w:rsidRPr="00B42FCB" w:rsidRDefault="00E37C51" w:rsidP="00A11853">
            <w:pPr>
              <w:spacing w:line="240" w:lineRule="auto"/>
              <w:rPr>
                <w:rFonts w:ascii="Times New Roman" w:hAnsi="Times New Roman" w:cs="Times New Roman"/>
                <w:sz w:val="16"/>
                <w:szCs w:val="16"/>
              </w:rPr>
            </w:pPr>
            <w:r w:rsidRPr="00B42FCB">
              <w:rPr>
                <w:rFonts w:ascii="Times New Roman" w:eastAsia="Times New Roman" w:hAnsi="Times New Roman" w:cs="Times New Roman"/>
                <w:sz w:val="16"/>
                <w:szCs w:val="16"/>
              </w:rPr>
              <w:t>30270100</w:t>
            </w:r>
          </w:p>
        </w:tc>
      </w:tr>
      <w:tr w:rsidR="00E37C51" w:rsidRPr="00B42FCB" w:rsidTr="00A11853">
        <w:tc>
          <w:tcPr>
            <w:tcW w:w="1996" w:type="dxa"/>
          </w:tcPr>
          <w:p w:rsidR="00E37C51" w:rsidRPr="00B42FCB" w:rsidRDefault="00E37C51"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Grade Level</w:t>
            </w:r>
          </w:p>
        </w:tc>
        <w:tc>
          <w:tcPr>
            <w:tcW w:w="9148" w:type="dxa"/>
            <w:gridSpan w:val="3"/>
          </w:tcPr>
          <w:p w:rsidR="00E37C51" w:rsidRPr="00B42FCB" w:rsidRDefault="00E37C51" w:rsidP="00A11853">
            <w:pPr>
              <w:spacing w:line="240" w:lineRule="auto"/>
              <w:rPr>
                <w:rFonts w:ascii="Times New Roman" w:hAnsi="Times New Roman" w:cs="Times New Roman"/>
                <w:sz w:val="16"/>
                <w:szCs w:val="16"/>
              </w:rPr>
            </w:pPr>
            <w:r w:rsidRPr="00B42FCB">
              <w:rPr>
                <w:rFonts w:ascii="Times New Roman" w:hAnsi="Times New Roman" w:cs="Times New Roman"/>
                <w:color w:val="000000"/>
                <w:sz w:val="16"/>
                <w:szCs w:val="16"/>
              </w:rPr>
              <w:t>10, 11, 12</w:t>
            </w:r>
          </w:p>
        </w:tc>
      </w:tr>
      <w:tr w:rsidR="00E37C51" w:rsidRPr="00B42FCB" w:rsidTr="00A11853">
        <w:tc>
          <w:tcPr>
            <w:tcW w:w="1996" w:type="dxa"/>
          </w:tcPr>
          <w:p w:rsidR="00E37C51" w:rsidRPr="00B42FCB" w:rsidRDefault="00E37C51"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Course Length</w:t>
            </w:r>
          </w:p>
        </w:tc>
        <w:tc>
          <w:tcPr>
            <w:tcW w:w="9148" w:type="dxa"/>
            <w:gridSpan w:val="3"/>
          </w:tcPr>
          <w:p w:rsidR="00E37C51" w:rsidRPr="00B42FCB" w:rsidRDefault="00E37C51" w:rsidP="00A11853">
            <w:pPr>
              <w:spacing w:line="240" w:lineRule="auto"/>
              <w:rPr>
                <w:rFonts w:ascii="Times New Roman" w:hAnsi="Times New Roman" w:cs="Times New Roman"/>
                <w:sz w:val="16"/>
                <w:szCs w:val="16"/>
              </w:rPr>
            </w:pPr>
            <w:r w:rsidRPr="00B42FCB">
              <w:rPr>
                <w:rFonts w:ascii="Times New Roman" w:hAnsi="Times New Roman" w:cs="Times New Roman"/>
                <w:color w:val="000000"/>
                <w:sz w:val="16"/>
                <w:szCs w:val="16"/>
              </w:rPr>
              <w:t>Year</w:t>
            </w:r>
          </w:p>
        </w:tc>
      </w:tr>
      <w:tr w:rsidR="00E37C51" w:rsidRPr="00B42FCB" w:rsidTr="00A11853">
        <w:tc>
          <w:tcPr>
            <w:tcW w:w="1996" w:type="dxa"/>
          </w:tcPr>
          <w:p w:rsidR="00E37C51" w:rsidRPr="00B42FCB" w:rsidRDefault="00E37C51"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Graduation Area</w:t>
            </w:r>
          </w:p>
        </w:tc>
        <w:tc>
          <w:tcPr>
            <w:tcW w:w="9148" w:type="dxa"/>
            <w:gridSpan w:val="3"/>
          </w:tcPr>
          <w:p w:rsidR="00E37C51" w:rsidRPr="00B42FCB" w:rsidRDefault="00E37C51" w:rsidP="00A11853">
            <w:pPr>
              <w:spacing w:line="240" w:lineRule="auto"/>
              <w:rPr>
                <w:rFonts w:ascii="Times New Roman" w:hAnsi="Times New Roman" w:cs="Times New Roman"/>
                <w:sz w:val="16"/>
                <w:szCs w:val="16"/>
              </w:rPr>
            </w:pPr>
            <w:r w:rsidRPr="00B42FCB">
              <w:rPr>
                <w:rFonts w:ascii="Times New Roman" w:hAnsi="Times New Roman" w:cs="Times New Roman"/>
                <w:color w:val="000000"/>
                <w:sz w:val="16"/>
                <w:szCs w:val="16"/>
              </w:rPr>
              <w:t>Science</w:t>
            </w:r>
          </w:p>
        </w:tc>
      </w:tr>
      <w:tr w:rsidR="00E37C51" w:rsidRPr="00B42FCB" w:rsidTr="00A11853">
        <w:trPr>
          <w:trHeight w:val="378"/>
        </w:trPr>
        <w:tc>
          <w:tcPr>
            <w:tcW w:w="1996" w:type="dxa"/>
          </w:tcPr>
          <w:p w:rsidR="00E37C51" w:rsidRPr="00B42FCB" w:rsidRDefault="00E37C51"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Lab Fee</w:t>
            </w:r>
          </w:p>
        </w:tc>
        <w:tc>
          <w:tcPr>
            <w:tcW w:w="9148" w:type="dxa"/>
            <w:gridSpan w:val="3"/>
          </w:tcPr>
          <w:p w:rsidR="00E37C51" w:rsidRPr="00B42FCB" w:rsidRDefault="009B656B" w:rsidP="00A11853">
            <w:pPr>
              <w:spacing w:line="240" w:lineRule="auto"/>
              <w:rPr>
                <w:rFonts w:ascii="Times New Roman" w:hAnsi="Times New Roman" w:cs="Times New Roman"/>
                <w:sz w:val="16"/>
                <w:szCs w:val="16"/>
              </w:rPr>
            </w:pPr>
            <w:r w:rsidRPr="00B42FCB">
              <w:rPr>
                <w:rFonts w:ascii="Times New Roman" w:hAnsi="Times New Roman" w:cs="Times New Roman"/>
                <w:sz w:val="16"/>
                <w:szCs w:val="16"/>
              </w:rPr>
              <w:t>$50</w:t>
            </w:r>
            <w:r w:rsidR="005D06AE" w:rsidRPr="00B42FCB">
              <w:rPr>
                <w:rFonts w:ascii="Times New Roman" w:hAnsi="Times New Roman" w:cs="Times New Roman"/>
                <w:sz w:val="16"/>
                <w:szCs w:val="16"/>
              </w:rPr>
              <w:t>.00</w:t>
            </w:r>
          </w:p>
        </w:tc>
      </w:tr>
      <w:tr w:rsidR="008A08C2" w:rsidRPr="00B42FCB" w:rsidTr="00A11853">
        <w:trPr>
          <w:trHeight w:val="324"/>
        </w:trPr>
        <w:tc>
          <w:tcPr>
            <w:tcW w:w="1996" w:type="dxa"/>
          </w:tcPr>
          <w:p w:rsidR="008A08C2" w:rsidRPr="00B42FCB" w:rsidRDefault="008A08C2"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Prerequisites</w:t>
            </w:r>
          </w:p>
        </w:tc>
        <w:tc>
          <w:tcPr>
            <w:tcW w:w="4052" w:type="dxa"/>
          </w:tcPr>
          <w:p w:rsidR="008A08C2" w:rsidRPr="00B42FCB" w:rsidRDefault="008A08C2" w:rsidP="00A11853">
            <w:pPr>
              <w:pStyle w:val="Default"/>
              <w:rPr>
                <w:sz w:val="16"/>
                <w:szCs w:val="16"/>
              </w:rPr>
            </w:pPr>
            <w:r w:rsidRPr="00B42FCB">
              <w:rPr>
                <w:sz w:val="16"/>
                <w:szCs w:val="16"/>
              </w:rPr>
              <w:t>Biology</w:t>
            </w:r>
          </w:p>
        </w:tc>
        <w:tc>
          <w:tcPr>
            <w:tcW w:w="1557" w:type="dxa"/>
          </w:tcPr>
          <w:p w:rsidR="008A08C2" w:rsidRPr="00B42FCB" w:rsidRDefault="008A08C2"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Credit Earned</w:t>
            </w:r>
          </w:p>
        </w:tc>
        <w:tc>
          <w:tcPr>
            <w:tcW w:w="3539" w:type="dxa"/>
          </w:tcPr>
          <w:p w:rsidR="008A08C2" w:rsidRPr="00B42FCB" w:rsidRDefault="008A08C2" w:rsidP="00A11853">
            <w:pPr>
              <w:spacing w:line="240" w:lineRule="auto"/>
              <w:rPr>
                <w:rFonts w:ascii="Times New Roman" w:hAnsi="Times New Roman" w:cs="Times New Roman"/>
                <w:sz w:val="16"/>
                <w:szCs w:val="16"/>
              </w:rPr>
            </w:pPr>
            <w:r w:rsidRPr="00B42FCB">
              <w:rPr>
                <w:rFonts w:ascii="Times New Roman" w:hAnsi="Times New Roman" w:cs="Times New Roman"/>
                <w:sz w:val="16"/>
                <w:szCs w:val="16"/>
              </w:rPr>
              <w:t>1 Science (honors)</w:t>
            </w:r>
          </w:p>
        </w:tc>
      </w:tr>
      <w:tr w:rsidR="00A225F0" w:rsidRPr="00B42FCB" w:rsidTr="00A11853">
        <w:trPr>
          <w:trHeight w:val="100"/>
        </w:trPr>
        <w:tc>
          <w:tcPr>
            <w:tcW w:w="11144" w:type="dxa"/>
            <w:gridSpan w:val="4"/>
          </w:tcPr>
          <w:p w:rsidR="00A225F0" w:rsidRPr="00B42FCB" w:rsidRDefault="00A225F0" w:rsidP="00A11853">
            <w:pPr>
              <w:spacing w:line="240" w:lineRule="auto"/>
              <w:rPr>
                <w:rFonts w:ascii="Times New Roman" w:hAnsi="Times New Roman" w:cs="Times New Roman"/>
                <w:b/>
                <w:sz w:val="16"/>
                <w:szCs w:val="16"/>
              </w:rPr>
            </w:pPr>
          </w:p>
        </w:tc>
      </w:tr>
      <w:tr w:rsidR="00A225F0" w:rsidRPr="00B42FCB" w:rsidTr="00A11853">
        <w:trPr>
          <w:trHeight w:val="404"/>
        </w:trPr>
        <w:tc>
          <w:tcPr>
            <w:tcW w:w="11144" w:type="dxa"/>
            <w:gridSpan w:val="4"/>
          </w:tcPr>
          <w:p w:rsidR="00A225F0" w:rsidRPr="00B42FCB" w:rsidRDefault="00A225F0"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Biotechnology II</w:t>
            </w:r>
          </w:p>
        </w:tc>
      </w:tr>
      <w:tr w:rsidR="00E37C51" w:rsidRPr="00B42FCB" w:rsidTr="00A11853">
        <w:trPr>
          <w:trHeight w:val="368"/>
        </w:trPr>
        <w:tc>
          <w:tcPr>
            <w:tcW w:w="1996" w:type="dxa"/>
          </w:tcPr>
          <w:p w:rsidR="00E37C51" w:rsidRPr="00B42FCB" w:rsidRDefault="00E37C51"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Course Number</w:t>
            </w:r>
          </w:p>
        </w:tc>
        <w:tc>
          <w:tcPr>
            <w:tcW w:w="9148" w:type="dxa"/>
            <w:gridSpan w:val="3"/>
          </w:tcPr>
          <w:p w:rsidR="00E37C51" w:rsidRPr="00B42FCB" w:rsidRDefault="00E37C51" w:rsidP="00A11853">
            <w:pPr>
              <w:spacing w:line="240" w:lineRule="auto"/>
              <w:rPr>
                <w:rFonts w:ascii="Times New Roman" w:hAnsi="Times New Roman" w:cs="Times New Roman"/>
                <w:sz w:val="16"/>
                <w:szCs w:val="16"/>
              </w:rPr>
            </w:pPr>
            <w:r w:rsidRPr="00B42FCB">
              <w:rPr>
                <w:rFonts w:ascii="Times New Roman" w:eastAsia="Times New Roman" w:hAnsi="Times New Roman" w:cs="Times New Roman"/>
                <w:sz w:val="16"/>
                <w:szCs w:val="16"/>
              </w:rPr>
              <w:t>30270200</w:t>
            </w:r>
          </w:p>
        </w:tc>
      </w:tr>
      <w:tr w:rsidR="00E37C51" w:rsidRPr="00B42FCB" w:rsidTr="00A11853">
        <w:tc>
          <w:tcPr>
            <w:tcW w:w="1996" w:type="dxa"/>
          </w:tcPr>
          <w:p w:rsidR="00E37C51" w:rsidRPr="00B42FCB" w:rsidRDefault="00E37C51"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Grade Level</w:t>
            </w:r>
          </w:p>
        </w:tc>
        <w:tc>
          <w:tcPr>
            <w:tcW w:w="9148" w:type="dxa"/>
            <w:gridSpan w:val="3"/>
          </w:tcPr>
          <w:p w:rsidR="00E37C51" w:rsidRPr="00B42FCB" w:rsidRDefault="00E37C51" w:rsidP="00A11853">
            <w:pPr>
              <w:spacing w:line="240" w:lineRule="auto"/>
              <w:rPr>
                <w:rFonts w:ascii="Times New Roman" w:hAnsi="Times New Roman" w:cs="Times New Roman"/>
                <w:sz w:val="16"/>
                <w:szCs w:val="16"/>
              </w:rPr>
            </w:pPr>
            <w:r w:rsidRPr="00B42FCB">
              <w:rPr>
                <w:rFonts w:ascii="Times New Roman" w:hAnsi="Times New Roman" w:cs="Times New Roman"/>
                <w:color w:val="000000"/>
                <w:sz w:val="16"/>
                <w:szCs w:val="16"/>
              </w:rPr>
              <w:t>11, 12</w:t>
            </w:r>
          </w:p>
        </w:tc>
      </w:tr>
      <w:tr w:rsidR="00E37C51" w:rsidRPr="00B42FCB" w:rsidTr="00A11853">
        <w:tc>
          <w:tcPr>
            <w:tcW w:w="1996" w:type="dxa"/>
          </w:tcPr>
          <w:p w:rsidR="00E37C51" w:rsidRPr="00B42FCB" w:rsidRDefault="00E37C51"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Course Length</w:t>
            </w:r>
          </w:p>
        </w:tc>
        <w:tc>
          <w:tcPr>
            <w:tcW w:w="9148" w:type="dxa"/>
            <w:gridSpan w:val="3"/>
          </w:tcPr>
          <w:p w:rsidR="00E37C51" w:rsidRPr="00B42FCB" w:rsidRDefault="00E37C51" w:rsidP="00A11853">
            <w:pPr>
              <w:spacing w:line="240" w:lineRule="auto"/>
              <w:rPr>
                <w:rFonts w:ascii="Times New Roman" w:hAnsi="Times New Roman" w:cs="Times New Roman"/>
                <w:sz w:val="16"/>
                <w:szCs w:val="16"/>
              </w:rPr>
            </w:pPr>
            <w:r w:rsidRPr="00B42FCB">
              <w:rPr>
                <w:rFonts w:ascii="Times New Roman" w:hAnsi="Times New Roman" w:cs="Times New Roman"/>
                <w:color w:val="000000"/>
                <w:sz w:val="16"/>
                <w:szCs w:val="16"/>
              </w:rPr>
              <w:t>Year</w:t>
            </w:r>
          </w:p>
        </w:tc>
      </w:tr>
      <w:tr w:rsidR="00E37C51" w:rsidRPr="00B42FCB" w:rsidTr="00A11853">
        <w:tc>
          <w:tcPr>
            <w:tcW w:w="1996" w:type="dxa"/>
          </w:tcPr>
          <w:p w:rsidR="00E37C51" w:rsidRPr="00B42FCB" w:rsidRDefault="00E37C51"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Graduation Area</w:t>
            </w:r>
          </w:p>
        </w:tc>
        <w:tc>
          <w:tcPr>
            <w:tcW w:w="9148" w:type="dxa"/>
            <w:gridSpan w:val="3"/>
          </w:tcPr>
          <w:p w:rsidR="00E37C51" w:rsidRPr="00B42FCB" w:rsidRDefault="00E37C51" w:rsidP="00A11853">
            <w:pPr>
              <w:spacing w:line="240" w:lineRule="auto"/>
              <w:rPr>
                <w:rFonts w:ascii="Times New Roman" w:hAnsi="Times New Roman" w:cs="Times New Roman"/>
                <w:sz w:val="16"/>
                <w:szCs w:val="16"/>
              </w:rPr>
            </w:pPr>
            <w:r w:rsidRPr="00B42FCB">
              <w:rPr>
                <w:rFonts w:ascii="Times New Roman" w:hAnsi="Times New Roman" w:cs="Times New Roman"/>
                <w:color w:val="000000"/>
                <w:sz w:val="16"/>
                <w:szCs w:val="16"/>
              </w:rPr>
              <w:t>Science</w:t>
            </w:r>
          </w:p>
        </w:tc>
      </w:tr>
      <w:tr w:rsidR="00E37C51" w:rsidRPr="00B42FCB" w:rsidTr="00A11853">
        <w:trPr>
          <w:trHeight w:val="378"/>
        </w:trPr>
        <w:tc>
          <w:tcPr>
            <w:tcW w:w="1996" w:type="dxa"/>
          </w:tcPr>
          <w:p w:rsidR="00E37C51" w:rsidRPr="00B42FCB" w:rsidRDefault="00E37C51"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Lab Fee</w:t>
            </w:r>
          </w:p>
        </w:tc>
        <w:tc>
          <w:tcPr>
            <w:tcW w:w="9148" w:type="dxa"/>
            <w:gridSpan w:val="3"/>
          </w:tcPr>
          <w:p w:rsidR="00E37C51" w:rsidRPr="00B42FCB" w:rsidRDefault="009B656B" w:rsidP="00A11853">
            <w:pPr>
              <w:spacing w:line="240" w:lineRule="auto"/>
              <w:rPr>
                <w:rFonts w:ascii="Times New Roman" w:hAnsi="Times New Roman" w:cs="Times New Roman"/>
                <w:sz w:val="16"/>
                <w:szCs w:val="16"/>
              </w:rPr>
            </w:pPr>
            <w:r w:rsidRPr="00B42FCB">
              <w:rPr>
                <w:rFonts w:ascii="Times New Roman" w:hAnsi="Times New Roman" w:cs="Times New Roman"/>
                <w:sz w:val="16"/>
                <w:szCs w:val="16"/>
              </w:rPr>
              <w:t>$50.00</w:t>
            </w:r>
          </w:p>
        </w:tc>
      </w:tr>
      <w:tr w:rsidR="00A225F0" w:rsidRPr="00B42FCB" w:rsidTr="00A11853">
        <w:trPr>
          <w:trHeight w:val="324"/>
        </w:trPr>
        <w:tc>
          <w:tcPr>
            <w:tcW w:w="1996" w:type="dxa"/>
          </w:tcPr>
          <w:p w:rsidR="00A225F0" w:rsidRPr="00B42FCB" w:rsidRDefault="00A225F0"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Prerequisites</w:t>
            </w:r>
          </w:p>
        </w:tc>
        <w:tc>
          <w:tcPr>
            <w:tcW w:w="4052" w:type="dxa"/>
          </w:tcPr>
          <w:p w:rsidR="00A225F0" w:rsidRPr="00B42FCB" w:rsidRDefault="00A225F0" w:rsidP="00A11853">
            <w:pPr>
              <w:pStyle w:val="Default"/>
              <w:rPr>
                <w:sz w:val="16"/>
                <w:szCs w:val="16"/>
              </w:rPr>
            </w:pPr>
            <w:r w:rsidRPr="00B42FCB">
              <w:rPr>
                <w:sz w:val="16"/>
                <w:szCs w:val="16"/>
              </w:rPr>
              <w:t>Biotechnology I</w:t>
            </w:r>
          </w:p>
        </w:tc>
        <w:tc>
          <w:tcPr>
            <w:tcW w:w="1557" w:type="dxa"/>
          </w:tcPr>
          <w:p w:rsidR="00A225F0" w:rsidRPr="00B42FCB" w:rsidRDefault="00A225F0"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Credit Earned</w:t>
            </w:r>
          </w:p>
        </w:tc>
        <w:tc>
          <w:tcPr>
            <w:tcW w:w="3539" w:type="dxa"/>
          </w:tcPr>
          <w:p w:rsidR="00A225F0" w:rsidRPr="00B42FCB" w:rsidRDefault="00A225F0" w:rsidP="00A11853">
            <w:pPr>
              <w:spacing w:line="240" w:lineRule="auto"/>
              <w:rPr>
                <w:rFonts w:ascii="Times New Roman" w:hAnsi="Times New Roman" w:cs="Times New Roman"/>
                <w:sz w:val="16"/>
                <w:szCs w:val="16"/>
              </w:rPr>
            </w:pPr>
            <w:r w:rsidRPr="00B42FCB">
              <w:rPr>
                <w:rFonts w:ascii="Times New Roman" w:hAnsi="Times New Roman" w:cs="Times New Roman"/>
                <w:sz w:val="16"/>
                <w:szCs w:val="16"/>
              </w:rPr>
              <w:t>1 Science (honors)</w:t>
            </w:r>
          </w:p>
        </w:tc>
      </w:tr>
      <w:tr w:rsidR="00A225F0" w:rsidRPr="00B42FCB" w:rsidTr="00A11853">
        <w:trPr>
          <w:trHeight w:val="180"/>
        </w:trPr>
        <w:tc>
          <w:tcPr>
            <w:tcW w:w="11144" w:type="dxa"/>
            <w:gridSpan w:val="4"/>
          </w:tcPr>
          <w:p w:rsidR="00A225F0" w:rsidRPr="00B42FCB" w:rsidRDefault="00A225F0" w:rsidP="00A11853">
            <w:pPr>
              <w:spacing w:line="240" w:lineRule="auto"/>
              <w:rPr>
                <w:rFonts w:ascii="Times New Roman" w:hAnsi="Times New Roman" w:cs="Times New Roman"/>
                <w:b/>
                <w:sz w:val="16"/>
                <w:szCs w:val="16"/>
              </w:rPr>
            </w:pPr>
          </w:p>
        </w:tc>
      </w:tr>
      <w:tr w:rsidR="00A225F0" w:rsidRPr="00B42FCB" w:rsidTr="00A11853">
        <w:trPr>
          <w:trHeight w:val="404"/>
        </w:trPr>
        <w:tc>
          <w:tcPr>
            <w:tcW w:w="11144" w:type="dxa"/>
            <w:gridSpan w:val="4"/>
          </w:tcPr>
          <w:p w:rsidR="00A225F0" w:rsidRPr="00B42FCB" w:rsidRDefault="00A225F0"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Biotechnology III</w:t>
            </w:r>
          </w:p>
        </w:tc>
      </w:tr>
      <w:tr w:rsidR="00E37C51" w:rsidRPr="00B42FCB" w:rsidTr="00A11853">
        <w:trPr>
          <w:trHeight w:val="368"/>
        </w:trPr>
        <w:tc>
          <w:tcPr>
            <w:tcW w:w="1996" w:type="dxa"/>
          </w:tcPr>
          <w:p w:rsidR="00E37C51" w:rsidRPr="00B42FCB" w:rsidRDefault="00E37C51"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Course Number</w:t>
            </w:r>
          </w:p>
        </w:tc>
        <w:tc>
          <w:tcPr>
            <w:tcW w:w="9148" w:type="dxa"/>
            <w:gridSpan w:val="3"/>
          </w:tcPr>
          <w:p w:rsidR="00E37C51" w:rsidRPr="00B42FCB" w:rsidRDefault="00E37C51" w:rsidP="00A11853">
            <w:pPr>
              <w:spacing w:line="240" w:lineRule="auto"/>
              <w:rPr>
                <w:rFonts w:ascii="Times New Roman" w:hAnsi="Times New Roman" w:cs="Times New Roman"/>
                <w:sz w:val="16"/>
                <w:szCs w:val="16"/>
              </w:rPr>
            </w:pPr>
            <w:r w:rsidRPr="00B42FCB">
              <w:rPr>
                <w:rFonts w:ascii="Times New Roman" w:eastAsia="Times New Roman" w:hAnsi="Times New Roman" w:cs="Times New Roman"/>
                <w:sz w:val="16"/>
                <w:szCs w:val="16"/>
              </w:rPr>
              <w:t>87360300</w:t>
            </w:r>
          </w:p>
        </w:tc>
      </w:tr>
      <w:tr w:rsidR="00E37C51" w:rsidRPr="00B42FCB" w:rsidTr="00A11853">
        <w:tc>
          <w:tcPr>
            <w:tcW w:w="1996" w:type="dxa"/>
          </w:tcPr>
          <w:p w:rsidR="00E37C51" w:rsidRPr="00B42FCB" w:rsidRDefault="00E37C51"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Grade Level</w:t>
            </w:r>
          </w:p>
        </w:tc>
        <w:tc>
          <w:tcPr>
            <w:tcW w:w="9148" w:type="dxa"/>
            <w:gridSpan w:val="3"/>
          </w:tcPr>
          <w:p w:rsidR="00E37C51" w:rsidRPr="00B42FCB" w:rsidRDefault="00E37C51" w:rsidP="00A11853">
            <w:pPr>
              <w:spacing w:line="240" w:lineRule="auto"/>
              <w:rPr>
                <w:rFonts w:ascii="Times New Roman" w:hAnsi="Times New Roman" w:cs="Times New Roman"/>
                <w:sz w:val="16"/>
                <w:szCs w:val="16"/>
              </w:rPr>
            </w:pPr>
            <w:r w:rsidRPr="00B42FCB">
              <w:rPr>
                <w:rFonts w:ascii="Times New Roman" w:hAnsi="Times New Roman" w:cs="Times New Roman"/>
                <w:color w:val="000000"/>
                <w:sz w:val="16"/>
                <w:szCs w:val="16"/>
              </w:rPr>
              <w:t>12</w:t>
            </w:r>
          </w:p>
        </w:tc>
      </w:tr>
      <w:tr w:rsidR="00E37C51" w:rsidRPr="00B42FCB" w:rsidTr="00A11853">
        <w:tc>
          <w:tcPr>
            <w:tcW w:w="1996" w:type="dxa"/>
          </w:tcPr>
          <w:p w:rsidR="00E37C51" w:rsidRPr="00B42FCB" w:rsidRDefault="00E37C51"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Course Length</w:t>
            </w:r>
          </w:p>
        </w:tc>
        <w:tc>
          <w:tcPr>
            <w:tcW w:w="9148" w:type="dxa"/>
            <w:gridSpan w:val="3"/>
          </w:tcPr>
          <w:p w:rsidR="00E37C51" w:rsidRPr="00B42FCB" w:rsidRDefault="00E37C51" w:rsidP="00A11853">
            <w:pPr>
              <w:spacing w:line="240" w:lineRule="auto"/>
              <w:rPr>
                <w:rFonts w:ascii="Times New Roman" w:hAnsi="Times New Roman" w:cs="Times New Roman"/>
                <w:sz w:val="16"/>
                <w:szCs w:val="16"/>
              </w:rPr>
            </w:pPr>
            <w:r w:rsidRPr="00B42FCB">
              <w:rPr>
                <w:rFonts w:ascii="Times New Roman" w:hAnsi="Times New Roman" w:cs="Times New Roman"/>
                <w:color w:val="000000"/>
                <w:sz w:val="16"/>
                <w:szCs w:val="16"/>
              </w:rPr>
              <w:t>Year</w:t>
            </w:r>
          </w:p>
        </w:tc>
      </w:tr>
      <w:tr w:rsidR="00E37C51" w:rsidRPr="00B42FCB" w:rsidTr="00A11853">
        <w:tc>
          <w:tcPr>
            <w:tcW w:w="1996" w:type="dxa"/>
          </w:tcPr>
          <w:p w:rsidR="00E37C51" w:rsidRPr="00B42FCB" w:rsidRDefault="00E37C51"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Graduation Area</w:t>
            </w:r>
          </w:p>
        </w:tc>
        <w:tc>
          <w:tcPr>
            <w:tcW w:w="9148" w:type="dxa"/>
            <w:gridSpan w:val="3"/>
          </w:tcPr>
          <w:p w:rsidR="00E37C51" w:rsidRPr="00B42FCB" w:rsidRDefault="00E37C51" w:rsidP="00A11853">
            <w:pPr>
              <w:spacing w:line="240" w:lineRule="auto"/>
              <w:rPr>
                <w:rFonts w:ascii="Times New Roman" w:hAnsi="Times New Roman" w:cs="Times New Roman"/>
                <w:sz w:val="16"/>
                <w:szCs w:val="16"/>
              </w:rPr>
            </w:pPr>
            <w:r w:rsidRPr="00B42FCB">
              <w:rPr>
                <w:rFonts w:ascii="Times New Roman" w:hAnsi="Times New Roman" w:cs="Times New Roman"/>
                <w:color w:val="000000"/>
                <w:sz w:val="16"/>
                <w:szCs w:val="16"/>
              </w:rPr>
              <w:t>Vocational</w:t>
            </w:r>
          </w:p>
        </w:tc>
      </w:tr>
      <w:tr w:rsidR="00E37C51" w:rsidRPr="00B42FCB" w:rsidTr="00A11853">
        <w:trPr>
          <w:trHeight w:val="378"/>
        </w:trPr>
        <w:tc>
          <w:tcPr>
            <w:tcW w:w="1996" w:type="dxa"/>
          </w:tcPr>
          <w:p w:rsidR="00E37C51" w:rsidRPr="00B42FCB" w:rsidRDefault="00E37C51"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Lab Fee</w:t>
            </w:r>
          </w:p>
        </w:tc>
        <w:tc>
          <w:tcPr>
            <w:tcW w:w="9148" w:type="dxa"/>
            <w:gridSpan w:val="3"/>
          </w:tcPr>
          <w:p w:rsidR="00E37C51" w:rsidRPr="00B42FCB" w:rsidRDefault="009B656B" w:rsidP="00A11853">
            <w:pPr>
              <w:spacing w:line="240" w:lineRule="auto"/>
              <w:rPr>
                <w:rFonts w:ascii="Times New Roman" w:hAnsi="Times New Roman" w:cs="Times New Roman"/>
                <w:sz w:val="16"/>
                <w:szCs w:val="16"/>
              </w:rPr>
            </w:pPr>
            <w:r w:rsidRPr="00B42FCB">
              <w:rPr>
                <w:rFonts w:ascii="Times New Roman" w:hAnsi="Times New Roman" w:cs="Times New Roman"/>
                <w:sz w:val="16"/>
                <w:szCs w:val="16"/>
              </w:rPr>
              <w:t>$50.00</w:t>
            </w:r>
          </w:p>
        </w:tc>
      </w:tr>
      <w:tr w:rsidR="00A225F0" w:rsidRPr="00B42FCB" w:rsidTr="00A11853">
        <w:trPr>
          <w:trHeight w:val="324"/>
        </w:trPr>
        <w:tc>
          <w:tcPr>
            <w:tcW w:w="1996" w:type="dxa"/>
          </w:tcPr>
          <w:p w:rsidR="00A225F0" w:rsidRPr="00B42FCB" w:rsidRDefault="00A225F0"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Prerequisites</w:t>
            </w:r>
          </w:p>
        </w:tc>
        <w:tc>
          <w:tcPr>
            <w:tcW w:w="4052" w:type="dxa"/>
          </w:tcPr>
          <w:p w:rsidR="00A225F0" w:rsidRPr="00B42FCB" w:rsidRDefault="00A225F0" w:rsidP="00A11853">
            <w:pPr>
              <w:pStyle w:val="Default"/>
              <w:rPr>
                <w:sz w:val="16"/>
                <w:szCs w:val="16"/>
              </w:rPr>
            </w:pPr>
            <w:r w:rsidRPr="00B42FCB">
              <w:rPr>
                <w:sz w:val="16"/>
                <w:szCs w:val="16"/>
              </w:rPr>
              <w:t>Biotechnology II</w:t>
            </w:r>
          </w:p>
        </w:tc>
        <w:tc>
          <w:tcPr>
            <w:tcW w:w="1557" w:type="dxa"/>
          </w:tcPr>
          <w:p w:rsidR="00A225F0" w:rsidRPr="00B42FCB" w:rsidRDefault="00A225F0"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Credit Earned</w:t>
            </w:r>
          </w:p>
        </w:tc>
        <w:tc>
          <w:tcPr>
            <w:tcW w:w="3539" w:type="dxa"/>
          </w:tcPr>
          <w:p w:rsidR="00A225F0" w:rsidRPr="00B42FCB" w:rsidRDefault="00A225F0" w:rsidP="00A11853">
            <w:pPr>
              <w:spacing w:line="240" w:lineRule="auto"/>
              <w:rPr>
                <w:rFonts w:ascii="Times New Roman" w:hAnsi="Times New Roman" w:cs="Times New Roman"/>
                <w:sz w:val="16"/>
                <w:szCs w:val="16"/>
              </w:rPr>
            </w:pPr>
            <w:r w:rsidRPr="00B42FCB">
              <w:rPr>
                <w:rFonts w:ascii="Times New Roman" w:hAnsi="Times New Roman" w:cs="Times New Roman"/>
                <w:sz w:val="16"/>
                <w:szCs w:val="16"/>
              </w:rPr>
              <w:t>1 Vocational (CTE)</w:t>
            </w:r>
          </w:p>
        </w:tc>
      </w:tr>
      <w:tr w:rsidR="00A225F0" w:rsidRPr="00B42FCB" w:rsidTr="00A11853">
        <w:trPr>
          <w:trHeight w:val="2420"/>
        </w:trPr>
        <w:tc>
          <w:tcPr>
            <w:tcW w:w="1996" w:type="dxa"/>
          </w:tcPr>
          <w:p w:rsidR="00A225F0" w:rsidRPr="00B42FCB" w:rsidRDefault="00A225F0" w:rsidP="00A11853">
            <w:pPr>
              <w:spacing w:line="240" w:lineRule="auto"/>
              <w:rPr>
                <w:rFonts w:ascii="Times New Roman" w:hAnsi="Times New Roman" w:cs="Times New Roman"/>
                <w:b/>
                <w:sz w:val="16"/>
                <w:szCs w:val="16"/>
              </w:rPr>
            </w:pPr>
            <w:r w:rsidRPr="00B42FCB">
              <w:rPr>
                <w:rFonts w:ascii="Times New Roman" w:hAnsi="Times New Roman" w:cs="Times New Roman"/>
                <w:b/>
                <w:sz w:val="16"/>
                <w:szCs w:val="16"/>
              </w:rPr>
              <w:t>Description</w:t>
            </w:r>
          </w:p>
        </w:tc>
        <w:tc>
          <w:tcPr>
            <w:tcW w:w="9148" w:type="dxa"/>
            <w:gridSpan w:val="3"/>
          </w:tcPr>
          <w:p w:rsidR="00A225F0" w:rsidRPr="00B42FCB" w:rsidRDefault="00A225F0" w:rsidP="00A11853">
            <w:pPr>
              <w:spacing w:after="0" w:line="240" w:lineRule="auto"/>
              <w:rPr>
                <w:rFonts w:ascii="Times New Roman" w:eastAsia="Times New Roman" w:hAnsi="Times New Roman" w:cs="Times New Roman"/>
                <w:sz w:val="16"/>
                <w:szCs w:val="16"/>
              </w:rPr>
            </w:pPr>
            <w:r w:rsidRPr="00B42FCB">
              <w:rPr>
                <w:rFonts w:ascii="Times New Roman" w:eastAsia="Times New Roman" w:hAnsi="Times New Roman" w:cs="Times New Roman"/>
                <w:sz w:val="16"/>
                <w:szCs w:val="16"/>
              </w:rPr>
              <w:t xml:space="preserve"> Industrial Biotechnology is an honors level curriculum that offers students science and vocational credits through an applied science </w:t>
            </w:r>
            <w:r w:rsidR="00E03CA3" w:rsidRPr="00B42FCB">
              <w:rPr>
                <w:rFonts w:ascii="Times New Roman" w:eastAsia="Times New Roman" w:hAnsi="Times New Roman" w:cs="Times New Roman"/>
                <w:sz w:val="16"/>
                <w:szCs w:val="16"/>
              </w:rPr>
              <w:t>education, which</w:t>
            </w:r>
            <w:r w:rsidRPr="00B42FCB">
              <w:rPr>
                <w:rFonts w:ascii="Times New Roman" w:eastAsia="Times New Roman" w:hAnsi="Times New Roman" w:cs="Times New Roman"/>
                <w:sz w:val="16"/>
                <w:szCs w:val="16"/>
              </w:rPr>
              <w:t xml:space="preserve"> will prepare them for potential research positions at the secondary level and/or entry-level positions in the cutting edge industry of Biotechnology. While meeting the state standards for science, the coursework will focus on developing science and bio-technical skills that are current and in demand for this rapidly growing career field.</w:t>
            </w:r>
          </w:p>
          <w:p w:rsidR="00A225F0" w:rsidRPr="00B42FCB" w:rsidRDefault="00A225F0" w:rsidP="00A11853">
            <w:pPr>
              <w:spacing w:after="0" w:line="240" w:lineRule="auto"/>
              <w:rPr>
                <w:rFonts w:ascii="Times New Roman" w:eastAsia="Times New Roman" w:hAnsi="Times New Roman" w:cs="Times New Roman"/>
                <w:sz w:val="16"/>
                <w:szCs w:val="16"/>
              </w:rPr>
            </w:pPr>
          </w:p>
          <w:p w:rsidR="00A225F0" w:rsidRPr="00B42FCB" w:rsidRDefault="00A225F0" w:rsidP="00A11853">
            <w:pPr>
              <w:spacing w:after="0" w:line="240" w:lineRule="auto"/>
              <w:rPr>
                <w:rFonts w:ascii="Times New Roman" w:eastAsia="Times New Roman" w:hAnsi="Times New Roman" w:cs="Times New Roman"/>
                <w:sz w:val="16"/>
                <w:szCs w:val="16"/>
              </w:rPr>
            </w:pPr>
            <w:r w:rsidRPr="00B42FCB">
              <w:rPr>
                <w:rFonts w:ascii="Times New Roman" w:eastAsia="Times New Roman" w:hAnsi="Times New Roman" w:cs="Times New Roman"/>
                <w:sz w:val="16"/>
                <w:szCs w:val="16"/>
              </w:rPr>
              <w:t>After successful completion of Biology as a freshman, eligibility for the Biotech Academy begins the sophomore year. After Biology, Biotechnology I and II will fulfill a student’s science graduation requirements (2</w:t>
            </w:r>
            <w:r w:rsidRPr="00B42FCB">
              <w:rPr>
                <w:rFonts w:ascii="Times New Roman" w:eastAsia="Times New Roman" w:hAnsi="Times New Roman" w:cs="Times New Roman"/>
                <w:sz w:val="16"/>
                <w:szCs w:val="16"/>
                <w:vertAlign w:val="superscript"/>
              </w:rPr>
              <w:t>nd</w:t>
            </w:r>
            <w:r w:rsidRPr="00B42FCB">
              <w:rPr>
                <w:rFonts w:ascii="Times New Roman" w:eastAsia="Times New Roman" w:hAnsi="Times New Roman" w:cs="Times New Roman"/>
                <w:sz w:val="16"/>
                <w:szCs w:val="16"/>
              </w:rPr>
              <w:t xml:space="preserve"> and 3</w:t>
            </w:r>
            <w:r w:rsidRPr="00B42FCB">
              <w:rPr>
                <w:rFonts w:ascii="Times New Roman" w:eastAsia="Times New Roman" w:hAnsi="Times New Roman" w:cs="Times New Roman"/>
                <w:sz w:val="16"/>
                <w:szCs w:val="16"/>
                <w:vertAlign w:val="superscript"/>
              </w:rPr>
              <w:t>rd</w:t>
            </w:r>
            <w:r w:rsidRPr="00B42FCB">
              <w:rPr>
                <w:rFonts w:ascii="Times New Roman" w:eastAsia="Times New Roman" w:hAnsi="Times New Roman" w:cs="Times New Roman"/>
                <w:sz w:val="16"/>
                <w:szCs w:val="16"/>
              </w:rPr>
              <w:t xml:space="preserve"> science credits) in addition to giving students a full credit of CTE (Career/Technical Education) for Biotech III. </w:t>
            </w:r>
          </w:p>
          <w:p w:rsidR="00A225F0" w:rsidRPr="00B42FCB" w:rsidRDefault="00A225F0" w:rsidP="00A11853">
            <w:pPr>
              <w:spacing w:after="0" w:line="240" w:lineRule="auto"/>
              <w:rPr>
                <w:rFonts w:ascii="Times New Roman" w:eastAsia="Times New Roman" w:hAnsi="Times New Roman" w:cs="Times New Roman"/>
                <w:sz w:val="16"/>
                <w:szCs w:val="16"/>
              </w:rPr>
            </w:pPr>
            <w:r w:rsidRPr="00B42FCB">
              <w:rPr>
                <w:rFonts w:ascii="Times New Roman" w:eastAsia="Times New Roman" w:hAnsi="Times New Roman" w:cs="Times New Roman"/>
                <w:sz w:val="16"/>
                <w:szCs w:val="16"/>
              </w:rPr>
              <w:t>The Nationally recognized certification exam (BACE) is administered at the conclusion of the second year, Biotech II.</w:t>
            </w:r>
          </w:p>
          <w:p w:rsidR="00A225F0" w:rsidRPr="00B42FCB" w:rsidRDefault="00A225F0" w:rsidP="00A11853">
            <w:pPr>
              <w:spacing w:after="0" w:line="240" w:lineRule="auto"/>
              <w:rPr>
                <w:rFonts w:ascii="Times New Roman" w:eastAsia="Times New Roman" w:hAnsi="Times New Roman" w:cs="Times New Roman"/>
                <w:sz w:val="16"/>
                <w:szCs w:val="16"/>
              </w:rPr>
            </w:pPr>
          </w:p>
          <w:p w:rsidR="00A225F0" w:rsidRPr="00B42FCB" w:rsidRDefault="00A225F0" w:rsidP="00A11853">
            <w:pPr>
              <w:spacing w:after="0" w:line="240" w:lineRule="auto"/>
              <w:rPr>
                <w:rFonts w:ascii="Times New Roman" w:eastAsia="Times New Roman" w:hAnsi="Times New Roman" w:cs="Times New Roman"/>
                <w:sz w:val="16"/>
                <w:szCs w:val="16"/>
              </w:rPr>
            </w:pPr>
            <w:r w:rsidRPr="00B42FCB">
              <w:rPr>
                <w:rFonts w:ascii="Times New Roman" w:eastAsia="Times New Roman" w:hAnsi="Times New Roman" w:cs="Times New Roman"/>
                <w:i/>
                <w:sz w:val="16"/>
                <w:szCs w:val="16"/>
              </w:rPr>
              <w:t xml:space="preserve">Eligibility for this program includes: GPA – 3.0 or above; two math/science teacher recommendations; application package completed; and an interview with the program director.  </w:t>
            </w:r>
          </w:p>
        </w:tc>
      </w:tr>
    </w:tbl>
    <w:p w:rsidR="00732098" w:rsidRDefault="00732098" w:rsidP="008D79B4">
      <w:pPr>
        <w:spacing w:after="0" w:line="240" w:lineRule="auto"/>
        <w:jc w:val="center"/>
        <w:rPr>
          <w:rFonts w:ascii="Arial" w:eastAsia="Times New Roman" w:hAnsi="Arial" w:cs="Arial"/>
          <w:b/>
          <w:smallCaps/>
          <w:sz w:val="32"/>
          <w:szCs w:val="32"/>
          <w:u w:val="single"/>
        </w:rPr>
      </w:pPr>
    </w:p>
    <w:p w:rsidR="00732098" w:rsidRDefault="00732098" w:rsidP="008D79B4">
      <w:pPr>
        <w:spacing w:after="0" w:line="240" w:lineRule="auto"/>
        <w:jc w:val="center"/>
        <w:rPr>
          <w:rFonts w:ascii="Arial" w:eastAsia="Times New Roman" w:hAnsi="Arial" w:cs="Arial"/>
          <w:b/>
          <w:smallCaps/>
          <w:sz w:val="32"/>
          <w:szCs w:val="32"/>
          <w:u w:val="single"/>
        </w:rPr>
      </w:pPr>
    </w:p>
    <w:p w:rsidR="00732098" w:rsidRDefault="00732098" w:rsidP="008D79B4">
      <w:pPr>
        <w:spacing w:after="0" w:line="240" w:lineRule="auto"/>
        <w:jc w:val="center"/>
        <w:rPr>
          <w:rFonts w:ascii="Arial" w:eastAsia="Times New Roman" w:hAnsi="Arial" w:cs="Arial"/>
          <w:b/>
          <w:smallCaps/>
          <w:sz w:val="32"/>
          <w:szCs w:val="32"/>
          <w:u w:val="single"/>
        </w:rPr>
      </w:pPr>
    </w:p>
    <w:p w:rsidR="000617FD" w:rsidRDefault="000617FD" w:rsidP="000617FD">
      <w:pPr>
        <w:spacing w:after="0" w:line="240" w:lineRule="auto"/>
        <w:rPr>
          <w:rFonts w:ascii="Arial" w:eastAsia="Times New Roman" w:hAnsi="Arial" w:cs="Arial"/>
          <w:b/>
          <w:smallCaps/>
          <w:sz w:val="32"/>
          <w:szCs w:val="32"/>
          <w:u w:val="single"/>
        </w:rPr>
      </w:pPr>
    </w:p>
    <w:p w:rsidR="0093350F" w:rsidRDefault="0093350F" w:rsidP="000617FD">
      <w:pPr>
        <w:spacing w:after="0" w:line="240" w:lineRule="auto"/>
        <w:jc w:val="center"/>
        <w:rPr>
          <w:rFonts w:ascii="Arial" w:eastAsia="Times New Roman" w:hAnsi="Arial" w:cs="Arial"/>
          <w:b/>
          <w:smallCaps/>
          <w:sz w:val="32"/>
          <w:szCs w:val="32"/>
          <w:u w:val="single"/>
        </w:rPr>
      </w:pPr>
    </w:p>
    <w:p w:rsidR="00A40C76" w:rsidRDefault="00A40C76" w:rsidP="000617FD">
      <w:pPr>
        <w:spacing w:after="0" w:line="240" w:lineRule="auto"/>
        <w:jc w:val="center"/>
        <w:rPr>
          <w:rFonts w:ascii="Arial" w:eastAsia="Times New Roman" w:hAnsi="Arial" w:cs="Arial"/>
          <w:b/>
          <w:smallCaps/>
          <w:sz w:val="32"/>
          <w:szCs w:val="32"/>
          <w:u w:val="single"/>
        </w:rPr>
      </w:pPr>
    </w:p>
    <w:p w:rsidR="00A40C76" w:rsidRDefault="00A40C76" w:rsidP="000617FD">
      <w:pPr>
        <w:spacing w:after="0" w:line="240" w:lineRule="auto"/>
        <w:jc w:val="center"/>
        <w:rPr>
          <w:rFonts w:ascii="Arial" w:eastAsia="Times New Roman" w:hAnsi="Arial" w:cs="Arial"/>
          <w:b/>
          <w:smallCaps/>
          <w:sz w:val="32"/>
          <w:szCs w:val="32"/>
          <w:u w:val="single"/>
        </w:rPr>
      </w:pPr>
    </w:p>
    <w:p w:rsidR="00084B90" w:rsidRPr="00F524B7" w:rsidRDefault="00084B90" w:rsidP="00FD50CD">
      <w:pPr>
        <w:spacing w:after="0" w:line="240" w:lineRule="auto"/>
        <w:rPr>
          <w:rFonts w:ascii="Arial" w:eastAsia="Times New Roman" w:hAnsi="Arial" w:cs="Arial"/>
          <w:b/>
          <w:smallCaps/>
          <w:sz w:val="32"/>
          <w:szCs w:val="32"/>
          <w:u w:val="single"/>
        </w:rPr>
      </w:pPr>
      <w:r w:rsidRPr="00F524B7">
        <w:rPr>
          <w:rFonts w:ascii="Arial" w:eastAsia="Times New Roman" w:hAnsi="Arial" w:cs="Arial"/>
          <w:b/>
          <w:smallCaps/>
          <w:sz w:val="32"/>
          <w:szCs w:val="32"/>
          <w:u w:val="single"/>
        </w:rPr>
        <w:t>Social Science</w:t>
      </w:r>
    </w:p>
    <w:p w:rsidR="00EE448A" w:rsidRPr="00F524B7" w:rsidRDefault="00EE448A" w:rsidP="00A7282A">
      <w:pPr>
        <w:rPr>
          <w:rFonts w:ascii="Arial" w:hAnsi="Arial" w:cs="Arial"/>
          <w:b/>
          <w:sz w:val="20"/>
          <w:szCs w:val="20"/>
          <w:u w:val="single"/>
        </w:rPr>
      </w:pPr>
    </w:p>
    <w:tbl>
      <w:tblPr>
        <w:tblStyle w:val="TableGrid"/>
        <w:tblW w:w="10908" w:type="dxa"/>
        <w:tblLook w:val="04A0" w:firstRow="1" w:lastRow="0" w:firstColumn="1" w:lastColumn="0" w:noHBand="0" w:noVBand="1"/>
      </w:tblPr>
      <w:tblGrid>
        <w:gridCol w:w="1996"/>
        <w:gridCol w:w="8912"/>
      </w:tblGrid>
      <w:tr w:rsidR="00084B90" w:rsidRPr="00732098" w:rsidTr="008D79B4">
        <w:trPr>
          <w:trHeight w:val="404"/>
        </w:trPr>
        <w:tc>
          <w:tcPr>
            <w:tcW w:w="10908" w:type="dxa"/>
            <w:gridSpan w:val="2"/>
          </w:tcPr>
          <w:p w:rsidR="00084B90" w:rsidRPr="00732098" w:rsidRDefault="00084B90" w:rsidP="008D79B4">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World History</w:t>
            </w:r>
          </w:p>
        </w:tc>
      </w:tr>
      <w:tr w:rsidR="008D79B4" w:rsidRPr="00732098" w:rsidTr="008D79B4">
        <w:trPr>
          <w:trHeight w:val="368"/>
        </w:trPr>
        <w:tc>
          <w:tcPr>
            <w:tcW w:w="1996" w:type="dxa"/>
          </w:tcPr>
          <w:p w:rsidR="008D79B4" w:rsidRPr="00732098" w:rsidRDefault="008D79B4" w:rsidP="008D79B4">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Number</w:t>
            </w:r>
          </w:p>
        </w:tc>
        <w:tc>
          <w:tcPr>
            <w:tcW w:w="8912" w:type="dxa"/>
          </w:tcPr>
          <w:p w:rsidR="008D79B4" w:rsidRPr="00732098" w:rsidRDefault="008D79B4" w:rsidP="008D79B4">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21093100</w:t>
            </w:r>
          </w:p>
        </w:tc>
      </w:tr>
      <w:tr w:rsidR="008D79B4" w:rsidRPr="00732098" w:rsidTr="008D79B4">
        <w:tc>
          <w:tcPr>
            <w:tcW w:w="1996" w:type="dxa"/>
          </w:tcPr>
          <w:p w:rsidR="008D79B4" w:rsidRPr="00732098" w:rsidRDefault="008D79B4" w:rsidP="008D79B4">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Grade Level</w:t>
            </w:r>
          </w:p>
        </w:tc>
        <w:tc>
          <w:tcPr>
            <w:tcW w:w="8912" w:type="dxa"/>
          </w:tcPr>
          <w:p w:rsidR="008D79B4" w:rsidRPr="00732098" w:rsidRDefault="008D79B4" w:rsidP="008D79B4">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9, 10</w:t>
            </w:r>
          </w:p>
        </w:tc>
      </w:tr>
      <w:tr w:rsidR="008D79B4" w:rsidRPr="00732098" w:rsidTr="008D79B4">
        <w:tc>
          <w:tcPr>
            <w:tcW w:w="1996" w:type="dxa"/>
          </w:tcPr>
          <w:p w:rsidR="008D79B4" w:rsidRPr="00732098" w:rsidRDefault="008D79B4" w:rsidP="008D79B4">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Length</w:t>
            </w:r>
          </w:p>
        </w:tc>
        <w:tc>
          <w:tcPr>
            <w:tcW w:w="8912" w:type="dxa"/>
          </w:tcPr>
          <w:p w:rsidR="008D79B4" w:rsidRPr="00732098" w:rsidRDefault="008D79B4" w:rsidP="008D79B4">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Year</w:t>
            </w:r>
          </w:p>
        </w:tc>
      </w:tr>
      <w:tr w:rsidR="008D79B4" w:rsidRPr="00732098" w:rsidTr="008D79B4">
        <w:tc>
          <w:tcPr>
            <w:tcW w:w="1996" w:type="dxa"/>
          </w:tcPr>
          <w:p w:rsidR="008D79B4" w:rsidRPr="00732098" w:rsidRDefault="008D79B4" w:rsidP="008D79B4">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Graduation Area</w:t>
            </w:r>
          </w:p>
        </w:tc>
        <w:tc>
          <w:tcPr>
            <w:tcW w:w="8912" w:type="dxa"/>
          </w:tcPr>
          <w:p w:rsidR="008D79B4" w:rsidRPr="00732098" w:rsidRDefault="008D79B4" w:rsidP="008D79B4">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World History</w:t>
            </w:r>
          </w:p>
        </w:tc>
      </w:tr>
      <w:tr w:rsidR="008D79B4" w:rsidRPr="00732098" w:rsidTr="008D79B4">
        <w:trPr>
          <w:trHeight w:val="378"/>
        </w:trPr>
        <w:tc>
          <w:tcPr>
            <w:tcW w:w="1996" w:type="dxa"/>
          </w:tcPr>
          <w:p w:rsidR="008D79B4" w:rsidRPr="00732098" w:rsidRDefault="008D79B4" w:rsidP="008D79B4">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Lab Fee</w:t>
            </w:r>
          </w:p>
        </w:tc>
        <w:tc>
          <w:tcPr>
            <w:tcW w:w="8912" w:type="dxa"/>
          </w:tcPr>
          <w:p w:rsidR="008D79B4" w:rsidRPr="00732098" w:rsidRDefault="00196F96" w:rsidP="008D79B4">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020A0A" w:rsidRPr="00732098" w:rsidTr="008D79B4">
        <w:trPr>
          <w:trHeight w:val="324"/>
        </w:trPr>
        <w:tc>
          <w:tcPr>
            <w:tcW w:w="1996" w:type="dxa"/>
          </w:tcPr>
          <w:p w:rsidR="00020A0A" w:rsidRPr="00732098" w:rsidRDefault="00020A0A" w:rsidP="008D79B4">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Prerequisites</w:t>
            </w:r>
          </w:p>
        </w:tc>
        <w:tc>
          <w:tcPr>
            <w:tcW w:w="8912" w:type="dxa"/>
          </w:tcPr>
          <w:p w:rsidR="00020A0A" w:rsidRPr="00732098" w:rsidRDefault="00020A0A" w:rsidP="008D79B4">
            <w:pPr>
              <w:spacing w:line="240" w:lineRule="auto"/>
              <w:rPr>
                <w:rFonts w:ascii="Times New Roman" w:hAnsi="Times New Roman" w:cs="Times New Roman"/>
                <w:sz w:val="16"/>
                <w:szCs w:val="16"/>
              </w:rPr>
            </w:pPr>
            <w:r w:rsidRPr="00732098">
              <w:rPr>
                <w:rFonts w:ascii="Times New Roman" w:hAnsi="Times New Roman" w:cs="Times New Roman"/>
                <w:sz w:val="16"/>
                <w:szCs w:val="16"/>
              </w:rPr>
              <w:t>none</w:t>
            </w:r>
          </w:p>
        </w:tc>
      </w:tr>
      <w:tr w:rsidR="00084B90" w:rsidRPr="00732098" w:rsidTr="008D79B4">
        <w:trPr>
          <w:trHeight w:val="666"/>
        </w:trPr>
        <w:tc>
          <w:tcPr>
            <w:tcW w:w="1996" w:type="dxa"/>
          </w:tcPr>
          <w:p w:rsidR="00084B90" w:rsidRPr="00732098" w:rsidRDefault="00084B90" w:rsidP="008D79B4">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Description</w:t>
            </w:r>
          </w:p>
        </w:tc>
        <w:tc>
          <w:tcPr>
            <w:tcW w:w="8912" w:type="dxa"/>
          </w:tcPr>
          <w:p w:rsidR="00084B90" w:rsidRPr="00732098" w:rsidRDefault="00020A0A" w:rsidP="008D79B4">
            <w:pPr>
              <w:spacing w:after="0" w:line="240" w:lineRule="auto"/>
              <w:rPr>
                <w:rFonts w:ascii="Times New Roman" w:eastAsia="Times New Roman" w:hAnsi="Times New Roman" w:cs="Times New Roman"/>
                <w:sz w:val="16"/>
                <w:szCs w:val="16"/>
              </w:rPr>
            </w:pPr>
            <w:r w:rsidRPr="00732098">
              <w:rPr>
                <w:rFonts w:ascii="Times New Roman" w:hAnsi="Times New Roman" w:cs="Times New Roman"/>
                <w:color w:val="000000"/>
                <w:sz w:val="16"/>
                <w:szCs w:val="16"/>
              </w:rPr>
              <w:t>This course surveys the origin and evolution of political, religious, social, military, and scientific ideas that shaped the cultures of the world. Any 9</w:t>
            </w:r>
            <w:r w:rsidRPr="00732098">
              <w:rPr>
                <w:rFonts w:ascii="Times New Roman" w:hAnsi="Times New Roman" w:cs="Times New Roman"/>
                <w:color w:val="000000"/>
                <w:sz w:val="16"/>
                <w:szCs w:val="16"/>
                <w:vertAlign w:val="superscript"/>
              </w:rPr>
              <w:t>th</w:t>
            </w:r>
            <w:r w:rsidRPr="00732098">
              <w:rPr>
                <w:rFonts w:ascii="Times New Roman" w:hAnsi="Times New Roman" w:cs="Times New Roman"/>
                <w:color w:val="000000"/>
                <w:sz w:val="16"/>
                <w:szCs w:val="16"/>
              </w:rPr>
              <w:t xml:space="preserve"> grade student wanting to enroll in this course are declaring their intent to attend Locklin Technical Center as juniors or seniors.</w:t>
            </w:r>
          </w:p>
        </w:tc>
      </w:tr>
    </w:tbl>
    <w:p w:rsidR="00084B90" w:rsidRPr="00F524B7" w:rsidRDefault="00084B90" w:rsidP="00A7282A">
      <w:pPr>
        <w:rPr>
          <w:rFonts w:ascii="Arial" w:hAnsi="Arial" w:cs="Arial"/>
          <w:b/>
          <w:sz w:val="20"/>
          <w:szCs w:val="20"/>
          <w:u w:val="single"/>
        </w:rPr>
      </w:pPr>
    </w:p>
    <w:tbl>
      <w:tblPr>
        <w:tblStyle w:val="TableGrid"/>
        <w:tblW w:w="10908" w:type="dxa"/>
        <w:tblLook w:val="04A0" w:firstRow="1" w:lastRow="0" w:firstColumn="1" w:lastColumn="0" w:noHBand="0" w:noVBand="1"/>
      </w:tblPr>
      <w:tblGrid>
        <w:gridCol w:w="1996"/>
        <w:gridCol w:w="8912"/>
      </w:tblGrid>
      <w:tr w:rsidR="00084B90" w:rsidRPr="00732098" w:rsidTr="008D79B4">
        <w:trPr>
          <w:trHeight w:val="404"/>
        </w:trPr>
        <w:tc>
          <w:tcPr>
            <w:tcW w:w="10908" w:type="dxa"/>
            <w:gridSpan w:val="2"/>
          </w:tcPr>
          <w:p w:rsidR="00084B90" w:rsidRPr="00732098" w:rsidRDefault="00084B90" w:rsidP="008D79B4">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World History Honors</w:t>
            </w:r>
          </w:p>
        </w:tc>
      </w:tr>
      <w:tr w:rsidR="008D79B4" w:rsidRPr="00732098" w:rsidTr="008D79B4">
        <w:trPr>
          <w:trHeight w:val="368"/>
        </w:trPr>
        <w:tc>
          <w:tcPr>
            <w:tcW w:w="1996" w:type="dxa"/>
          </w:tcPr>
          <w:p w:rsidR="008D79B4" w:rsidRPr="00732098" w:rsidRDefault="008D79B4" w:rsidP="008D79B4">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Number</w:t>
            </w:r>
          </w:p>
        </w:tc>
        <w:tc>
          <w:tcPr>
            <w:tcW w:w="8912" w:type="dxa"/>
          </w:tcPr>
          <w:p w:rsidR="008D79B4" w:rsidRPr="00732098" w:rsidRDefault="008D79B4" w:rsidP="008D79B4">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21093200</w:t>
            </w:r>
          </w:p>
        </w:tc>
      </w:tr>
      <w:tr w:rsidR="008D79B4" w:rsidRPr="00732098" w:rsidTr="008D79B4">
        <w:tc>
          <w:tcPr>
            <w:tcW w:w="1996" w:type="dxa"/>
          </w:tcPr>
          <w:p w:rsidR="008D79B4" w:rsidRPr="00732098" w:rsidRDefault="008D79B4" w:rsidP="008D79B4">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Grade Level</w:t>
            </w:r>
          </w:p>
        </w:tc>
        <w:tc>
          <w:tcPr>
            <w:tcW w:w="8912" w:type="dxa"/>
          </w:tcPr>
          <w:p w:rsidR="008D79B4" w:rsidRPr="00732098" w:rsidRDefault="008D79B4" w:rsidP="008D79B4">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10</w:t>
            </w:r>
          </w:p>
        </w:tc>
      </w:tr>
      <w:tr w:rsidR="008D79B4" w:rsidRPr="00732098" w:rsidTr="008D79B4">
        <w:tc>
          <w:tcPr>
            <w:tcW w:w="1996" w:type="dxa"/>
          </w:tcPr>
          <w:p w:rsidR="008D79B4" w:rsidRPr="00732098" w:rsidRDefault="008D79B4" w:rsidP="008D79B4">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Length</w:t>
            </w:r>
          </w:p>
        </w:tc>
        <w:tc>
          <w:tcPr>
            <w:tcW w:w="8912" w:type="dxa"/>
          </w:tcPr>
          <w:p w:rsidR="008D79B4" w:rsidRPr="00732098" w:rsidRDefault="008D79B4" w:rsidP="008D79B4">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Year</w:t>
            </w:r>
          </w:p>
        </w:tc>
      </w:tr>
      <w:tr w:rsidR="008D79B4" w:rsidRPr="00732098" w:rsidTr="008D79B4">
        <w:tc>
          <w:tcPr>
            <w:tcW w:w="1996" w:type="dxa"/>
          </w:tcPr>
          <w:p w:rsidR="008D79B4" w:rsidRPr="00732098" w:rsidRDefault="008D79B4" w:rsidP="008D79B4">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Graduation Area</w:t>
            </w:r>
          </w:p>
        </w:tc>
        <w:tc>
          <w:tcPr>
            <w:tcW w:w="8912" w:type="dxa"/>
          </w:tcPr>
          <w:p w:rsidR="008D79B4" w:rsidRPr="00732098" w:rsidRDefault="008D79B4" w:rsidP="008D79B4">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World History</w:t>
            </w:r>
          </w:p>
        </w:tc>
      </w:tr>
      <w:tr w:rsidR="008D79B4" w:rsidRPr="00732098" w:rsidTr="008D79B4">
        <w:trPr>
          <w:trHeight w:val="378"/>
        </w:trPr>
        <w:tc>
          <w:tcPr>
            <w:tcW w:w="1996" w:type="dxa"/>
          </w:tcPr>
          <w:p w:rsidR="008D79B4" w:rsidRPr="00732098" w:rsidRDefault="008D79B4" w:rsidP="008D79B4">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Lab Fee</w:t>
            </w:r>
          </w:p>
        </w:tc>
        <w:tc>
          <w:tcPr>
            <w:tcW w:w="8912" w:type="dxa"/>
          </w:tcPr>
          <w:p w:rsidR="008D79B4" w:rsidRPr="00732098" w:rsidRDefault="00196F96" w:rsidP="008D79B4">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422525" w:rsidRPr="00732098" w:rsidTr="008D79B4">
        <w:trPr>
          <w:trHeight w:val="324"/>
        </w:trPr>
        <w:tc>
          <w:tcPr>
            <w:tcW w:w="1996" w:type="dxa"/>
          </w:tcPr>
          <w:p w:rsidR="00422525" w:rsidRPr="00732098" w:rsidRDefault="00422525" w:rsidP="008D79B4">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Prerequisites</w:t>
            </w:r>
          </w:p>
        </w:tc>
        <w:tc>
          <w:tcPr>
            <w:tcW w:w="8912" w:type="dxa"/>
          </w:tcPr>
          <w:p w:rsidR="00422525" w:rsidRPr="00732098" w:rsidRDefault="00422525" w:rsidP="008D79B4">
            <w:pPr>
              <w:pStyle w:val="Default"/>
              <w:rPr>
                <w:sz w:val="16"/>
                <w:szCs w:val="16"/>
              </w:rPr>
            </w:pPr>
            <w:r w:rsidRPr="00732098">
              <w:rPr>
                <w:sz w:val="16"/>
                <w:szCs w:val="16"/>
              </w:rPr>
              <w:t xml:space="preserve">Grade 9 Reading FSA level of 3 or above; Students should be concurrently enrolled </w:t>
            </w:r>
            <w:r w:rsidRPr="00732098">
              <w:rPr>
                <w:sz w:val="16"/>
                <w:szCs w:val="16"/>
              </w:rPr>
              <w:br/>
              <w:t xml:space="preserve">in English II Honors or higher; </w:t>
            </w:r>
          </w:p>
          <w:p w:rsidR="00422525" w:rsidRPr="00732098" w:rsidRDefault="00422525" w:rsidP="008D79B4">
            <w:pPr>
              <w:spacing w:line="240" w:lineRule="auto"/>
              <w:rPr>
                <w:rFonts w:ascii="Times New Roman" w:hAnsi="Times New Roman" w:cs="Times New Roman"/>
                <w:sz w:val="16"/>
                <w:szCs w:val="16"/>
              </w:rPr>
            </w:pPr>
            <w:r w:rsidRPr="00732098">
              <w:rPr>
                <w:rFonts w:ascii="Times New Roman" w:hAnsi="Times New Roman" w:cs="Times New Roman"/>
                <w:sz w:val="16"/>
                <w:szCs w:val="16"/>
              </w:rPr>
              <w:t xml:space="preserve">Teacher recommendation </w:t>
            </w:r>
          </w:p>
        </w:tc>
      </w:tr>
      <w:tr w:rsidR="00084B90" w:rsidRPr="00732098" w:rsidTr="00B42FCB">
        <w:trPr>
          <w:trHeight w:val="458"/>
        </w:trPr>
        <w:tc>
          <w:tcPr>
            <w:tcW w:w="1996" w:type="dxa"/>
          </w:tcPr>
          <w:p w:rsidR="00084B90" w:rsidRPr="00732098" w:rsidRDefault="00084B90" w:rsidP="008D79B4">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Description</w:t>
            </w:r>
          </w:p>
        </w:tc>
        <w:tc>
          <w:tcPr>
            <w:tcW w:w="8912" w:type="dxa"/>
          </w:tcPr>
          <w:p w:rsidR="00084B90" w:rsidRPr="00732098" w:rsidRDefault="00084B90" w:rsidP="008D79B4">
            <w:pPr>
              <w:spacing w:after="0" w:line="240" w:lineRule="auto"/>
              <w:rPr>
                <w:rFonts w:ascii="Times New Roman" w:eastAsia="Times New Roman" w:hAnsi="Times New Roman" w:cs="Times New Roman"/>
                <w:sz w:val="16"/>
                <w:szCs w:val="16"/>
              </w:rPr>
            </w:pPr>
            <w:r w:rsidRPr="00732098">
              <w:rPr>
                <w:rFonts w:ascii="Times New Roman" w:hAnsi="Times New Roman" w:cs="Times New Roman"/>
                <w:color w:val="000000"/>
                <w:sz w:val="16"/>
                <w:szCs w:val="16"/>
              </w:rPr>
              <w:t>This course surveys the origin and evolution of political, religious, social, military, and scientific ideas that shaped the cultures of the world. Topical writing is a major component of this course</w:t>
            </w:r>
          </w:p>
        </w:tc>
      </w:tr>
    </w:tbl>
    <w:p w:rsidR="002640AE" w:rsidRPr="00F524B7" w:rsidRDefault="002640AE" w:rsidP="00A7282A">
      <w:pPr>
        <w:rPr>
          <w:rFonts w:ascii="Arial" w:hAnsi="Arial" w:cs="Arial"/>
          <w:b/>
          <w:sz w:val="20"/>
          <w:szCs w:val="20"/>
          <w:u w:val="single"/>
        </w:rPr>
      </w:pPr>
    </w:p>
    <w:tbl>
      <w:tblPr>
        <w:tblStyle w:val="TableGrid"/>
        <w:tblW w:w="10908" w:type="dxa"/>
        <w:tblLook w:val="04A0" w:firstRow="1" w:lastRow="0" w:firstColumn="1" w:lastColumn="0" w:noHBand="0" w:noVBand="1"/>
      </w:tblPr>
      <w:tblGrid>
        <w:gridCol w:w="1996"/>
        <w:gridCol w:w="8912"/>
      </w:tblGrid>
      <w:tr w:rsidR="00432D61" w:rsidRPr="00732098" w:rsidTr="00770365">
        <w:trPr>
          <w:trHeight w:val="404"/>
        </w:trPr>
        <w:tc>
          <w:tcPr>
            <w:tcW w:w="10908" w:type="dxa"/>
            <w:gridSpan w:val="2"/>
          </w:tcPr>
          <w:p w:rsidR="00432D61" w:rsidRPr="00732098" w:rsidRDefault="00432D61" w:rsidP="00770365">
            <w:pPr>
              <w:spacing w:line="240" w:lineRule="auto"/>
              <w:rPr>
                <w:rFonts w:ascii="Times New Roman" w:hAnsi="Times New Roman" w:cs="Times New Roman"/>
                <w:b/>
                <w:sz w:val="16"/>
                <w:szCs w:val="16"/>
              </w:rPr>
            </w:pPr>
            <w:r>
              <w:rPr>
                <w:rFonts w:ascii="Times New Roman" w:hAnsi="Times New Roman" w:cs="Times New Roman"/>
                <w:b/>
                <w:sz w:val="16"/>
                <w:szCs w:val="16"/>
              </w:rPr>
              <w:t>AP World History</w:t>
            </w:r>
          </w:p>
        </w:tc>
      </w:tr>
      <w:tr w:rsidR="00432D61" w:rsidRPr="00732098" w:rsidTr="00770365">
        <w:trPr>
          <w:trHeight w:val="368"/>
        </w:trPr>
        <w:tc>
          <w:tcPr>
            <w:tcW w:w="1996" w:type="dxa"/>
          </w:tcPr>
          <w:p w:rsidR="00432D61" w:rsidRPr="00732098" w:rsidRDefault="00432D61" w:rsidP="00770365">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Number</w:t>
            </w:r>
          </w:p>
        </w:tc>
        <w:tc>
          <w:tcPr>
            <w:tcW w:w="8912" w:type="dxa"/>
          </w:tcPr>
          <w:p w:rsidR="00432D61" w:rsidRPr="00732098" w:rsidRDefault="00432D61" w:rsidP="00770365">
            <w:pPr>
              <w:spacing w:line="240" w:lineRule="auto"/>
              <w:rPr>
                <w:rFonts w:ascii="Times New Roman" w:hAnsi="Times New Roman" w:cs="Times New Roman"/>
                <w:sz w:val="16"/>
                <w:szCs w:val="16"/>
              </w:rPr>
            </w:pPr>
            <w:r>
              <w:rPr>
                <w:rFonts w:ascii="Times New Roman" w:hAnsi="Times New Roman" w:cs="Times New Roman"/>
                <w:color w:val="000000"/>
                <w:sz w:val="16"/>
                <w:szCs w:val="16"/>
              </w:rPr>
              <w:t>21094</w:t>
            </w:r>
            <w:r w:rsidRPr="00732098">
              <w:rPr>
                <w:rFonts w:ascii="Times New Roman" w:hAnsi="Times New Roman" w:cs="Times New Roman"/>
                <w:color w:val="000000"/>
                <w:sz w:val="16"/>
                <w:szCs w:val="16"/>
              </w:rPr>
              <w:t>200</w:t>
            </w:r>
          </w:p>
        </w:tc>
      </w:tr>
      <w:tr w:rsidR="00432D61" w:rsidRPr="00732098" w:rsidTr="00770365">
        <w:tc>
          <w:tcPr>
            <w:tcW w:w="1996" w:type="dxa"/>
          </w:tcPr>
          <w:p w:rsidR="00432D61" w:rsidRPr="00732098" w:rsidRDefault="00432D61" w:rsidP="00770365">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Grade Level</w:t>
            </w:r>
          </w:p>
        </w:tc>
        <w:tc>
          <w:tcPr>
            <w:tcW w:w="8912" w:type="dxa"/>
          </w:tcPr>
          <w:p w:rsidR="00432D61" w:rsidRPr="00732098" w:rsidRDefault="00432D61" w:rsidP="00770365">
            <w:pPr>
              <w:spacing w:line="240" w:lineRule="auto"/>
              <w:rPr>
                <w:rFonts w:ascii="Times New Roman" w:hAnsi="Times New Roman" w:cs="Times New Roman"/>
                <w:sz w:val="16"/>
                <w:szCs w:val="16"/>
              </w:rPr>
            </w:pPr>
            <w:r>
              <w:rPr>
                <w:rFonts w:ascii="Times New Roman" w:hAnsi="Times New Roman" w:cs="Times New Roman"/>
                <w:color w:val="000000"/>
                <w:sz w:val="16"/>
                <w:szCs w:val="16"/>
              </w:rPr>
              <w:t>9-</w:t>
            </w:r>
            <w:r w:rsidRPr="00732098">
              <w:rPr>
                <w:rFonts w:ascii="Times New Roman" w:hAnsi="Times New Roman" w:cs="Times New Roman"/>
                <w:color w:val="000000"/>
                <w:sz w:val="16"/>
                <w:szCs w:val="16"/>
              </w:rPr>
              <w:t>10</w:t>
            </w:r>
          </w:p>
        </w:tc>
      </w:tr>
      <w:tr w:rsidR="00432D61" w:rsidRPr="00732098" w:rsidTr="00770365">
        <w:tc>
          <w:tcPr>
            <w:tcW w:w="1996" w:type="dxa"/>
          </w:tcPr>
          <w:p w:rsidR="00432D61" w:rsidRPr="00732098" w:rsidRDefault="00432D61" w:rsidP="00770365">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Length</w:t>
            </w:r>
          </w:p>
        </w:tc>
        <w:tc>
          <w:tcPr>
            <w:tcW w:w="8912" w:type="dxa"/>
          </w:tcPr>
          <w:p w:rsidR="00432D61" w:rsidRPr="00732098" w:rsidRDefault="00432D61" w:rsidP="00770365">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Year</w:t>
            </w:r>
          </w:p>
        </w:tc>
      </w:tr>
      <w:tr w:rsidR="00432D61" w:rsidRPr="00732098" w:rsidTr="00770365">
        <w:tc>
          <w:tcPr>
            <w:tcW w:w="1996" w:type="dxa"/>
          </w:tcPr>
          <w:p w:rsidR="00432D61" w:rsidRPr="00732098" w:rsidRDefault="00432D61" w:rsidP="00770365">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Graduation Area</w:t>
            </w:r>
          </w:p>
        </w:tc>
        <w:tc>
          <w:tcPr>
            <w:tcW w:w="8912" w:type="dxa"/>
          </w:tcPr>
          <w:p w:rsidR="00432D61" w:rsidRPr="00732098" w:rsidRDefault="00432D61" w:rsidP="00770365">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World History</w:t>
            </w:r>
          </w:p>
        </w:tc>
      </w:tr>
      <w:tr w:rsidR="00432D61" w:rsidRPr="00732098" w:rsidTr="00770365">
        <w:trPr>
          <w:trHeight w:val="378"/>
        </w:trPr>
        <w:tc>
          <w:tcPr>
            <w:tcW w:w="1996" w:type="dxa"/>
          </w:tcPr>
          <w:p w:rsidR="00432D61" w:rsidRPr="00732098" w:rsidRDefault="00432D61" w:rsidP="00770365">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Lab Fee</w:t>
            </w:r>
          </w:p>
        </w:tc>
        <w:tc>
          <w:tcPr>
            <w:tcW w:w="8912" w:type="dxa"/>
          </w:tcPr>
          <w:p w:rsidR="00432D61" w:rsidRPr="00732098" w:rsidRDefault="00432D61" w:rsidP="00770365">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432D61" w:rsidRPr="00732098" w:rsidTr="00770365">
        <w:trPr>
          <w:trHeight w:val="324"/>
        </w:trPr>
        <w:tc>
          <w:tcPr>
            <w:tcW w:w="1996" w:type="dxa"/>
          </w:tcPr>
          <w:p w:rsidR="00432D61" w:rsidRPr="00732098" w:rsidRDefault="00432D61" w:rsidP="00770365">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Prerequisites</w:t>
            </w:r>
          </w:p>
        </w:tc>
        <w:tc>
          <w:tcPr>
            <w:tcW w:w="8912" w:type="dxa"/>
          </w:tcPr>
          <w:p w:rsidR="006C2864" w:rsidRPr="00732098" w:rsidRDefault="00432D61" w:rsidP="006C2864">
            <w:pPr>
              <w:pStyle w:val="Default"/>
              <w:rPr>
                <w:sz w:val="16"/>
                <w:szCs w:val="16"/>
              </w:rPr>
            </w:pPr>
            <w:r w:rsidRPr="00732098">
              <w:rPr>
                <w:sz w:val="16"/>
                <w:szCs w:val="16"/>
              </w:rPr>
              <w:t>Grade</w:t>
            </w:r>
            <w:r w:rsidR="006C2864">
              <w:rPr>
                <w:sz w:val="16"/>
                <w:szCs w:val="16"/>
              </w:rPr>
              <w:t xml:space="preserve"> 8</w:t>
            </w:r>
            <w:r w:rsidRPr="00732098">
              <w:rPr>
                <w:sz w:val="16"/>
                <w:szCs w:val="16"/>
              </w:rPr>
              <w:t xml:space="preserve"> Reading FSA level of </w:t>
            </w:r>
            <w:r w:rsidR="006C2864">
              <w:rPr>
                <w:sz w:val="16"/>
                <w:szCs w:val="16"/>
              </w:rPr>
              <w:t>4</w:t>
            </w:r>
            <w:r w:rsidRPr="00732098">
              <w:rPr>
                <w:sz w:val="16"/>
                <w:szCs w:val="16"/>
              </w:rPr>
              <w:t xml:space="preserve"> or above; Students should be conc</w:t>
            </w:r>
            <w:r w:rsidR="006C2864">
              <w:rPr>
                <w:sz w:val="16"/>
                <w:szCs w:val="16"/>
              </w:rPr>
              <w:t xml:space="preserve">urrently enrolled </w:t>
            </w:r>
            <w:r w:rsidR="006C2864">
              <w:rPr>
                <w:sz w:val="16"/>
                <w:szCs w:val="16"/>
              </w:rPr>
              <w:br/>
              <w:t>in English I</w:t>
            </w:r>
            <w:r w:rsidRPr="00732098">
              <w:rPr>
                <w:sz w:val="16"/>
                <w:szCs w:val="16"/>
              </w:rPr>
              <w:t xml:space="preserve"> Honors or higher; </w:t>
            </w:r>
            <w:r w:rsidR="006C2864" w:rsidRPr="00732098">
              <w:rPr>
                <w:sz w:val="16"/>
                <w:szCs w:val="16"/>
              </w:rPr>
              <w:t xml:space="preserve">Grade 9 Reading FSA level of 3 or above; Students should be concurrently enrolled </w:t>
            </w:r>
            <w:r w:rsidR="006C2864" w:rsidRPr="00732098">
              <w:rPr>
                <w:sz w:val="16"/>
                <w:szCs w:val="16"/>
              </w:rPr>
              <w:br/>
              <w:t xml:space="preserve">in English II Honors or higher; </w:t>
            </w:r>
          </w:p>
          <w:p w:rsidR="00432D61" w:rsidRPr="00732098" w:rsidRDefault="00432D61" w:rsidP="00770365">
            <w:pPr>
              <w:spacing w:line="240" w:lineRule="auto"/>
              <w:rPr>
                <w:rFonts w:ascii="Times New Roman" w:hAnsi="Times New Roman" w:cs="Times New Roman"/>
                <w:sz w:val="16"/>
                <w:szCs w:val="16"/>
              </w:rPr>
            </w:pPr>
            <w:r w:rsidRPr="00732098">
              <w:rPr>
                <w:rFonts w:ascii="Times New Roman" w:hAnsi="Times New Roman" w:cs="Times New Roman"/>
                <w:sz w:val="16"/>
                <w:szCs w:val="16"/>
              </w:rPr>
              <w:t xml:space="preserve">Teacher recommendation </w:t>
            </w:r>
          </w:p>
        </w:tc>
      </w:tr>
      <w:tr w:rsidR="00432D61" w:rsidRPr="00732098" w:rsidTr="00770365">
        <w:trPr>
          <w:trHeight w:val="458"/>
        </w:trPr>
        <w:tc>
          <w:tcPr>
            <w:tcW w:w="1996" w:type="dxa"/>
          </w:tcPr>
          <w:p w:rsidR="00432D61" w:rsidRPr="00732098" w:rsidRDefault="00432D61" w:rsidP="00770365">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Description</w:t>
            </w:r>
          </w:p>
        </w:tc>
        <w:tc>
          <w:tcPr>
            <w:tcW w:w="8912" w:type="dxa"/>
          </w:tcPr>
          <w:p w:rsidR="00432D61" w:rsidRPr="00432D61" w:rsidRDefault="00432D61" w:rsidP="00770365">
            <w:pPr>
              <w:spacing w:after="0" w:line="240" w:lineRule="auto"/>
              <w:rPr>
                <w:rFonts w:ascii="Times New Roman" w:eastAsia="Times New Roman" w:hAnsi="Times New Roman" w:cs="Times New Roman"/>
                <w:sz w:val="16"/>
                <w:szCs w:val="16"/>
              </w:rPr>
            </w:pPr>
            <w:r w:rsidRPr="00432D61">
              <w:rPr>
                <w:rFonts w:ascii="Times New Roman" w:hAnsi="Times New Roman" w:cs="Times New Roman"/>
                <w:color w:val="000000"/>
                <w:sz w:val="16"/>
                <w:szCs w:val="16"/>
                <w:shd w:val="clear" w:color="auto" w:fill="FFFFFF"/>
              </w:rPr>
              <w:t>The AP World History course focuses on developing students' understanding of world history from approximately 8000 B.C.E. to the present. The course has students investigate the content of world history for significant events, individuals, developments, and processes in six historical periods, and develop and use the same thinking skills and methods (analyzing primary and secondary sources, making historical comparisons, chronological reasoning, and argumentation) employed by historians when they study the past. The course also provides five themes (interaction between humans and the environment; development and interaction of cultures; state building, expansion, and conflict; creation, expansion, and interaction of economic systems; and development and transformation of social structures) that students explore throughout the course in order to make connections among historical developments in different times and places encompassing the five major geographical regions of the globe: Africa, the Americas, Asia, Europe, and Oceania.</w:t>
            </w:r>
          </w:p>
        </w:tc>
      </w:tr>
    </w:tbl>
    <w:p w:rsidR="008D79B4" w:rsidRDefault="008D79B4" w:rsidP="00A7282A">
      <w:pPr>
        <w:rPr>
          <w:rFonts w:ascii="Arial" w:hAnsi="Arial" w:cs="Arial"/>
          <w:b/>
          <w:sz w:val="20"/>
          <w:szCs w:val="20"/>
          <w:u w:val="single"/>
        </w:rPr>
      </w:pPr>
    </w:p>
    <w:tbl>
      <w:tblPr>
        <w:tblStyle w:val="TableGrid"/>
        <w:tblpPr w:leftFromText="180" w:rightFromText="180" w:vertAnchor="text" w:horzAnchor="margin" w:tblpY="299"/>
        <w:tblW w:w="10908" w:type="dxa"/>
        <w:tblLook w:val="04A0" w:firstRow="1" w:lastRow="0" w:firstColumn="1" w:lastColumn="0" w:noHBand="0" w:noVBand="1"/>
      </w:tblPr>
      <w:tblGrid>
        <w:gridCol w:w="1996"/>
        <w:gridCol w:w="8912"/>
      </w:tblGrid>
      <w:tr w:rsidR="00432D61" w:rsidRPr="00732098" w:rsidTr="00432D61">
        <w:trPr>
          <w:trHeight w:val="404"/>
        </w:trPr>
        <w:tc>
          <w:tcPr>
            <w:tcW w:w="10908" w:type="dxa"/>
            <w:gridSpan w:val="2"/>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United States History</w:t>
            </w:r>
          </w:p>
        </w:tc>
      </w:tr>
      <w:tr w:rsidR="00432D61" w:rsidRPr="00732098" w:rsidTr="00432D61">
        <w:trPr>
          <w:trHeight w:val="368"/>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Number</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21003100</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Grade Level</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11</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Length</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Year</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Graduation Area</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American History</w:t>
            </w:r>
          </w:p>
        </w:tc>
      </w:tr>
      <w:tr w:rsidR="00432D61" w:rsidRPr="00732098" w:rsidTr="00432D61">
        <w:trPr>
          <w:trHeight w:val="378"/>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Lab Fee</w:t>
            </w:r>
          </w:p>
        </w:tc>
        <w:tc>
          <w:tcPr>
            <w:tcW w:w="8912" w:type="dxa"/>
          </w:tcPr>
          <w:p w:rsidR="00432D61" w:rsidRPr="00732098" w:rsidRDefault="00432D61" w:rsidP="00432D61">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432D61" w:rsidRPr="00732098" w:rsidTr="00432D61">
        <w:trPr>
          <w:trHeight w:val="324"/>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Prerequisites</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sz w:val="16"/>
                <w:szCs w:val="16"/>
              </w:rPr>
              <w:t xml:space="preserve">none </w:t>
            </w:r>
          </w:p>
        </w:tc>
      </w:tr>
      <w:tr w:rsidR="00432D61" w:rsidRPr="00732098" w:rsidTr="00432D61">
        <w:trPr>
          <w:trHeight w:val="503"/>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Description</w:t>
            </w:r>
          </w:p>
        </w:tc>
        <w:tc>
          <w:tcPr>
            <w:tcW w:w="8912" w:type="dxa"/>
          </w:tcPr>
          <w:p w:rsidR="00432D61" w:rsidRPr="00732098" w:rsidRDefault="00432D61" w:rsidP="00432D61">
            <w:pPr>
              <w:autoSpaceDE w:val="0"/>
              <w:autoSpaceDN w:val="0"/>
              <w:adjustRightInd w:val="0"/>
              <w:spacing w:after="0" w:line="240" w:lineRule="auto"/>
              <w:rPr>
                <w:rFonts w:ascii="Times New Roman" w:hAnsi="Times New Roman" w:cs="Times New Roman"/>
                <w:color w:val="000000"/>
                <w:sz w:val="16"/>
                <w:szCs w:val="16"/>
              </w:rPr>
            </w:pPr>
            <w:r w:rsidRPr="00732098">
              <w:rPr>
                <w:rFonts w:ascii="Times New Roman" w:hAnsi="Times New Roman" w:cs="Times New Roman"/>
                <w:color w:val="000000"/>
                <w:sz w:val="16"/>
                <w:szCs w:val="16"/>
              </w:rPr>
              <w:t xml:space="preserve">This course traces US development with a focus on Post-Civil War History. Course content focuses on history, geography, economics, politics, religion, ethics, cultures and humanities. </w:t>
            </w:r>
          </w:p>
          <w:p w:rsidR="00432D61" w:rsidRPr="00732098" w:rsidRDefault="00432D61" w:rsidP="00432D61">
            <w:pPr>
              <w:tabs>
                <w:tab w:val="left" w:pos="1360"/>
              </w:tabs>
              <w:spacing w:after="0" w:line="240" w:lineRule="auto"/>
              <w:rPr>
                <w:rFonts w:ascii="Times New Roman" w:eastAsia="Times New Roman" w:hAnsi="Times New Roman" w:cs="Times New Roman"/>
                <w:sz w:val="16"/>
                <w:szCs w:val="16"/>
              </w:rPr>
            </w:pPr>
          </w:p>
        </w:tc>
      </w:tr>
    </w:tbl>
    <w:p w:rsidR="00243328" w:rsidRDefault="00243328" w:rsidP="00A7282A">
      <w:pPr>
        <w:rPr>
          <w:rFonts w:ascii="Arial" w:eastAsia="Times New Roman" w:hAnsi="Arial" w:cs="Arial"/>
          <w:b/>
          <w:smallCaps/>
          <w:sz w:val="32"/>
          <w:szCs w:val="32"/>
          <w:u w:val="single"/>
        </w:rPr>
      </w:pPr>
    </w:p>
    <w:tbl>
      <w:tblPr>
        <w:tblStyle w:val="TableGrid"/>
        <w:tblpPr w:leftFromText="180" w:rightFromText="180" w:vertAnchor="text" w:horzAnchor="margin" w:tblpY="107"/>
        <w:tblW w:w="10908" w:type="dxa"/>
        <w:tblLook w:val="04A0" w:firstRow="1" w:lastRow="0" w:firstColumn="1" w:lastColumn="0" w:noHBand="0" w:noVBand="1"/>
      </w:tblPr>
      <w:tblGrid>
        <w:gridCol w:w="1996"/>
        <w:gridCol w:w="8912"/>
      </w:tblGrid>
      <w:tr w:rsidR="00432D61" w:rsidRPr="00732098" w:rsidTr="00432D61">
        <w:trPr>
          <w:trHeight w:val="404"/>
        </w:trPr>
        <w:tc>
          <w:tcPr>
            <w:tcW w:w="10908" w:type="dxa"/>
            <w:gridSpan w:val="2"/>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United States History Honors</w:t>
            </w:r>
          </w:p>
        </w:tc>
      </w:tr>
      <w:tr w:rsidR="00432D61" w:rsidRPr="00732098" w:rsidTr="00432D61">
        <w:trPr>
          <w:trHeight w:val="368"/>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Number</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21003200</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Grade Level</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11</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Length</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Year</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Graduation Area</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American History</w:t>
            </w:r>
          </w:p>
        </w:tc>
      </w:tr>
      <w:tr w:rsidR="00432D61" w:rsidRPr="00732098" w:rsidTr="00432D61">
        <w:trPr>
          <w:trHeight w:val="378"/>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Lab Fee</w:t>
            </w:r>
          </w:p>
        </w:tc>
        <w:tc>
          <w:tcPr>
            <w:tcW w:w="8912" w:type="dxa"/>
          </w:tcPr>
          <w:p w:rsidR="00432D61" w:rsidRPr="00732098" w:rsidRDefault="00432D61" w:rsidP="00432D61">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432D61" w:rsidRPr="00732098" w:rsidTr="00432D61">
        <w:trPr>
          <w:trHeight w:val="324"/>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Prerequisites</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 xml:space="preserve">Grade 10 Reading FSA level 3 or above; ‘B’ or higher in World History Honors; </w:t>
            </w:r>
            <w:r w:rsidRPr="00732098">
              <w:rPr>
                <w:rFonts w:ascii="Times New Roman" w:hAnsi="Times New Roman" w:cs="Times New Roman"/>
                <w:color w:val="000000"/>
                <w:sz w:val="16"/>
                <w:szCs w:val="16"/>
              </w:rPr>
              <w:br/>
              <w:t>Students should be concurrently enrolled in English III Honors or higher.</w:t>
            </w:r>
          </w:p>
        </w:tc>
      </w:tr>
      <w:tr w:rsidR="00432D61" w:rsidRPr="00732098" w:rsidTr="00432D61">
        <w:trPr>
          <w:trHeight w:val="638"/>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Description</w:t>
            </w:r>
          </w:p>
        </w:tc>
        <w:tc>
          <w:tcPr>
            <w:tcW w:w="8912" w:type="dxa"/>
          </w:tcPr>
          <w:p w:rsidR="00432D61" w:rsidRPr="00732098" w:rsidRDefault="00432D61" w:rsidP="00432D61">
            <w:pPr>
              <w:autoSpaceDE w:val="0"/>
              <w:autoSpaceDN w:val="0"/>
              <w:adjustRightInd w:val="0"/>
              <w:spacing w:after="0" w:line="240" w:lineRule="auto"/>
              <w:rPr>
                <w:rFonts w:ascii="Times New Roman" w:eastAsia="Times New Roman" w:hAnsi="Times New Roman" w:cs="Times New Roman"/>
                <w:sz w:val="16"/>
                <w:szCs w:val="16"/>
              </w:rPr>
            </w:pPr>
            <w:r w:rsidRPr="00732098">
              <w:rPr>
                <w:rFonts w:ascii="Times New Roman" w:hAnsi="Times New Roman" w:cs="Times New Roman"/>
                <w:color w:val="000000"/>
                <w:sz w:val="16"/>
                <w:szCs w:val="16"/>
              </w:rPr>
              <w:t>This course covers areas described in American History with an emphasis on reading, research, writing, discussion and analyzing historical trends. Major political, military, economic, social, literary, religious and technological events and trends in the United States in the Post-Civil War era are covered</w:t>
            </w:r>
          </w:p>
        </w:tc>
      </w:tr>
    </w:tbl>
    <w:p w:rsidR="00732098" w:rsidRDefault="00432D61" w:rsidP="00432D61">
      <w:pPr>
        <w:spacing w:after="0" w:line="240" w:lineRule="auto"/>
        <w:rPr>
          <w:rFonts w:ascii="Arial" w:eastAsia="Times New Roman" w:hAnsi="Arial" w:cs="Arial"/>
          <w:b/>
          <w:smallCaps/>
          <w:sz w:val="32"/>
          <w:szCs w:val="32"/>
          <w:u w:val="single"/>
        </w:rPr>
      </w:pPr>
      <w:r>
        <w:rPr>
          <w:rFonts w:ascii="Arial" w:eastAsia="Times New Roman" w:hAnsi="Arial" w:cs="Arial"/>
          <w:b/>
          <w:smallCaps/>
          <w:sz w:val="32"/>
          <w:szCs w:val="32"/>
          <w:u w:val="single"/>
        </w:rPr>
        <w:t xml:space="preserve"> </w:t>
      </w:r>
      <w:r w:rsidR="00243328">
        <w:rPr>
          <w:rFonts w:ascii="Arial" w:eastAsia="Times New Roman" w:hAnsi="Arial" w:cs="Arial"/>
          <w:b/>
          <w:smallCaps/>
          <w:sz w:val="32"/>
          <w:szCs w:val="32"/>
          <w:u w:val="single"/>
        </w:rPr>
        <w:br w:type="page"/>
      </w:r>
    </w:p>
    <w:tbl>
      <w:tblPr>
        <w:tblStyle w:val="TableGrid"/>
        <w:tblpPr w:leftFromText="180" w:rightFromText="180" w:vertAnchor="text" w:horzAnchor="margin" w:tblpY="209"/>
        <w:tblW w:w="10908" w:type="dxa"/>
        <w:tblLook w:val="04A0" w:firstRow="1" w:lastRow="0" w:firstColumn="1" w:lastColumn="0" w:noHBand="0" w:noVBand="1"/>
      </w:tblPr>
      <w:tblGrid>
        <w:gridCol w:w="1996"/>
        <w:gridCol w:w="8912"/>
      </w:tblGrid>
      <w:tr w:rsidR="00432D61" w:rsidRPr="00732098" w:rsidTr="00432D61">
        <w:trPr>
          <w:trHeight w:val="404"/>
        </w:trPr>
        <w:tc>
          <w:tcPr>
            <w:tcW w:w="10908" w:type="dxa"/>
            <w:gridSpan w:val="2"/>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Economics with Financial Literacy</w:t>
            </w:r>
          </w:p>
        </w:tc>
      </w:tr>
      <w:tr w:rsidR="00432D61" w:rsidRPr="00732098" w:rsidTr="00432D61">
        <w:trPr>
          <w:trHeight w:val="368"/>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Number</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21023350</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Grade Level</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12</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Length</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Semester</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Graduation Area</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Economics</w:t>
            </w:r>
          </w:p>
        </w:tc>
      </w:tr>
      <w:tr w:rsidR="00432D61" w:rsidRPr="00732098" w:rsidTr="00432D61">
        <w:trPr>
          <w:trHeight w:val="378"/>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Lab Fee</w:t>
            </w:r>
          </w:p>
        </w:tc>
        <w:tc>
          <w:tcPr>
            <w:tcW w:w="8912" w:type="dxa"/>
          </w:tcPr>
          <w:p w:rsidR="00432D61" w:rsidRPr="00732098" w:rsidRDefault="00432D61" w:rsidP="00432D61">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432D61" w:rsidRPr="00732098" w:rsidTr="00432D61">
        <w:trPr>
          <w:trHeight w:val="324"/>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Prerequisites</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none</w:t>
            </w:r>
          </w:p>
        </w:tc>
      </w:tr>
      <w:tr w:rsidR="00432D61" w:rsidRPr="00732098" w:rsidTr="00432D61">
        <w:trPr>
          <w:trHeight w:val="666"/>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Description</w:t>
            </w:r>
          </w:p>
        </w:tc>
        <w:tc>
          <w:tcPr>
            <w:tcW w:w="8912" w:type="dxa"/>
          </w:tcPr>
          <w:p w:rsidR="00432D61" w:rsidRDefault="00432D61" w:rsidP="00432D61">
            <w:pPr>
              <w:autoSpaceDE w:val="0"/>
              <w:autoSpaceDN w:val="0"/>
              <w:adjustRightInd w:val="0"/>
              <w:spacing w:after="0" w:line="240" w:lineRule="auto"/>
              <w:rPr>
                <w:rFonts w:ascii="Times New Roman" w:hAnsi="Times New Roman" w:cs="Times New Roman"/>
                <w:color w:val="000000"/>
                <w:sz w:val="16"/>
                <w:szCs w:val="16"/>
              </w:rPr>
            </w:pPr>
            <w:r w:rsidRPr="00732098">
              <w:rPr>
                <w:rFonts w:ascii="Times New Roman" w:hAnsi="Times New Roman" w:cs="Times New Roman"/>
                <w:color w:val="000000"/>
                <w:sz w:val="16"/>
                <w:szCs w:val="16"/>
              </w:rPr>
              <w:t>This course provides students the opportunity to acquire an understanding of the way in which society organizes its limited resources to satisfy unlimited wants. The student will be introduced to the fundamental concepts of the mixed market economic system in the United States and how the basic economic questions are answered. The major emphasis is to provide the students with an understanding of the forces of the marketplace by examining the effect of their role as a produces, consumer, saver, investor, resource owner, voter, and taxpayer on the system.</w:t>
            </w:r>
          </w:p>
          <w:p w:rsidR="00432D61" w:rsidRPr="00732098" w:rsidRDefault="00432D61" w:rsidP="00432D61">
            <w:pPr>
              <w:autoSpaceDE w:val="0"/>
              <w:autoSpaceDN w:val="0"/>
              <w:adjustRightInd w:val="0"/>
              <w:spacing w:after="0" w:line="240" w:lineRule="auto"/>
              <w:rPr>
                <w:rFonts w:ascii="Times New Roman" w:eastAsia="Times New Roman" w:hAnsi="Times New Roman" w:cs="Times New Roman"/>
                <w:sz w:val="16"/>
                <w:szCs w:val="16"/>
              </w:rPr>
            </w:pPr>
          </w:p>
        </w:tc>
      </w:tr>
    </w:tbl>
    <w:p w:rsidR="000617FD" w:rsidRDefault="000617FD" w:rsidP="00A7282A">
      <w:pPr>
        <w:rPr>
          <w:rFonts w:ascii="Arial" w:eastAsia="Times New Roman" w:hAnsi="Arial" w:cs="Arial"/>
          <w:b/>
          <w:smallCaps/>
          <w:sz w:val="32"/>
          <w:szCs w:val="32"/>
          <w:u w:val="single"/>
        </w:rPr>
      </w:pPr>
    </w:p>
    <w:tbl>
      <w:tblPr>
        <w:tblStyle w:val="TableGrid"/>
        <w:tblpPr w:leftFromText="180" w:rightFromText="180" w:vertAnchor="text" w:horzAnchor="margin" w:tblpY="365"/>
        <w:tblW w:w="10908" w:type="dxa"/>
        <w:tblLook w:val="04A0" w:firstRow="1" w:lastRow="0" w:firstColumn="1" w:lastColumn="0" w:noHBand="0" w:noVBand="1"/>
      </w:tblPr>
      <w:tblGrid>
        <w:gridCol w:w="1996"/>
        <w:gridCol w:w="8912"/>
      </w:tblGrid>
      <w:tr w:rsidR="00432D61" w:rsidRPr="00732098" w:rsidTr="00432D61">
        <w:trPr>
          <w:trHeight w:val="404"/>
        </w:trPr>
        <w:tc>
          <w:tcPr>
            <w:tcW w:w="10908" w:type="dxa"/>
            <w:gridSpan w:val="2"/>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Economics with Financial Literacy Honors</w:t>
            </w:r>
          </w:p>
        </w:tc>
      </w:tr>
      <w:tr w:rsidR="00432D61" w:rsidRPr="00732098" w:rsidTr="00432D61">
        <w:trPr>
          <w:trHeight w:val="368"/>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Number</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21023450</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Grade Level</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12</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Length</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Semester</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Graduation Area</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Economics</w:t>
            </w:r>
          </w:p>
        </w:tc>
      </w:tr>
      <w:tr w:rsidR="00432D61" w:rsidRPr="00732098" w:rsidTr="00432D61">
        <w:trPr>
          <w:trHeight w:val="378"/>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Lab Fee</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sz w:val="16"/>
                <w:szCs w:val="16"/>
              </w:rPr>
              <w:t>none</w:t>
            </w:r>
          </w:p>
        </w:tc>
      </w:tr>
      <w:tr w:rsidR="00432D61" w:rsidRPr="00732098" w:rsidTr="00432D61">
        <w:trPr>
          <w:trHeight w:val="324"/>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Prerequisites</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‘B’ or higher is American History Honors; or an “A” in regular American History.</w:t>
            </w:r>
          </w:p>
        </w:tc>
      </w:tr>
      <w:tr w:rsidR="00432D61" w:rsidRPr="00732098" w:rsidTr="00432D61">
        <w:trPr>
          <w:trHeight w:val="998"/>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Description</w:t>
            </w:r>
          </w:p>
        </w:tc>
        <w:tc>
          <w:tcPr>
            <w:tcW w:w="8912" w:type="dxa"/>
          </w:tcPr>
          <w:p w:rsidR="00432D61" w:rsidRPr="00732098" w:rsidRDefault="00432D61" w:rsidP="00432D61">
            <w:pPr>
              <w:autoSpaceDE w:val="0"/>
              <w:autoSpaceDN w:val="0"/>
              <w:adjustRightInd w:val="0"/>
              <w:spacing w:after="0" w:line="240" w:lineRule="auto"/>
              <w:rPr>
                <w:rFonts w:ascii="Times New Roman" w:hAnsi="Times New Roman" w:cs="Times New Roman"/>
                <w:color w:val="000000"/>
                <w:sz w:val="16"/>
                <w:szCs w:val="16"/>
              </w:rPr>
            </w:pPr>
            <w:r w:rsidRPr="00732098">
              <w:rPr>
                <w:rFonts w:ascii="Times New Roman" w:hAnsi="Times New Roman" w:cs="Times New Roman"/>
                <w:color w:val="000000"/>
                <w:sz w:val="16"/>
                <w:szCs w:val="16"/>
              </w:rPr>
              <w:t xml:space="preserve">This course provides students the opportunity to acquire an understanding of the way in which society organizes its limited resources to satisfy unlimited wants. The student will be introduced to the fundamental concepts of the mixed market economic system in the United States and how the basic economic questions are answered. The major emphasis is to provide the students with an understanding of the forces of the marketplace by examining the effect of their role as a produces, consumer, saver, investor, resource owner, voter, and taxpayer on the system. </w:t>
            </w:r>
          </w:p>
          <w:p w:rsidR="00432D61" w:rsidRPr="00732098" w:rsidRDefault="00432D61" w:rsidP="00432D61">
            <w:pPr>
              <w:autoSpaceDE w:val="0"/>
              <w:autoSpaceDN w:val="0"/>
              <w:adjustRightInd w:val="0"/>
              <w:spacing w:after="0" w:line="240" w:lineRule="auto"/>
              <w:rPr>
                <w:rFonts w:ascii="Times New Roman" w:eastAsia="Times New Roman" w:hAnsi="Times New Roman" w:cs="Times New Roman"/>
                <w:sz w:val="16"/>
                <w:szCs w:val="16"/>
              </w:rPr>
            </w:pPr>
          </w:p>
        </w:tc>
      </w:tr>
    </w:tbl>
    <w:p w:rsidR="000617FD" w:rsidRDefault="000617FD" w:rsidP="00A7282A">
      <w:pPr>
        <w:rPr>
          <w:rFonts w:ascii="Arial" w:eastAsia="Times New Roman" w:hAnsi="Arial" w:cs="Arial"/>
          <w:b/>
          <w:smallCaps/>
          <w:sz w:val="32"/>
          <w:szCs w:val="32"/>
          <w:u w:val="single"/>
        </w:rPr>
      </w:pPr>
    </w:p>
    <w:p w:rsidR="00084B90" w:rsidRPr="00F524B7" w:rsidRDefault="00084B90" w:rsidP="00A7282A">
      <w:pPr>
        <w:rPr>
          <w:rFonts w:ascii="Arial" w:hAnsi="Arial" w:cs="Arial"/>
          <w:b/>
          <w:sz w:val="20"/>
          <w:szCs w:val="20"/>
          <w:u w:val="single"/>
        </w:rPr>
      </w:pPr>
    </w:p>
    <w:p w:rsidR="007D7B0B" w:rsidRDefault="007D7B0B" w:rsidP="00A7282A">
      <w:pPr>
        <w:rPr>
          <w:rFonts w:ascii="Arial" w:hAnsi="Arial" w:cs="Arial"/>
          <w:b/>
          <w:sz w:val="20"/>
          <w:szCs w:val="20"/>
          <w:u w:val="single"/>
        </w:rPr>
      </w:pPr>
    </w:p>
    <w:p w:rsidR="00961CCC" w:rsidRDefault="00961CCC" w:rsidP="00A7282A">
      <w:pPr>
        <w:rPr>
          <w:rFonts w:ascii="Arial" w:hAnsi="Arial" w:cs="Arial"/>
          <w:b/>
          <w:sz w:val="20"/>
          <w:szCs w:val="20"/>
          <w:u w:val="single"/>
        </w:rPr>
      </w:pPr>
    </w:p>
    <w:p w:rsidR="00961CCC" w:rsidRDefault="00961CCC">
      <w:pPr>
        <w:spacing w:after="0" w:line="240" w:lineRule="auto"/>
        <w:rPr>
          <w:rFonts w:ascii="Arial" w:hAnsi="Arial" w:cs="Arial"/>
          <w:b/>
          <w:sz w:val="20"/>
          <w:szCs w:val="20"/>
          <w:u w:val="single"/>
        </w:rPr>
      </w:pPr>
      <w:r>
        <w:rPr>
          <w:rFonts w:ascii="Arial" w:hAnsi="Arial" w:cs="Arial"/>
          <w:b/>
          <w:sz w:val="20"/>
          <w:szCs w:val="20"/>
          <w:u w:val="single"/>
        </w:rPr>
        <w:br w:type="page"/>
      </w:r>
    </w:p>
    <w:p w:rsidR="00961CCC" w:rsidRDefault="00961CCC" w:rsidP="00A7282A">
      <w:pPr>
        <w:rPr>
          <w:rFonts w:ascii="Arial" w:hAnsi="Arial" w:cs="Arial"/>
          <w:b/>
          <w:sz w:val="20"/>
          <w:szCs w:val="20"/>
          <w:u w:val="single"/>
        </w:rPr>
      </w:pPr>
    </w:p>
    <w:tbl>
      <w:tblPr>
        <w:tblStyle w:val="TableGrid"/>
        <w:tblpPr w:leftFromText="180" w:rightFromText="180" w:vertAnchor="text" w:horzAnchor="margin" w:tblpY="-1"/>
        <w:tblW w:w="10908" w:type="dxa"/>
        <w:tblLook w:val="04A0" w:firstRow="1" w:lastRow="0" w:firstColumn="1" w:lastColumn="0" w:noHBand="0" w:noVBand="1"/>
      </w:tblPr>
      <w:tblGrid>
        <w:gridCol w:w="1996"/>
        <w:gridCol w:w="8912"/>
      </w:tblGrid>
      <w:tr w:rsidR="00432D61" w:rsidRPr="00732098" w:rsidTr="00432D61">
        <w:trPr>
          <w:trHeight w:val="404"/>
        </w:trPr>
        <w:tc>
          <w:tcPr>
            <w:tcW w:w="10908" w:type="dxa"/>
            <w:gridSpan w:val="2"/>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United States Government</w:t>
            </w:r>
          </w:p>
        </w:tc>
      </w:tr>
      <w:tr w:rsidR="00432D61" w:rsidRPr="00732098" w:rsidTr="00432D61">
        <w:trPr>
          <w:trHeight w:val="368"/>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Number</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21063100</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Grade Level</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12</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Length</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Semester</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Graduation Area</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United States Government</w:t>
            </w:r>
          </w:p>
        </w:tc>
      </w:tr>
      <w:tr w:rsidR="00432D61" w:rsidRPr="00732098" w:rsidTr="00432D61">
        <w:trPr>
          <w:trHeight w:val="378"/>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Lab Fee</w:t>
            </w:r>
          </w:p>
        </w:tc>
        <w:tc>
          <w:tcPr>
            <w:tcW w:w="8912" w:type="dxa"/>
          </w:tcPr>
          <w:p w:rsidR="00432D61" w:rsidRPr="00732098" w:rsidRDefault="00432D61" w:rsidP="00432D61">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432D61" w:rsidRPr="00732098" w:rsidTr="00432D61">
        <w:trPr>
          <w:trHeight w:val="324"/>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Prerequisites</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none</w:t>
            </w:r>
          </w:p>
        </w:tc>
      </w:tr>
      <w:tr w:rsidR="00432D61" w:rsidRPr="00732098" w:rsidTr="00432D61">
        <w:trPr>
          <w:trHeight w:val="449"/>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Description</w:t>
            </w:r>
          </w:p>
        </w:tc>
        <w:tc>
          <w:tcPr>
            <w:tcW w:w="8912" w:type="dxa"/>
          </w:tcPr>
          <w:p w:rsidR="00432D61" w:rsidRDefault="00432D61" w:rsidP="00432D61">
            <w:pPr>
              <w:autoSpaceDE w:val="0"/>
              <w:autoSpaceDN w:val="0"/>
              <w:adjustRightInd w:val="0"/>
              <w:spacing w:after="0" w:line="240" w:lineRule="auto"/>
              <w:rPr>
                <w:rFonts w:ascii="Times New Roman" w:eastAsia="Times New Roman" w:hAnsi="Times New Roman" w:cs="Times New Roman"/>
                <w:sz w:val="16"/>
                <w:szCs w:val="16"/>
              </w:rPr>
            </w:pPr>
            <w:r w:rsidRPr="00732098">
              <w:rPr>
                <w:rFonts w:ascii="Times New Roman" w:eastAsia="Times New Roman" w:hAnsi="Times New Roman" w:cs="Times New Roman"/>
                <w:sz w:val="16"/>
                <w:szCs w:val="16"/>
              </w:rPr>
              <w:t xml:space="preserve">American Government provides students with a comprehensive understanding of the American government system.  It also discusses the government of Florida.  </w:t>
            </w:r>
          </w:p>
          <w:p w:rsidR="00432D61" w:rsidRPr="00732098" w:rsidRDefault="00432D61" w:rsidP="00432D61">
            <w:pPr>
              <w:autoSpaceDE w:val="0"/>
              <w:autoSpaceDN w:val="0"/>
              <w:adjustRightInd w:val="0"/>
              <w:spacing w:after="0" w:line="240" w:lineRule="auto"/>
              <w:rPr>
                <w:rFonts w:ascii="Times New Roman" w:hAnsi="Times New Roman" w:cs="Times New Roman"/>
                <w:color w:val="000000"/>
                <w:sz w:val="16"/>
                <w:szCs w:val="16"/>
              </w:rPr>
            </w:pPr>
          </w:p>
        </w:tc>
      </w:tr>
    </w:tbl>
    <w:p w:rsidR="000617FD" w:rsidRDefault="00432D61" w:rsidP="00432D61">
      <w:pPr>
        <w:spacing w:after="0" w:line="240" w:lineRule="auto"/>
        <w:rPr>
          <w:rFonts w:ascii="Arial" w:hAnsi="Arial" w:cs="Arial"/>
          <w:b/>
          <w:sz w:val="20"/>
          <w:szCs w:val="20"/>
          <w:u w:val="single"/>
        </w:rPr>
      </w:pPr>
      <w:r>
        <w:rPr>
          <w:rFonts w:ascii="Arial" w:hAnsi="Arial" w:cs="Arial"/>
          <w:b/>
          <w:sz w:val="20"/>
          <w:szCs w:val="20"/>
          <w:u w:val="single"/>
        </w:rPr>
        <w:t xml:space="preserve"> </w:t>
      </w:r>
      <w:r w:rsidR="00961CCC">
        <w:rPr>
          <w:rFonts w:ascii="Arial" w:hAnsi="Arial" w:cs="Arial"/>
          <w:b/>
          <w:sz w:val="20"/>
          <w:szCs w:val="20"/>
          <w:u w:val="single"/>
        </w:rPr>
        <w:br w:type="page"/>
      </w:r>
    </w:p>
    <w:tbl>
      <w:tblPr>
        <w:tblStyle w:val="TableGrid"/>
        <w:tblpPr w:leftFromText="180" w:rightFromText="180" w:vertAnchor="text" w:horzAnchor="margin" w:tblpY="315"/>
        <w:tblW w:w="10908" w:type="dxa"/>
        <w:tblLook w:val="04A0" w:firstRow="1" w:lastRow="0" w:firstColumn="1" w:lastColumn="0" w:noHBand="0" w:noVBand="1"/>
      </w:tblPr>
      <w:tblGrid>
        <w:gridCol w:w="1996"/>
        <w:gridCol w:w="8912"/>
      </w:tblGrid>
      <w:tr w:rsidR="00432D61" w:rsidRPr="00732098" w:rsidTr="00432D61">
        <w:trPr>
          <w:trHeight w:val="404"/>
        </w:trPr>
        <w:tc>
          <w:tcPr>
            <w:tcW w:w="10908" w:type="dxa"/>
            <w:gridSpan w:val="2"/>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United States Government Honors</w:t>
            </w:r>
          </w:p>
        </w:tc>
      </w:tr>
      <w:tr w:rsidR="00432D61" w:rsidRPr="00732098" w:rsidTr="00432D61">
        <w:trPr>
          <w:trHeight w:val="368"/>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Number</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21063200</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Grade Level</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12</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Length</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Semester</w:t>
            </w:r>
          </w:p>
        </w:tc>
      </w:tr>
      <w:tr w:rsidR="00432D61" w:rsidRPr="00732098" w:rsidTr="00432D61">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Graduation Area</w:t>
            </w:r>
          </w:p>
        </w:tc>
        <w:tc>
          <w:tcPr>
            <w:tcW w:w="8912" w:type="dxa"/>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United States Government</w:t>
            </w:r>
          </w:p>
        </w:tc>
      </w:tr>
      <w:tr w:rsidR="00432D61" w:rsidRPr="00732098" w:rsidTr="00432D61">
        <w:trPr>
          <w:trHeight w:val="378"/>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Lab Fee</w:t>
            </w:r>
          </w:p>
        </w:tc>
        <w:tc>
          <w:tcPr>
            <w:tcW w:w="8912" w:type="dxa"/>
          </w:tcPr>
          <w:p w:rsidR="00432D61" w:rsidRPr="00732098" w:rsidRDefault="00432D61" w:rsidP="00432D61">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432D61" w:rsidRPr="00732098" w:rsidTr="00432D61">
        <w:trPr>
          <w:trHeight w:val="324"/>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Prerequisites</w:t>
            </w:r>
          </w:p>
        </w:tc>
        <w:tc>
          <w:tcPr>
            <w:tcW w:w="8912" w:type="dxa"/>
          </w:tcPr>
          <w:p w:rsidR="00432D61" w:rsidRDefault="00432D61" w:rsidP="00432D61">
            <w:pPr>
              <w:autoSpaceDE w:val="0"/>
              <w:autoSpaceDN w:val="0"/>
              <w:adjustRightInd w:val="0"/>
              <w:spacing w:after="0" w:line="240" w:lineRule="auto"/>
              <w:ind w:left="-108"/>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732098">
              <w:rPr>
                <w:rFonts w:ascii="Times New Roman" w:hAnsi="Times New Roman" w:cs="Times New Roman"/>
                <w:color w:val="000000"/>
                <w:sz w:val="16"/>
                <w:szCs w:val="16"/>
              </w:rPr>
              <w:t xml:space="preserve">‘B’ or higher in American History Honors; “A” in regular American History;  Students are encouraged to concurrently enroll in AP </w:t>
            </w:r>
            <w:r>
              <w:rPr>
                <w:rFonts w:ascii="Times New Roman" w:hAnsi="Times New Roman" w:cs="Times New Roman"/>
                <w:color w:val="000000"/>
                <w:sz w:val="16"/>
                <w:szCs w:val="16"/>
              </w:rPr>
              <w:t xml:space="preserve">  </w:t>
            </w:r>
          </w:p>
          <w:p w:rsidR="00432D61" w:rsidRPr="00732098" w:rsidRDefault="00432D61" w:rsidP="00432D61">
            <w:pPr>
              <w:autoSpaceDE w:val="0"/>
              <w:autoSpaceDN w:val="0"/>
              <w:adjustRightInd w:val="0"/>
              <w:spacing w:after="0" w:line="240" w:lineRule="auto"/>
              <w:ind w:left="-108"/>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732098">
              <w:rPr>
                <w:rFonts w:ascii="Times New Roman" w:hAnsi="Times New Roman" w:cs="Times New Roman"/>
                <w:color w:val="000000"/>
                <w:sz w:val="16"/>
                <w:szCs w:val="16"/>
              </w:rPr>
              <w:t>English Literature.</w:t>
            </w:r>
          </w:p>
          <w:p w:rsidR="00432D61" w:rsidRPr="00732098" w:rsidRDefault="00432D61" w:rsidP="00432D61">
            <w:pPr>
              <w:autoSpaceDE w:val="0"/>
              <w:autoSpaceDN w:val="0"/>
              <w:adjustRightInd w:val="0"/>
              <w:spacing w:after="0" w:line="240" w:lineRule="auto"/>
              <w:ind w:left="-108"/>
              <w:rPr>
                <w:rFonts w:ascii="Times New Roman" w:hAnsi="Times New Roman" w:cs="Times New Roman"/>
                <w:sz w:val="16"/>
                <w:szCs w:val="16"/>
              </w:rPr>
            </w:pPr>
          </w:p>
        </w:tc>
      </w:tr>
      <w:tr w:rsidR="00432D61" w:rsidRPr="00732098" w:rsidTr="00432D61">
        <w:trPr>
          <w:trHeight w:val="666"/>
        </w:trPr>
        <w:tc>
          <w:tcPr>
            <w:tcW w:w="1996" w:type="dxa"/>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Description</w:t>
            </w:r>
          </w:p>
        </w:tc>
        <w:tc>
          <w:tcPr>
            <w:tcW w:w="8912" w:type="dxa"/>
          </w:tcPr>
          <w:p w:rsidR="00432D61" w:rsidRDefault="00432D61" w:rsidP="00432D61">
            <w:pPr>
              <w:autoSpaceDE w:val="0"/>
              <w:autoSpaceDN w:val="0"/>
              <w:adjustRightInd w:val="0"/>
              <w:spacing w:after="0" w:line="240" w:lineRule="auto"/>
              <w:ind w:left="-12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732098">
              <w:rPr>
                <w:rFonts w:ascii="Times New Roman" w:hAnsi="Times New Roman" w:cs="Times New Roman"/>
                <w:color w:val="000000"/>
                <w:sz w:val="16"/>
                <w:szCs w:val="16"/>
              </w:rPr>
              <w:t xml:space="preserve">This course provides students the opportunity to acquire an understanding of the US government and political behavior. Content will </w:t>
            </w:r>
            <w:r>
              <w:rPr>
                <w:rFonts w:ascii="Times New Roman" w:hAnsi="Times New Roman" w:cs="Times New Roman"/>
                <w:color w:val="000000"/>
                <w:sz w:val="16"/>
                <w:szCs w:val="16"/>
              </w:rPr>
              <w:t xml:space="preserve">  </w:t>
            </w:r>
          </w:p>
          <w:p w:rsidR="00432D61" w:rsidRDefault="00432D61" w:rsidP="00432D61">
            <w:pPr>
              <w:autoSpaceDE w:val="0"/>
              <w:autoSpaceDN w:val="0"/>
              <w:adjustRightInd w:val="0"/>
              <w:spacing w:after="0" w:line="240" w:lineRule="auto"/>
              <w:ind w:left="-12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732098">
              <w:rPr>
                <w:rFonts w:ascii="Times New Roman" w:hAnsi="Times New Roman" w:cs="Times New Roman"/>
                <w:color w:val="000000"/>
                <w:sz w:val="16"/>
                <w:szCs w:val="16"/>
              </w:rPr>
              <w:t xml:space="preserve">include an analysis of documents which have shaped our political traditions; a comparison of the roles of the three branches of </w:t>
            </w:r>
          </w:p>
          <w:p w:rsidR="00432D61" w:rsidRDefault="00432D61" w:rsidP="00432D61">
            <w:pPr>
              <w:autoSpaceDE w:val="0"/>
              <w:autoSpaceDN w:val="0"/>
              <w:adjustRightInd w:val="0"/>
              <w:spacing w:after="0" w:line="240" w:lineRule="auto"/>
              <w:ind w:left="-12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732098">
              <w:rPr>
                <w:rFonts w:ascii="Times New Roman" w:hAnsi="Times New Roman" w:cs="Times New Roman"/>
                <w:color w:val="000000"/>
                <w:sz w:val="16"/>
                <w:szCs w:val="16"/>
              </w:rPr>
              <w:t xml:space="preserve">government at the local, state, and national levels; an understanding of the evolving role of political parties and interest groups in </w:t>
            </w:r>
          </w:p>
          <w:p w:rsidR="00432D61" w:rsidRDefault="00432D61" w:rsidP="00432D61">
            <w:pPr>
              <w:autoSpaceDE w:val="0"/>
              <w:autoSpaceDN w:val="0"/>
              <w:adjustRightInd w:val="0"/>
              <w:spacing w:after="0" w:line="240" w:lineRule="auto"/>
              <w:ind w:left="-12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732098">
              <w:rPr>
                <w:rFonts w:ascii="Times New Roman" w:hAnsi="Times New Roman" w:cs="Times New Roman"/>
                <w:color w:val="000000"/>
                <w:sz w:val="16"/>
                <w:szCs w:val="16"/>
              </w:rPr>
              <w:t xml:space="preserve">determining government policy; how the rights and responsibilities of citizens in a democratic state have evolved and been interpreted; </w:t>
            </w:r>
            <w:r>
              <w:rPr>
                <w:rFonts w:ascii="Times New Roman" w:hAnsi="Times New Roman" w:cs="Times New Roman"/>
                <w:color w:val="000000"/>
                <w:sz w:val="16"/>
                <w:szCs w:val="16"/>
              </w:rPr>
              <w:t xml:space="preserve"> </w:t>
            </w:r>
          </w:p>
          <w:p w:rsidR="00432D61" w:rsidRDefault="00432D61" w:rsidP="00432D61">
            <w:pPr>
              <w:autoSpaceDE w:val="0"/>
              <w:autoSpaceDN w:val="0"/>
              <w:adjustRightInd w:val="0"/>
              <w:spacing w:after="0" w:line="240" w:lineRule="auto"/>
              <w:ind w:left="-12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732098">
              <w:rPr>
                <w:rFonts w:ascii="Times New Roman" w:hAnsi="Times New Roman" w:cs="Times New Roman"/>
                <w:color w:val="000000"/>
                <w:sz w:val="16"/>
                <w:szCs w:val="16"/>
              </w:rPr>
              <w:t xml:space="preserve">and the importance of civic participation in the democratic political process. This course requires students to understand the </w:t>
            </w:r>
          </w:p>
          <w:p w:rsidR="00432D61" w:rsidRDefault="00432D61" w:rsidP="00432D61">
            <w:pPr>
              <w:autoSpaceDE w:val="0"/>
              <w:autoSpaceDN w:val="0"/>
              <w:adjustRightInd w:val="0"/>
              <w:spacing w:after="0" w:line="240" w:lineRule="auto"/>
              <w:ind w:left="-12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732098">
              <w:rPr>
                <w:rFonts w:ascii="Times New Roman" w:hAnsi="Times New Roman" w:cs="Times New Roman"/>
                <w:color w:val="000000"/>
                <w:sz w:val="16"/>
                <w:szCs w:val="16"/>
              </w:rPr>
              <w:t xml:space="preserve">philosophical basis for the foundation of American Government as well as Constitutional underpinnings that have shaped the evolution </w:t>
            </w:r>
            <w:r>
              <w:rPr>
                <w:rFonts w:ascii="Times New Roman" w:hAnsi="Times New Roman" w:cs="Times New Roman"/>
                <w:color w:val="000000"/>
                <w:sz w:val="16"/>
                <w:szCs w:val="16"/>
              </w:rPr>
              <w:t xml:space="preserve"> </w:t>
            </w:r>
          </w:p>
          <w:p w:rsidR="00432D61" w:rsidRDefault="00432D61" w:rsidP="00432D61">
            <w:pPr>
              <w:autoSpaceDE w:val="0"/>
              <w:autoSpaceDN w:val="0"/>
              <w:adjustRightInd w:val="0"/>
              <w:spacing w:after="0" w:line="240" w:lineRule="auto"/>
              <w:ind w:left="-12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732098">
              <w:rPr>
                <w:rFonts w:ascii="Times New Roman" w:hAnsi="Times New Roman" w:cs="Times New Roman"/>
                <w:color w:val="000000"/>
                <w:sz w:val="16"/>
                <w:szCs w:val="16"/>
              </w:rPr>
              <w:t xml:space="preserve">of political thought and social reform in the United States. Extensive supplemental reading is required. </w:t>
            </w:r>
          </w:p>
          <w:p w:rsidR="00432D61" w:rsidRPr="00732098" w:rsidRDefault="00432D61" w:rsidP="00432D61">
            <w:pPr>
              <w:autoSpaceDE w:val="0"/>
              <w:autoSpaceDN w:val="0"/>
              <w:adjustRightInd w:val="0"/>
              <w:spacing w:after="0" w:line="240" w:lineRule="auto"/>
              <w:ind w:left="-127"/>
              <w:rPr>
                <w:rFonts w:ascii="Times New Roman" w:hAnsi="Times New Roman" w:cs="Times New Roman"/>
                <w:color w:val="000000"/>
                <w:sz w:val="16"/>
                <w:szCs w:val="16"/>
              </w:rPr>
            </w:pPr>
          </w:p>
        </w:tc>
      </w:tr>
    </w:tbl>
    <w:p w:rsidR="00B42FCB" w:rsidRDefault="00B42FCB" w:rsidP="00732098">
      <w:pPr>
        <w:rPr>
          <w:rFonts w:ascii="Arial" w:hAnsi="Arial" w:cs="Arial"/>
          <w:b/>
          <w:sz w:val="20"/>
          <w:szCs w:val="20"/>
          <w:u w:val="single"/>
        </w:rPr>
      </w:pPr>
    </w:p>
    <w:p w:rsidR="005909B9" w:rsidRDefault="005909B9" w:rsidP="00732098">
      <w:pPr>
        <w:rPr>
          <w:rFonts w:ascii="Arial" w:hAnsi="Arial" w:cs="Arial"/>
          <w:b/>
          <w:sz w:val="20"/>
          <w:szCs w:val="20"/>
          <w:u w:val="single"/>
        </w:rPr>
      </w:pPr>
    </w:p>
    <w:p w:rsidR="005909B9" w:rsidRDefault="005909B9" w:rsidP="00732098">
      <w:pPr>
        <w:rPr>
          <w:rFonts w:ascii="Arial" w:hAnsi="Arial" w:cs="Arial"/>
          <w:b/>
          <w:sz w:val="20"/>
          <w:szCs w:val="20"/>
          <w:u w:val="single"/>
        </w:rPr>
      </w:pPr>
    </w:p>
    <w:p w:rsidR="005909B9" w:rsidRDefault="005909B9" w:rsidP="00732098">
      <w:pPr>
        <w:rPr>
          <w:rFonts w:ascii="Arial" w:hAnsi="Arial" w:cs="Arial"/>
          <w:b/>
          <w:sz w:val="20"/>
          <w:szCs w:val="20"/>
          <w:u w:val="single"/>
        </w:rPr>
      </w:pPr>
    </w:p>
    <w:tbl>
      <w:tblPr>
        <w:tblStyle w:val="TableGrid"/>
        <w:tblpPr w:leftFromText="180" w:rightFromText="180" w:vertAnchor="text" w:horzAnchor="margin" w:tblpY="254"/>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8912"/>
      </w:tblGrid>
      <w:tr w:rsidR="00432D61" w:rsidRPr="00732098" w:rsidTr="00432D61">
        <w:trPr>
          <w:trHeight w:val="404"/>
        </w:trPr>
        <w:tc>
          <w:tcPr>
            <w:tcW w:w="10908" w:type="dxa"/>
            <w:gridSpan w:val="2"/>
            <w:tcBorders>
              <w:top w:val="single" w:sz="4" w:space="0" w:color="auto"/>
              <w:left w:val="single" w:sz="4" w:space="0" w:color="auto"/>
              <w:bottom w:val="single" w:sz="4" w:space="0" w:color="auto"/>
              <w:right w:val="single" w:sz="4" w:space="0" w:color="auto"/>
            </w:tcBorders>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Advanced Placement US Government and Politics</w:t>
            </w:r>
          </w:p>
        </w:tc>
      </w:tr>
      <w:tr w:rsidR="00432D61" w:rsidRPr="00732098" w:rsidTr="00432D61">
        <w:trPr>
          <w:trHeight w:val="368"/>
        </w:trPr>
        <w:tc>
          <w:tcPr>
            <w:tcW w:w="1996" w:type="dxa"/>
            <w:tcBorders>
              <w:top w:val="single" w:sz="4" w:space="0" w:color="auto"/>
              <w:left w:val="single" w:sz="4" w:space="0" w:color="auto"/>
              <w:bottom w:val="single" w:sz="4" w:space="0" w:color="auto"/>
              <w:right w:val="single" w:sz="4" w:space="0" w:color="auto"/>
            </w:tcBorders>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Number</w:t>
            </w:r>
          </w:p>
        </w:tc>
        <w:tc>
          <w:tcPr>
            <w:tcW w:w="8912" w:type="dxa"/>
            <w:tcBorders>
              <w:top w:val="single" w:sz="4" w:space="0" w:color="auto"/>
              <w:left w:val="single" w:sz="4" w:space="0" w:color="auto"/>
              <w:bottom w:val="single" w:sz="4" w:space="0" w:color="auto"/>
              <w:right w:val="single" w:sz="4" w:space="0" w:color="auto"/>
            </w:tcBorders>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21064200</w:t>
            </w:r>
          </w:p>
        </w:tc>
      </w:tr>
      <w:tr w:rsidR="00432D61" w:rsidRPr="00732098" w:rsidTr="00432D61">
        <w:tc>
          <w:tcPr>
            <w:tcW w:w="1996" w:type="dxa"/>
            <w:tcBorders>
              <w:top w:val="single" w:sz="4" w:space="0" w:color="auto"/>
              <w:left w:val="single" w:sz="4" w:space="0" w:color="auto"/>
              <w:bottom w:val="single" w:sz="4" w:space="0" w:color="auto"/>
              <w:right w:val="single" w:sz="4" w:space="0" w:color="auto"/>
            </w:tcBorders>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Grade Level</w:t>
            </w:r>
          </w:p>
        </w:tc>
        <w:tc>
          <w:tcPr>
            <w:tcW w:w="8912" w:type="dxa"/>
            <w:tcBorders>
              <w:top w:val="single" w:sz="4" w:space="0" w:color="auto"/>
              <w:left w:val="single" w:sz="4" w:space="0" w:color="auto"/>
              <w:bottom w:val="single" w:sz="4" w:space="0" w:color="auto"/>
              <w:right w:val="single" w:sz="4" w:space="0" w:color="auto"/>
            </w:tcBorders>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12</w:t>
            </w:r>
          </w:p>
        </w:tc>
      </w:tr>
      <w:tr w:rsidR="00432D61" w:rsidRPr="00732098" w:rsidTr="00432D61">
        <w:tc>
          <w:tcPr>
            <w:tcW w:w="1996" w:type="dxa"/>
            <w:tcBorders>
              <w:top w:val="single" w:sz="4" w:space="0" w:color="auto"/>
              <w:left w:val="single" w:sz="4" w:space="0" w:color="auto"/>
              <w:bottom w:val="single" w:sz="4" w:space="0" w:color="auto"/>
              <w:right w:val="single" w:sz="4" w:space="0" w:color="auto"/>
            </w:tcBorders>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Length</w:t>
            </w:r>
          </w:p>
        </w:tc>
        <w:tc>
          <w:tcPr>
            <w:tcW w:w="8912" w:type="dxa"/>
            <w:tcBorders>
              <w:top w:val="single" w:sz="4" w:space="0" w:color="auto"/>
              <w:left w:val="single" w:sz="4" w:space="0" w:color="auto"/>
              <w:bottom w:val="single" w:sz="4" w:space="0" w:color="auto"/>
              <w:right w:val="single" w:sz="4" w:space="0" w:color="auto"/>
            </w:tcBorders>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Semester</w:t>
            </w:r>
          </w:p>
        </w:tc>
      </w:tr>
      <w:tr w:rsidR="00432D61" w:rsidRPr="00732098" w:rsidTr="00432D61">
        <w:tc>
          <w:tcPr>
            <w:tcW w:w="1996" w:type="dxa"/>
            <w:tcBorders>
              <w:top w:val="single" w:sz="4" w:space="0" w:color="auto"/>
              <w:left w:val="single" w:sz="4" w:space="0" w:color="auto"/>
              <w:bottom w:val="single" w:sz="4" w:space="0" w:color="auto"/>
              <w:right w:val="single" w:sz="4" w:space="0" w:color="auto"/>
            </w:tcBorders>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Graduation Area</w:t>
            </w:r>
          </w:p>
        </w:tc>
        <w:tc>
          <w:tcPr>
            <w:tcW w:w="8912" w:type="dxa"/>
            <w:tcBorders>
              <w:top w:val="single" w:sz="4" w:space="0" w:color="auto"/>
              <w:left w:val="single" w:sz="4" w:space="0" w:color="auto"/>
              <w:bottom w:val="single" w:sz="4" w:space="0" w:color="auto"/>
              <w:right w:val="single" w:sz="4" w:space="0" w:color="auto"/>
            </w:tcBorders>
          </w:tcPr>
          <w:p w:rsidR="00432D61" w:rsidRPr="00732098" w:rsidRDefault="00432D61" w:rsidP="00432D61">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American Government</w:t>
            </w:r>
          </w:p>
        </w:tc>
      </w:tr>
      <w:tr w:rsidR="00432D61" w:rsidRPr="00732098" w:rsidTr="00432D61">
        <w:trPr>
          <w:trHeight w:val="378"/>
        </w:trPr>
        <w:tc>
          <w:tcPr>
            <w:tcW w:w="1996" w:type="dxa"/>
            <w:tcBorders>
              <w:top w:val="single" w:sz="4" w:space="0" w:color="auto"/>
              <w:left w:val="single" w:sz="4" w:space="0" w:color="auto"/>
              <w:bottom w:val="single" w:sz="4" w:space="0" w:color="auto"/>
              <w:right w:val="single" w:sz="4" w:space="0" w:color="auto"/>
            </w:tcBorders>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Lab Fee</w:t>
            </w:r>
          </w:p>
        </w:tc>
        <w:tc>
          <w:tcPr>
            <w:tcW w:w="8912" w:type="dxa"/>
            <w:tcBorders>
              <w:top w:val="single" w:sz="4" w:space="0" w:color="auto"/>
              <w:left w:val="single" w:sz="4" w:space="0" w:color="auto"/>
              <w:bottom w:val="single" w:sz="4" w:space="0" w:color="auto"/>
              <w:right w:val="single" w:sz="4" w:space="0" w:color="auto"/>
            </w:tcBorders>
          </w:tcPr>
          <w:p w:rsidR="00432D61" w:rsidRPr="00732098" w:rsidRDefault="00432D61" w:rsidP="00432D61">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432D61" w:rsidRPr="00732098" w:rsidTr="00432D61">
        <w:trPr>
          <w:trHeight w:val="324"/>
        </w:trPr>
        <w:tc>
          <w:tcPr>
            <w:tcW w:w="1996" w:type="dxa"/>
            <w:tcBorders>
              <w:top w:val="single" w:sz="4" w:space="0" w:color="auto"/>
              <w:left w:val="single" w:sz="4" w:space="0" w:color="auto"/>
              <w:bottom w:val="single" w:sz="4" w:space="0" w:color="auto"/>
              <w:right w:val="single" w:sz="4" w:space="0" w:color="auto"/>
            </w:tcBorders>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Prerequisites</w:t>
            </w:r>
          </w:p>
        </w:tc>
        <w:tc>
          <w:tcPr>
            <w:tcW w:w="8912" w:type="dxa"/>
            <w:tcBorders>
              <w:top w:val="single" w:sz="4" w:space="0" w:color="auto"/>
              <w:left w:val="single" w:sz="4" w:space="0" w:color="auto"/>
              <w:bottom w:val="single" w:sz="4" w:space="0" w:color="auto"/>
              <w:right w:val="single" w:sz="4" w:space="0" w:color="auto"/>
            </w:tcBorders>
          </w:tcPr>
          <w:p w:rsidR="00432D61" w:rsidRPr="00732098" w:rsidRDefault="00432D61" w:rsidP="00432D61">
            <w:pPr>
              <w:autoSpaceDE w:val="0"/>
              <w:autoSpaceDN w:val="0"/>
              <w:adjustRightInd w:val="0"/>
              <w:spacing w:after="0" w:line="240" w:lineRule="auto"/>
              <w:ind w:left="-108"/>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732098">
              <w:rPr>
                <w:rFonts w:ascii="Times New Roman" w:hAnsi="Times New Roman" w:cs="Times New Roman"/>
                <w:color w:val="000000"/>
                <w:sz w:val="16"/>
                <w:szCs w:val="16"/>
              </w:rPr>
              <w:t xml:space="preserve">‘B’ or higher in American History Honors; overall GPA of 3.5 or above; </w:t>
            </w:r>
          </w:p>
          <w:p w:rsidR="00432D61" w:rsidRPr="00732098" w:rsidRDefault="00432D61" w:rsidP="00432D61">
            <w:pPr>
              <w:autoSpaceDE w:val="0"/>
              <w:autoSpaceDN w:val="0"/>
              <w:adjustRightInd w:val="0"/>
              <w:spacing w:after="0" w:line="240" w:lineRule="auto"/>
              <w:ind w:left="-108"/>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3871B5">
              <w:rPr>
                <w:rFonts w:ascii="Times New Roman" w:hAnsi="Times New Roman" w:cs="Times New Roman"/>
                <w:color w:val="000000"/>
                <w:sz w:val="16"/>
                <w:szCs w:val="16"/>
              </w:rPr>
              <w:t xml:space="preserve">American History Honors </w:t>
            </w:r>
            <w:r w:rsidRPr="00732098">
              <w:rPr>
                <w:rFonts w:ascii="Times New Roman" w:hAnsi="Times New Roman" w:cs="Times New Roman"/>
                <w:color w:val="000000"/>
                <w:sz w:val="16"/>
                <w:szCs w:val="16"/>
              </w:rPr>
              <w:t>Teacher recommendation is required; Grade 10 Reading FSA level of 3 or above.</w:t>
            </w:r>
          </w:p>
          <w:p w:rsidR="00432D61" w:rsidRPr="00732098" w:rsidRDefault="00432D61" w:rsidP="00432D61">
            <w:pPr>
              <w:autoSpaceDE w:val="0"/>
              <w:autoSpaceDN w:val="0"/>
              <w:adjustRightInd w:val="0"/>
              <w:spacing w:after="0" w:line="240" w:lineRule="auto"/>
              <w:ind w:left="-108"/>
              <w:rPr>
                <w:rFonts w:ascii="Times New Roman" w:hAnsi="Times New Roman" w:cs="Times New Roman"/>
                <w:color w:val="000000"/>
                <w:sz w:val="16"/>
                <w:szCs w:val="16"/>
              </w:rPr>
            </w:pPr>
          </w:p>
        </w:tc>
      </w:tr>
      <w:tr w:rsidR="00432D61" w:rsidRPr="00732098" w:rsidTr="00432D61">
        <w:trPr>
          <w:trHeight w:val="1278"/>
        </w:trPr>
        <w:tc>
          <w:tcPr>
            <w:tcW w:w="1996" w:type="dxa"/>
            <w:tcBorders>
              <w:top w:val="single" w:sz="4" w:space="0" w:color="auto"/>
              <w:left w:val="single" w:sz="4" w:space="0" w:color="auto"/>
              <w:bottom w:val="single" w:sz="4" w:space="0" w:color="auto"/>
              <w:right w:val="single" w:sz="4" w:space="0" w:color="auto"/>
            </w:tcBorders>
          </w:tcPr>
          <w:p w:rsidR="00432D61" w:rsidRPr="00732098" w:rsidRDefault="00432D61" w:rsidP="00432D61">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Description</w:t>
            </w:r>
          </w:p>
        </w:tc>
        <w:tc>
          <w:tcPr>
            <w:tcW w:w="8912" w:type="dxa"/>
            <w:tcBorders>
              <w:top w:val="single" w:sz="4" w:space="0" w:color="auto"/>
              <w:left w:val="single" w:sz="4" w:space="0" w:color="auto"/>
              <w:bottom w:val="single" w:sz="4" w:space="0" w:color="auto"/>
              <w:right w:val="single" w:sz="4" w:space="0" w:color="auto"/>
            </w:tcBorders>
          </w:tcPr>
          <w:p w:rsidR="00432D61" w:rsidRDefault="00432D61" w:rsidP="00432D61">
            <w:pPr>
              <w:autoSpaceDE w:val="0"/>
              <w:autoSpaceDN w:val="0"/>
              <w:adjustRightInd w:val="0"/>
              <w:spacing w:after="0" w:line="240" w:lineRule="auto"/>
              <w:rPr>
                <w:rFonts w:ascii="Times New Roman" w:hAnsi="Times New Roman" w:cs="Times New Roman"/>
                <w:color w:val="000000"/>
                <w:sz w:val="16"/>
                <w:szCs w:val="16"/>
              </w:rPr>
            </w:pPr>
            <w:r w:rsidRPr="00732098">
              <w:rPr>
                <w:rFonts w:ascii="Times New Roman" w:hAnsi="Times New Roman" w:cs="Times New Roman"/>
                <w:color w:val="000000"/>
                <w:sz w:val="16"/>
                <w:szCs w:val="16"/>
              </w:rPr>
              <w:t xml:space="preserve">The course provides students the opportunity to acquire an understanding of US government and political behavior. Content includes an analysis of documents which have shaped our political traditions; a comparison of the roles of the three branches of government at the local, state, and national levels; an understanding of the evolving role of political parties and interest groups in determining government policy, how the rights and responsibilities of citizens in a democratic state have evolved and been interpreted; and the importance of civic participation in the democratic political process. Students who take this course will be required to take the Advanced Placement test near the end of the school year. Students scoring 3 or higher may earn college credit depending on the institution. </w:t>
            </w:r>
          </w:p>
          <w:p w:rsidR="00432D61" w:rsidRPr="00732098" w:rsidRDefault="00432D61" w:rsidP="00432D61">
            <w:pPr>
              <w:autoSpaceDE w:val="0"/>
              <w:autoSpaceDN w:val="0"/>
              <w:adjustRightInd w:val="0"/>
              <w:spacing w:after="0" w:line="240" w:lineRule="auto"/>
              <w:rPr>
                <w:rFonts w:ascii="Times New Roman" w:hAnsi="Times New Roman" w:cs="Times New Roman"/>
                <w:color w:val="000000"/>
                <w:sz w:val="16"/>
                <w:szCs w:val="16"/>
              </w:rPr>
            </w:pPr>
          </w:p>
        </w:tc>
      </w:tr>
    </w:tbl>
    <w:p w:rsidR="005909B9" w:rsidRDefault="005909B9" w:rsidP="00732098">
      <w:pPr>
        <w:rPr>
          <w:rFonts w:ascii="Arial" w:hAnsi="Arial" w:cs="Arial"/>
          <w:b/>
          <w:sz w:val="20"/>
          <w:szCs w:val="20"/>
          <w:u w:val="single"/>
        </w:rPr>
      </w:pPr>
    </w:p>
    <w:p w:rsidR="005909B9" w:rsidRDefault="005909B9" w:rsidP="00732098">
      <w:pPr>
        <w:rPr>
          <w:rFonts w:ascii="Arial" w:hAnsi="Arial" w:cs="Arial"/>
          <w:b/>
          <w:sz w:val="20"/>
          <w:szCs w:val="20"/>
          <w:u w:val="single"/>
        </w:rPr>
      </w:pPr>
    </w:p>
    <w:p w:rsidR="005909B9" w:rsidRDefault="005909B9" w:rsidP="00732098">
      <w:pPr>
        <w:rPr>
          <w:rFonts w:ascii="Arial" w:hAnsi="Arial" w:cs="Arial"/>
          <w:b/>
          <w:sz w:val="20"/>
          <w:szCs w:val="20"/>
          <w:u w:val="single"/>
        </w:rPr>
      </w:pPr>
    </w:p>
    <w:p w:rsidR="005909B9" w:rsidRDefault="005909B9" w:rsidP="00732098">
      <w:pPr>
        <w:rPr>
          <w:rFonts w:ascii="Arial" w:hAnsi="Arial" w:cs="Arial"/>
          <w:b/>
          <w:sz w:val="20"/>
          <w:szCs w:val="20"/>
          <w:u w:val="single"/>
        </w:rPr>
      </w:pPr>
    </w:p>
    <w:p w:rsidR="005909B9" w:rsidRDefault="005909B9" w:rsidP="00732098">
      <w:pPr>
        <w:rPr>
          <w:rFonts w:ascii="Arial" w:hAnsi="Arial" w:cs="Arial"/>
          <w:b/>
          <w:sz w:val="20"/>
          <w:szCs w:val="20"/>
          <w:u w:val="single"/>
        </w:rPr>
      </w:pPr>
    </w:p>
    <w:p w:rsidR="005909B9" w:rsidRDefault="005909B9" w:rsidP="00732098">
      <w:pPr>
        <w:rPr>
          <w:rFonts w:ascii="Arial" w:hAnsi="Arial" w:cs="Arial"/>
          <w:b/>
          <w:sz w:val="20"/>
          <w:szCs w:val="20"/>
          <w:u w:val="single"/>
        </w:rPr>
      </w:pPr>
    </w:p>
    <w:p w:rsidR="00243328" w:rsidRDefault="00243328" w:rsidP="00732098">
      <w:pPr>
        <w:rPr>
          <w:rFonts w:ascii="Arial" w:hAnsi="Arial" w:cs="Arial"/>
          <w:b/>
          <w:sz w:val="20"/>
          <w:szCs w:val="20"/>
          <w:u w:val="single"/>
        </w:rPr>
      </w:pPr>
    </w:p>
    <w:p w:rsidR="00243328" w:rsidRDefault="00243328" w:rsidP="00732098">
      <w:pPr>
        <w:rPr>
          <w:rFonts w:ascii="Arial" w:hAnsi="Arial" w:cs="Arial"/>
          <w:b/>
          <w:sz w:val="20"/>
          <w:szCs w:val="20"/>
          <w:u w:val="single"/>
        </w:rPr>
      </w:pPr>
    </w:p>
    <w:tbl>
      <w:tblPr>
        <w:tblStyle w:val="TableGrid"/>
        <w:tblpPr w:leftFromText="180" w:rightFromText="180" w:vertAnchor="page" w:horzAnchor="margin" w:tblpY="1276"/>
        <w:tblW w:w="10980" w:type="dxa"/>
        <w:tblLook w:val="04A0" w:firstRow="1" w:lastRow="0" w:firstColumn="1" w:lastColumn="0" w:noHBand="0" w:noVBand="1"/>
      </w:tblPr>
      <w:tblGrid>
        <w:gridCol w:w="2068"/>
        <w:gridCol w:w="8912"/>
      </w:tblGrid>
      <w:tr w:rsidR="00587CEE" w:rsidRPr="00732098" w:rsidTr="00587CEE">
        <w:trPr>
          <w:trHeight w:val="404"/>
        </w:trPr>
        <w:tc>
          <w:tcPr>
            <w:tcW w:w="10980" w:type="dxa"/>
            <w:gridSpan w:val="2"/>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AMH 2010 – United States History to 1877</w:t>
            </w:r>
          </w:p>
        </w:tc>
      </w:tr>
      <w:tr w:rsidR="00587CEE" w:rsidRPr="00732098" w:rsidTr="00587CEE">
        <w:trPr>
          <w:trHeight w:val="368"/>
        </w:trPr>
        <w:tc>
          <w:tcPr>
            <w:tcW w:w="2068"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Number</w:t>
            </w:r>
          </w:p>
        </w:tc>
        <w:tc>
          <w:tcPr>
            <w:tcW w:w="8912" w:type="dxa"/>
          </w:tcPr>
          <w:p w:rsidR="00587CEE" w:rsidRPr="00732098" w:rsidRDefault="00587CEE" w:rsidP="00587CEE">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AMH 2010</w:t>
            </w:r>
          </w:p>
        </w:tc>
      </w:tr>
      <w:tr w:rsidR="00587CEE" w:rsidRPr="00732098" w:rsidTr="00587CEE">
        <w:tc>
          <w:tcPr>
            <w:tcW w:w="2068"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Grade Level</w:t>
            </w:r>
          </w:p>
        </w:tc>
        <w:tc>
          <w:tcPr>
            <w:tcW w:w="8912" w:type="dxa"/>
          </w:tcPr>
          <w:p w:rsidR="00587CEE" w:rsidRPr="00732098" w:rsidRDefault="00587CEE" w:rsidP="00587CEE">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11, 12</w:t>
            </w:r>
          </w:p>
        </w:tc>
      </w:tr>
      <w:tr w:rsidR="00587CEE" w:rsidRPr="00732098" w:rsidTr="00587CEE">
        <w:tc>
          <w:tcPr>
            <w:tcW w:w="2068"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Length</w:t>
            </w:r>
          </w:p>
        </w:tc>
        <w:tc>
          <w:tcPr>
            <w:tcW w:w="8912" w:type="dxa"/>
          </w:tcPr>
          <w:p w:rsidR="00587CEE" w:rsidRPr="00732098" w:rsidRDefault="00587CEE" w:rsidP="00587CEE">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Semester</w:t>
            </w:r>
          </w:p>
        </w:tc>
      </w:tr>
      <w:tr w:rsidR="00587CEE" w:rsidRPr="00732098" w:rsidTr="00587CEE">
        <w:tc>
          <w:tcPr>
            <w:tcW w:w="2068"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Graduation Area</w:t>
            </w:r>
          </w:p>
        </w:tc>
        <w:tc>
          <w:tcPr>
            <w:tcW w:w="8912" w:type="dxa"/>
          </w:tcPr>
          <w:p w:rsidR="00587CEE" w:rsidRPr="00732098" w:rsidRDefault="00587CEE" w:rsidP="00587CEE">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 xml:space="preserve">American History </w:t>
            </w:r>
          </w:p>
        </w:tc>
      </w:tr>
      <w:tr w:rsidR="00587CEE" w:rsidRPr="00732098" w:rsidTr="00587CEE">
        <w:trPr>
          <w:trHeight w:val="378"/>
        </w:trPr>
        <w:tc>
          <w:tcPr>
            <w:tcW w:w="2068"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Lab Fee</w:t>
            </w:r>
          </w:p>
        </w:tc>
        <w:tc>
          <w:tcPr>
            <w:tcW w:w="8912" w:type="dxa"/>
          </w:tcPr>
          <w:p w:rsidR="00587CEE" w:rsidRPr="00732098" w:rsidRDefault="00587CEE" w:rsidP="00587CEE">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587CEE" w:rsidRPr="00732098" w:rsidTr="00587CEE">
        <w:trPr>
          <w:trHeight w:val="324"/>
        </w:trPr>
        <w:tc>
          <w:tcPr>
            <w:tcW w:w="2068"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Prerequisites</w:t>
            </w:r>
          </w:p>
        </w:tc>
        <w:tc>
          <w:tcPr>
            <w:tcW w:w="8912" w:type="dxa"/>
          </w:tcPr>
          <w:p w:rsidR="00587CEE" w:rsidRPr="00732098" w:rsidRDefault="00587CEE" w:rsidP="00587CEE">
            <w:pPr>
              <w:autoSpaceDE w:val="0"/>
              <w:autoSpaceDN w:val="0"/>
              <w:adjustRightInd w:val="0"/>
              <w:spacing w:after="0" w:line="240" w:lineRule="auto"/>
              <w:ind w:left="-108"/>
              <w:rPr>
                <w:rFonts w:ascii="Times New Roman" w:hAnsi="Times New Roman" w:cs="Times New Roman"/>
                <w:b/>
                <w:color w:val="000000"/>
                <w:sz w:val="16"/>
                <w:szCs w:val="16"/>
                <w:u w:val="single"/>
              </w:rPr>
            </w:pPr>
            <w:r>
              <w:rPr>
                <w:rFonts w:ascii="Times New Roman" w:hAnsi="Times New Roman" w:cs="Times New Roman"/>
                <w:color w:val="000000"/>
                <w:sz w:val="16"/>
                <w:szCs w:val="16"/>
              </w:rPr>
              <w:t xml:space="preserve">  </w:t>
            </w:r>
            <w:r w:rsidRPr="00732098">
              <w:rPr>
                <w:rFonts w:ascii="Times New Roman" w:hAnsi="Times New Roman" w:cs="Times New Roman"/>
                <w:color w:val="000000"/>
                <w:sz w:val="16"/>
                <w:szCs w:val="16"/>
              </w:rPr>
              <w:t xml:space="preserve">“B” or higher in World History Honors; Overall GPA of 3.0 or higher; Qualifying PERT/ACT scores; </w:t>
            </w:r>
            <w:r w:rsidRPr="00732098">
              <w:rPr>
                <w:rFonts w:ascii="Times New Roman" w:hAnsi="Times New Roman" w:cs="Times New Roman"/>
                <w:b/>
                <w:color w:val="000000"/>
                <w:sz w:val="16"/>
                <w:szCs w:val="16"/>
                <w:u w:val="single"/>
              </w:rPr>
              <w:t>Pass ENC 1101</w:t>
            </w:r>
          </w:p>
          <w:p w:rsidR="00587CEE" w:rsidRPr="00732098" w:rsidRDefault="00587CEE" w:rsidP="00587CEE">
            <w:pPr>
              <w:autoSpaceDE w:val="0"/>
              <w:autoSpaceDN w:val="0"/>
              <w:adjustRightInd w:val="0"/>
              <w:spacing w:after="0" w:line="240" w:lineRule="auto"/>
              <w:ind w:left="-108"/>
              <w:rPr>
                <w:rFonts w:ascii="Times New Roman" w:hAnsi="Times New Roman" w:cs="Times New Roman"/>
                <w:color w:val="000000"/>
                <w:sz w:val="16"/>
                <w:szCs w:val="16"/>
              </w:rPr>
            </w:pPr>
          </w:p>
        </w:tc>
      </w:tr>
      <w:tr w:rsidR="00587CEE" w:rsidRPr="00732098" w:rsidTr="00587CEE">
        <w:trPr>
          <w:trHeight w:val="539"/>
        </w:trPr>
        <w:tc>
          <w:tcPr>
            <w:tcW w:w="2068"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Description</w:t>
            </w:r>
          </w:p>
        </w:tc>
        <w:tc>
          <w:tcPr>
            <w:tcW w:w="8912" w:type="dxa"/>
          </w:tcPr>
          <w:p w:rsidR="00587CEE" w:rsidRPr="00732098" w:rsidRDefault="00587CEE" w:rsidP="00587CEE">
            <w:pPr>
              <w:autoSpaceDE w:val="0"/>
              <w:autoSpaceDN w:val="0"/>
              <w:adjustRightInd w:val="0"/>
              <w:spacing w:after="0" w:line="240" w:lineRule="auto"/>
              <w:rPr>
                <w:rFonts w:ascii="Times New Roman" w:hAnsi="Times New Roman" w:cs="Times New Roman"/>
                <w:color w:val="000000"/>
                <w:sz w:val="16"/>
                <w:szCs w:val="16"/>
              </w:rPr>
            </w:pPr>
            <w:r w:rsidRPr="00732098">
              <w:rPr>
                <w:rFonts w:ascii="Times New Roman" w:hAnsi="Times New Roman" w:cs="Times New Roman"/>
                <w:color w:val="000000"/>
                <w:sz w:val="16"/>
                <w:szCs w:val="16"/>
              </w:rPr>
              <w:t>This course is an interpretive survey of U.S. history that includes the discovery of America, the adoption and growth of the Constitution, the Civil War and Reconstruction.</w:t>
            </w:r>
          </w:p>
        </w:tc>
      </w:tr>
    </w:tbl>
    <w:p w:rsidR="00243328" w:rsidRDefault="00243328" w:rsidP="00732098">
      <w:pPr>
        <w:rPr>
          <w:rFonts w:ascii="Arial" w:hAnsi="Arial" w:cs="Arial"/>
          <w:b/>
          <w:sz w:val="20"/>
          <w:szCs w:val="20"/>
          <w:u w:val="single"/>
        </w:rPr>
      </w:pPr>
    </w:p>
    <w:p w:rsidR="005909B9" w:rsidRDefault="005909B9" w:rsidP="00732098">
      <w:pPr>
        <w:rPr>
          <w:rFonts w:ascii="Arial" w:hAnsi="Arial" w:cs="Arial"/>
          <w:b/>
          <w:sz w:val="20"/>
          <w:szCs w:val="20"/>
          <w:u w:val="single"/>
        </w:rPr>
      </w:pPr>
    </w:p>
    <w:p w:rsidR="005909B9" w:rsidRDefault="005909B9" w:rsidP="00732098">
      <w:pPr>
        <w:rPr>
          <w:rFonts w:ascii="Arial" w:hAnsi="Arial" w:cs="Arial"/>
          <w:b/>
          <w:sz w:val="20"/>
          <w:szCs w:val="20"/>
          <w:u w:val="single"/>
        </w:rPr>
      </w:pPr>
    </w:p>
    <w:p w:rsidR="008720CA" w:rsidRDefault="008720CA" w:rsidP="00732098">
      <w:pPr>
        <w:rPr>
          <w:rFonts w:ascii="Arial" w:hAnsi="Arial" w:cs="Arial"/>
          <w:b/>
          <w:sz w:val="20"/>
          <w:szCs w:val="20"/>
          <w:u w:val="single"/>
        </w:rPr>
      </w:pPr>
    </w:p>
    <w:tbl>
      <w:tblPr>
        <w:tblStyle w:val="TableGrid"/>
        <w:tblpPr w:leftFromText="180" w:rightFromText="180" w:vertAnchor="text" w:horzAnchor="margin" w:tblpY="220"/>
        <w:tblW w:w="10944" w:type="dxa"/>
        <w:tblLook w:val="04A0" w:firstRow="1" w:lastRow="0" w:firstColumn="1" w:lastColumn="0" w:noHBand="0" w:noVBand="1"/>
      </w:tblPr>
      <w:tblGrid>
        <w:gridCol w:w="2034"/>
        <w:gridCol w:w="8910"/>
      </w:tblGrid>
      <w:tr w:rsidR="00587CEE" w:rsidRPr="00732098" w:rsidTr="00587CEE">
        <w:trPr>
          <w:trHeight w:val="404"/>
        </w:trPr>
        <w:tc>
          <w:tcPr>
            <w:tcW w:w="10944" w:type="dxa"/>
            <w:gridSpan w:val="2"/>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AMH 2020 – United States History since 1877</w:t>
            </w:r>
          </w:p>
        </w:tc>
      </w:tr>
      <w:tr w:rsidR="00587CEE" w:rsidRPr="00732098" w:rsidTr="00587CEE">
        <w:trPr>
          <w:trHeight w:val="368"/>
        </w:trPr>
        <w:tc>
          <w:tcPr>
            <w:tcW w:w="2034"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Number</w:t>
            </w:r>
          </w:p>
        </w:tc>
        <w:tc>
          <w:tcPr>
            <w:tcW w:w="8910" w:type="dxa"/>
          </w:tcPr>
          <w:p w:rsidR="00587CEE" w:rsidRPr="00732098" w:rsidRDefault="00587CEE" w:rsidP="00587CEE">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AMH 2020</w:t>
            </w:r>
          </w:p>
        </w:tc>
      </w:tr>
      <w:tr w:rsidR="00587CEE" w:rsidRPr="00732098" w:rsidTr="00587CEE">
        <w:tc>
          <w:tcPr>
            <w:tcW w:w="2034"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Grade Level</w:t>
            </w:r>
          </w:p>
        </w:tc>
        <w:tc>
          <w:tcPr>
            <w:tcW w:w="8910" w:type="dxa"/>
          </w:tcPr>
          <w:p w:rsidR="00587CEE" w:rsidRPr="00732098" w:rsidRDefault="00587CEE" w:rsidP="00587CEE">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11, 12</w:t>
            </w:r>
          </w:p>
        </w:tc>
      </w:tr>
      <w:tr w:rsidR="00587CEE" w:rsidRPr="00732098" w:rsidTr="00587CEE">
        <w:tc>
          <w:tcPr>
            <w:tcW w:w="2034"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Length</w:t>
            </w:r>
          </w:p>
        </w:tc>
        <w:tc>
          <w:tcPr>
            <w:tcW w:w="8910" w:type="dxa"/>
          </w:tcPr>
          <w:p w:rsidR="00587CEE" w:rsidRPr="00732098" w:rsidRDefault="00587CEE" w:rsidP="00587CEE">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Semester</w:t>
            </w:r>
          </w:p>
        </w:tc>
      </w:tr>
      <w:tr w:rsidR="00587CEE" w:rsidRPr="00732098" w:rsidTr="00587CEE">
        <w:tc>
          <w:tcPr>
            <w:tcW w:w="2034"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Graduation Area</w:t>
            </w:r>
          </w:p>
        </w:tc>
        <w:tc>
          <w:tcPr>
            <w:tcW w:w="8910" w:type="dxa"/>
          </w:tcPr>
          <w:p w:rsidR="00587CEE" w:rsidRPr="00732098" w:rsidRDefault="00587CEE" w:rsidP="00587CEE">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 xml:space="preserve">American History </w:t>
            </w:r>
          </w:p>
        </w:tc>
      </w:tr>
      <w:tr w:rsidR="00587CEE" w:rsidRPr="00732098" w:rsidTr="00587CEE">
        <w:trPr>
          <w:trHeight w:val="378"/>
        </w:trPr>
        <w:tc>
          <w:tcPr>
            <w:tcW w:w="2034"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Lab Fee</w:t>
            </w:r>
          </w:p>
        </w:tc>
        <w:tc>
          <w:tcPr>
            <w:tcW w:w="8910" w:type="dxa"/>
          </w:tcPr>
          <w:p w:rsidR="00587CEE" w:rsidRPr="00732098" w:rsidRDefault="00587CEE" w:rsidP="00587CEE">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587CEE" w:rsidRPr="00732098" w:rsidTr="00587CEE">
        <w:trPr>
          <w:trHeight w:val="324"/>
        </w:trPr>
        <w:tc>
          <w:tcPr>
            <w:tcW w:w="2034"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Prerequisites</w:t>
            </w:r>
          </w:p>
        </w:tc>
        <w:tc>
          <w:tcPr>
            <w:tcW w:w="8910" w:type="dxa"/>
          </w:tcPr>
          <w:p w:rsidR="00587CEE" w:rsidRPr="00732098" w:rsidRDefault="00587CEE" w:rsidP="00587CEE">
            <w:pPr>
              <w:autoSpaceDE w:val="0"/>
              <w:autoSpaceDN w:val="0"/>
              <w:adjustRightInd w:val="0"/>
              <w:spacing w:after="0" w:line="240" w:lineRule="auto"/>
              <w:ind w:left="-108"/>
              <w:rPr>
                <w:rFonts w:ascii="Times New Roman" w:hAnsi="Times New Roman" w:cs="Times New Roman"/>
                <w:color w:val="000000"/>
                <w:sz w:val="16"/>
                <w:szCs w:val="16"/>
              </w:rPr>
            </w:pPr>
            <w:r w:rsidRPr="00732098">
              <w:rPr>
                <w:rFonts w:ascii="Times New Roman" w:hAnsi="Times New Roman" w:cs="Times New Roman"/>
                <w:color w:val="000000"/>
                <w:sz w:val="16"/>
                <w:szCs w:val="16"/>
              </w:rPr>
              <w:t xml:space="preserve">  AMH 2010</w:t>
            </w:r>
          </w:p>
        </w:tc>
      </w:tr>
      <w:tr w:rsidR="00587CEE" w:rsidRPr="00732098" w:rsidTr="00587CEE">
        <w:trPr>
          <w:trHeight w:val="666"/>
        </w:trPr>
        <w:tc>
          <w:tcPr>
            <w:tcW w:w="2034"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Description</w:t>
            </w:r>
          </w:p>
        </w:tc>
        <w:tc>
          <w:tcPr>
            <w:tcW w:w="8910" w:type="dxa"/>
          </w:tcPr>
          <w:p w:rsidR="00587CEE" w:rsidRPr="00732098" w:rsidRDefault="00587CEE" w:rsidP="00587CEE">
            <w:pPr>
              <w:autoSpaceDE w:val="0"/>
              <w:autoSpaceDN w:val="0"/>
              <w:adjustRightInd w:val="0"/>
              <w:spacing w:after="0" w:line="240" w:lineRule="auto"/>
              <w:rPr>
                <w:rFonts w:ascii="Times New Roman" w:hAnsi="Times New Roman" w:cs="Times New Roman"/>
                <w:color w:val="000000"/>
                <w:sz w:val="16"/>
                <w:szCs w:val="16"/>
              </w:rPr>
            </w:pPr>
            <w:r w:rsidRPr="00732098">
              <w:rPr>
                <w:rFonts w:ascii="Times New Roman" w:hAnsi="Times New Roman" w:cs="Times New Roman"/>
                <w:color w:val="000000"/>
                <w:sz w:val="16"/>
                <w:szCs w:val="16"/>
              </w:rPr>
              <w:t>This course is an interpretive study of U.S. history since the end of the Civil War and Reconstruction; major topics include the Economic Revolution, Imperialism and America’s rise as a world power, World War I, the Great Depression, the New Deal, World War II and its aftermath to modern times.</w:t>
            </w:r>
          </w:p>
        </w:tc>
      </w:tr>
    </w:tbl>
    <w:p w:rsidR="005909B9" w:rsidRDefault="005909B9" w:rsidP="00732098">
      <w:pPr>
        <w:rPr>
          <w:rFonts w:ascii="Arial" w:hAnsi="Arial" w:cs="Arial"/>
          <w:b/>
          <w:sz w:val="20"/>
          <w:szCs w:val="20"/>
          <w:u w:val="single"/>
        </w:rPr>
      </w:pPr>
    </w:p>
    <w:p w:rsidR="005909B9" w:rsidRDefault="005909B9" w:rsidP="00732098">
      <w:pPr>
        <w:rPr>
          <w:rFonts w:ascii="Arial" w:hAnsi="Arial" w:cs="Arial"/>
          <w:b/>
          <w:sz w:val="20"/>
          <w:szCs w:val="20"/>
          <w:u w:val="single"/>
        </w:rPr>
      </w:pPr>
    </w:p>
    <w:p w:rsidR="00587CEE" w:rsidRDefault="00587CEE" w:rsidP="00732098">
      <w:pPr>
        <w:rPr>
          <w:rFonts w:ascii="Arial" w:hAnsi="Arial" w:cs="Arial"/>
          <w:b/>
          <w:sz w:val="20"/>
          <w:szCs w:val="20"/>
          <w:u w:val="single"/>
        </w:rPr>
      </w:pPr>
    </w:p>
    <w:p w:rsidR="00587CEE" w:rsidRDefault="00587CEE" w:rsidP="00732098">
      <w:pPr>
        <w:rPr>
          <w:rFonts w:ascii="Arial" w:hAnsi="Arial" w:cs="Arial"/>
          <w:b/>
          <w:sz w:val="20"/>
          <w:szCs w:val="20"/>
          <w:u w:val="single"/>
        </w:rPr>
      </w:pPr>
    </w:p>
    <w:p w:rsidR="00587CEE" w:rsidRDefault="00587CEE" w:rsidP="00732098">
      <w:pPr>
        <w:rPr>
          <w:rFonts w:ascii="Arial" w:hAnsi="Arial" w:cs="Arial"/>
          <w:b/>
          <w:sz w:val="20"/>
          <w:szCs w:val="20"/>
          <w:u w:val="single"/>
        </w:rPr>
      </w:pPr>
    </w:p>
    <w:p w:rsidR="005909B9" w:rsidRDefault="005909B9" w:rsidP="00732098">
      <w:pPr>
        <w:rPr>
          <w:rFonts w:ascii="Arial" w:hAnsi="Arial" w:cs="Arial"/>
          <w:b/>
          <w:sz w:val="20"/>
          <w:szCs w:val="20"/>
          <w:u w:val="single"/>
        </w:rPr>
      </w:pPr>
    </w:p>
    <w:p w:rsidR="00587CEE" w:rsidRDefault="00587CEE" w:rsidP="00732098">
      <w:pPr>
        <w:rPr>
          <w:rFonts w:ascii="Arial" w:hAnsi="Arial" w:cs="Arial"/>
          <w:b/>
          <w:sz w:val="20"/>
          <w:szCs w:val="20"/>
          <w:u w:val="single"/>
        </w:rPr>
      </w:pPr>
    </w:p>
    <w:p w:rsidR="00587CEE" w:rsidRDefault="00587CEE" w:rsidP="00732098">
      <w:pPr>
        <w:rPr>
          <w:rFonts w:ascii="Arial" w:hAnsi="Arial" w:cs="Arial"/>
          <w:b/>
          <w:sz w:val="20"/>
          <w:szCs w:val="20"/>
          <w:u w:val="single"/>
        </w:rPr>
      </w:pPr>
    </w:p>
    <w:p w:rsidR="00587CEE" w:rsidRDefault="00587CEE" w:rsidP="00732098">
      <w:pPr>
        <w:rPr>
          <w:rFonts w:ascii="Arial" w:hAnsi="Arial" w:cs="Arial"/>
          <w:b/>
          <w:sz w:val="20"/>
          <w:szCs w:val="20"/>
          <w:u w:val="single"/>
        </w:rPr>
      </w:pPr>
    </w:p>
    <w:p w:rsidR="00587CEE" w:rsidRDefault="00587CEE" w:rsidP="00732098">
      <w:pPr>
        <w:rPr>
          <w:rFonts w:ascii="Arial" w:hAnsi="Arial" w:cs="Arial"/>
          <w:b/>
          <w:sz w:val="20"/>
          <w:szCs w:val="20"/>
          <w:u w:val="single"/>
        </w:rPr>
      </w:pPr>
    </w:p>
    <w:p w:rsidR="00587CEE" w:rsidRDefault="00587CEE" w:rsidP="00732098">
      <w:pPr>
        <w:rPr>
          <w:rFonts w:ascii="Arial" w:hAnsi="Arial" w:cs="Arial"/>
          <w:b/>
          <w:sz w:val="20"/>
          <w:szCs w:val="20"/>
          <w:u w:val="single"/>
        </w:rPr>
      </w:pPr>
    </w:p>
    <w:p w:rsidR="00587CEE" w:rsidRDefault="00587CEE" w:rsidP="00732098">
      <w:pPr>
        <w:rPr>
          <w:rFonts w:ascii="Arial" w:hAnsi="Arial" w:cs="Arial"/>
          <w:b/>
          <w:sz w:val="20"/>
          <w:szCs w:val="20"/>
          <w:u w:val="single"/>
        </w:rPr>
      </w:pPr>
    </w:p>
    <w:p w:rsidR="00432D61" w:rsidRDefault="00432D61" w:rsidP="00732098">
      <w:pPr>
        <w:rPr>
          <w:rFonts w:ascii="Arial" w:hAnsi="Arial" w:cs="Arial"/>
          <w:b/>
          <w:sz w:val="20"/>
          <w:szCs w:val="20"/>
          <w:u w:val="single"/>
        </w:rPr>
      </w:pPr>
    </w:p>
    <w:tbl>
      <w:tblPr>
        <w:tblStyle w:val="TableGrid"/>
        <w:tblpPr w:leftFromText="180" w:rightFromText="180" w:vertAnchor="text" w:horzAnchor="margin" w:tblpY="75"/>
        <w:tblW w:w="10908" w:type="dxa"/>
        <w:tblLook w:val="04A0" w:firstRow="1" w:lastRow="0" w:firstColumn="1" w:lastColumn="0" w:noHBand="0" w:noVBand="1"/>
      </w:tblPr>
      <w:tblGrid>
        <w:gridCol w:w="1996"/>
        <w:gridCol w:w="8912"/>
      </w:tblGrid>
      <w:tr w:rsidR="00587CEE" w:rsidRPr="00732098" w:rsidTr="00587CEE">
        <w:trPr>
          <w:trHeight w:val="404"/>
        </w:trPr>
        <w:tc>
          <w:tcPr>
            <w:tcW w:w="10908" w:type="dxa"/>
            <w:gridSpan w:val="2"/>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Psychology I - II</w:t>
            </w:r>
          </w:p>
        </w:tc>
      </w:tr>
      <w:tr w:rsidR="00587CEE" w:rsidRPr="00732098" w:rsidTr="00587CEE">
        <w:trPr>
          <w:trHeight w:val="368"/>
        </w:trPr>
        <w:tc>
          <w:tcPr>
            <w:tcW w:w="1996"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Number</w:t>
            </w:r>
          </w:p>
        </w:tc>
        <w:tc>
          <w:tcPr>
            <w:tcW w:w="8912" w:type="dxa"/>
          </w:tcPr>
          <w:p w:rsidR="00587CEE" w:rsidRPr="00732098" w:rsidRDefault="00587CEE" w:rsidP="00587CEE">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21073000/21073100</w:t>
            </w:r>
          </w:p>
        </w:tc>
      </w:tr>
      <w:tr w:rsidR="00587CEE" w:rsidRPr="00732098" w:rsidTr="00587CEE">
        <w:tc>
          <w:tcPr>
            <w:tcW w:w="1996"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Grade Level</w:t>
            </w:r>
          </w:p>
        </w:tc>
        <w:tc>
          <w:tcPr>
            <w:tcW w:w="8912" w:type="dxa"/>
          </w:tcPr>
          <w:p w:rsidR="00587CEE" w:rsidRPr="00732098" w:rsidRDefault="00587CEE" w:rsidP="00587CEE">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10, 11, 12</w:t>
            </w:r>
          </w:p>
        </w:tc>
      </w:tr>
      <w:tr w:rsidR="00587CEE" w:rsidRPr="00732098" w:rsidTr="00587CEE">
        <w:tc>
          <w:tcPr>
            <w:tcW w:w="1996"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Length</w:t>
            </w:r>
          </w:p>
        </w:tc>
        <w:tc>
          <w:tcPr>
            <w:tcW w:w="8912" w:type="dxa"/>
          </w:tcPr>
          <w:p w:rsidR="00587CEE" w:rsidRPr="00732098" w:rsidRDefault="00587CEE" w:rsidP="00587CEE">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Semester</w:t>
            </w:r>
          </w:p>
        </w:tc>
      </w:tr>
      <w:tr w:rsidR="00587CEE" w:rsidRPr="00732098" w:rsidTr="00587CEE">
        <w:tc>
          <w:tcPr>
            <w:tcW w:w="1996"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Graduation Area</w:t>
            </w:r>
          </w:p>
        </w:tc>
        <w:tc>
          <w:tcPr>
            <w:tcW w:w="8912" w:type="dxa"/>
          </w:tcPr>
          <w:p w:rsidR="00587CEE" w:rsidRPr="00732098" w:rsidRDefault="00587CEE" w:rsidP="00587CEE">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 xml:space="preserve">Elective </w:t>
            </w:r>
          </w:p>
        </w:tc>
      </w:tr>
      <w:tr w:rsidR="00587CEE" w:rsidRPr="00732098" w:rsidTr="00587CEE">
        <w:trPr>
          <w:trHeight w:val="378"/>
        </w:trPr>
        <w:tc>
          <w:tcPr>
            <w:tcW w:w="1996"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Lab Fee</w:t>
            </w:r>
          </w:p>
        </w:tc>
        <w:tc>
          <w:tcPr>
            <w:tcW w:w="8912" w:type="dxa"/>
          </w:tcPr>
          <w:p w:rsidR="00587CEE" w:rsidRPr="00732098" w:rsidRDefault="00587CEE" w:rsidP="00587CEE">
            <w:pPr>
              <w:spacing w:line="240" w:lineRule="auto"/>
              <w:rPr>
                <w:rFonts w:ascii="Times New Roman" w:hAnsi="Times New Roman" w:cs="Times New Roman"/>
                <w:sz w:val="16"/>
                <w:szCs w:val="16"/>
              </w:rPr>
            </w:pPr>
            <w:r>
              <w:rPr>
                <w:rFonts w:ascii="Times New Roman" w:hAnsi="Times New Roman" w:cs="Times New Roman"/>
                <w:sz w:val="16"/>
                <w:szCs w:val="16"/>
              </w:rPr>
              <w:t>$5.00/term</w:t>
            </w:r>
          </w:p>
        </w:tc>
      </w:tr>
      <w:tr w:rsidR="00587CEE" w:rsidRPr="00732098" w:rsidTr="00587CEE">
        <w:trPr>
          <w:trHeight w:val="324"/>
        </w:trPr>
        <w:tc>
          <w:tcPr>
            <w:tcW w:w="1996"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Prerequisites</w:t>
            </w:r>
          </w:p>
        </w:tc>
        <w:tc>
          <w:tcPr>
            <w:tcW w:w="8912" w:type="dxa"/>
          </w:tcPr>
          <w:p w:rsidR="00587CEE" w:rsidRPr="00732098" w:rsidRDefault="00587CEE" w:rsidP="00587CEE">
            <w:pPr>
              <w:autoSpaceDE w:val="0"/>
              <w:autoSpaceDN w:val="0"/>
              <w:adjustRightInd w:val="0"/>
              <w:spacing w:after="0" w:line="240" w:lineRule="auto"/>
              <w:ind w:left="-108"/>
              <w:rPr>
                <w:rFonts w:ascii="Times New Roman" w:hAnsi="Times New Roman" w:cs="Times New Roman"/>
                <w:color w:val="000000"/>
                <w:sz w:val="16"/>
                <w:szCs w:val="16"/>
              </w:rPr>
            </w:pPr>
            <w:r w:rsidRPr="00732098">
              <w:rPr>
                <w:rFonts w:ascii="Times New Roman" w:hAnsi="Times New Roman" w:cs="Times New Roman"/>
                <w:color w:val="000000"/>
                <w:sz w:val="16"/>
                <w:szCs w:val="16"/>
              </w:rPr>
              <w:t xml:space="preserve">  none</w:t>
            </w:r>
          </w:p>
        </w:tc>
      </w:tr>
      <w:tr w:rsidR="00587CEE" w:rsidRPr="00732098" w:rsidTr="00587CEE">
        <w:trPr>
          <w:trHeight w:val="539"/>
        </w:trPr>
        <w:tc>
          <w:tcPr>
            <w:tcW w:w="1996"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Description</w:t>
            </w:r>
          </w:p>
        </w:tc>
        <w:tc>
          <w:tcPr>
            <w:tcW w:w="8912" w:type="dxa"/>
          </w:tcPr>
          <w:p w:rsidR="00587CEE" w:rsidRPr="00732098" w:rsidRDefault="00587CEE" w:rsidP="00587CEE">
            <w:pPr>
              <w:autoSpaceDE w:val="0"/>
              <w:autoSpaceDN w:val="0"/>
              <w:adjustRightInd w:val="0"/>
              <w:spacing w:after="0" w:line="240" w:lineRule="auto"/>
              <w:rPr>
                <w:rFonts w:ascii="Times New Roman" w:hAnsi="Times New Roman" w:cs="Times New Roman"/>
                <w:sz w:val="16"/>
                <w:szCs w:val="16"/>
              </w:rPr>
            </w:pPr>
            <w:r w:rsidRPr="00732098">
              <w:rPr>
                <w:rFonts w:ascii="Times New Roman" w:hAnsi="Times New Roman" w:cs="Times New Roman"/>
                <w:sz w:val="16"/>
                <w:szCs w:val="16"/>
              </w:rPr>
              <w:t>Students will acquire an understanding of and an appreciation for human behavior, behavior interaction and the progressive development of individuals.  This will better prepare them to understand their own behavior and the behavior of others.</w:t>
            </w:r>
          </w:p>
        </w:tc>
      </w:tr>
    </w:tbl>
    <w:p w:rsidR="00432D61" w:rsidRDefault="00432D61" w:rsidP="00732098">
      <w:pPr>
        <w:rPr>
          <w:rFonts w:ascii="Arial" w:hAnsi="Arial" w:cs="Arial"/>
          <w:b/>
          <w:sz w:val="20"/>
          <w:szCs w:val="20"/>
          <w:u w:val="single"/>
        </w:rPr>
      </w:pPr>
    </w:p>
    <w:p w:rsidR="00432D61" w:rsidRDefault="00432D61" w:rsidP="00732098">
      <w:pPr>
        <w:rPr>
          <w:rFonts w:ascii="Arial" w:hAnsi="Arial" w:cs="Arial"/>
          <w:b/>
          <w:sz w:val="20"/>
          <w:szCs w:val="20"/>
          <w:u w:val="single"/>
        </w:rPr>
      </w:pPr>
    </w:p>
    <w:tbl>
      <w:tblPr>
        <w:tblStyle w:val="TableGrid"/>
        <w:tblpPr w:leftFromText="180" w:rightFromText="180" w:vertAnchor="text" w:horzAnchor="margin" w:tblpY="282"/>
        <w:tblW w:w="10908" w:type="dxa"/>
        <w:tblLook w:val="04A0" w:firstRow="1" w:lastRow="0" w:firstColumn="1" w:lastColumn="0" w:noHBand="0" w:noVBand="1"/>
      </w:tblPr>
      <w:tblGrid>
        <w:gridCol w:w="1996"/>
        <w:gridCol w:w="8912"/>
      </w:tblGrid>
      <w:tr w:rsidR="00587CEE" w:rsidRPr="00732098" w:rsidTr="00587CEE">
        <w:trPr>
          <w:trHeight w:val="404"/>
        </w:trPr>
        <w:tc>
          <w:tcPr>
            <w:tcW w:w="10908" w:type="dxa"/>
            <w:gridSpan w:val="2"/>
          </w:tcPr>
          <w:p w:rsidR="00587CEE" w:rsidRPr="00732098" w:rsidRDefault="00587CEE" w:rsidP="00587CEE">
            <w:pPr>
              <w:spacing w:line="240" w:lineRule="auto"/>
              <w:rPr>
                <w:rFonts w:ascii="Times New Roman" w:hAnsi="Times New Roman" w:cs="Times New Roman"/>
                <w:b/>
                <w:sz w:val="16"/>
                <w:szCs w:val="16"/>
              </w:rPr>
            </w:pPr>
            <w:r>
              <w:rPr>
                <w:rFonts w:ascii="Times New Roman" w:hAnsi="Times New Roman" w:cs="Times New Roman"/>
                <w:b/>
                <w:sz w:val="16"/>
                <w:szCs w:val="16"/>
              </w:rPr>
              <w:t>AP Psychology</w:t>
            </w:r>
          </w:p>
        </w:tc>
      </w:tr>
      <w:tr w:rsidR="00587CEE" w:rsidRPr="00732098" w:rsidTr="00587CEE">
        <w:trPr>
          <w:trHeight w:val="368"/>
        </w:trPr>
        <w:tc>
          <w:tcPr>
            <w:tcW w:w="1996"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Number</w:t>
            </w:r>
          </w:p>
        </w:tc>
        <w:tc>
          <w:tcPr>
            <w:tcW w:w="8912" w:type="dxa"/>
          </w:tcPr>
          <w:p w:rsidR="00587CEE" w:rsidRPr="00732098" w:rsidRDefault="00587CEE" w:rsidP="00587CEE">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21073000/21073100</w:t>
            </w:r>
          </w:p>
        </w:tc>
      </w:tr>
      <w:tr w:rsidR="00587CEE" w:rsidRPr="00732098" w:rsidTr="00587CEE">
        <w:tc>
          <w:tcPr>
            <w:tcW w:w="1996"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Grade Level</w:t>
            </w:r>
          </w:p>
        </w:tc>
        <w:tc>
          <w:tcPr>
            <w:tcW w:w="8912" w:type="dxa"/>
          </w:tcPr>
          <w:p w:rsidR="00587CEE" w:rsidRPr="00732098" w:rsidRDefault="00587CEE" w:rsidP="00587CEE">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10, 11, 12</w:t>
            </w:r>
          </w:p>
        </w:tc>
      </w:tr>
      <w:tr w:rsidR="00587CEE" w:rsidRPr="00732098" w:rsidTr="00587CEE">
        <w:tc>
          <w:tcPr>
            <w:tcW w:w="1996"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Length</w:t>
            </w:r>
          </w:p>
        </w:tc>
        <w:tc>
          <w:tcPr>
            <w:tcW w:w="8912" w:type="dxa"/>
          </w:tcPr>
          <w:p w:rsidR="00587CEE" w:rsidRPr="00732098" w:rsidRDefault="00F66579" w:rsidP="00587CEE">
            <w:pPr>
              <w:spacing w:line="240" w:lineRule="auto"/>
              <w:rPr>
                <w:rFonts w:ascii="Times New Roman" w:hAnsi="Times New Roman" w:cs="Times New Roman"/>
                <w:sz w:val="16"/>
                <w:szCs w:val="16"/>
              </w:rPr>
            </w:pPr>
            <w:r>
              <w:rPr>
                <w:rFonts w:ascii="Times New Roman" w:hAnsi="Times New Roman" w:cs="Times New Roman"/>
                <w:color w:val="000000"/>
                <w:sz w:val="16"/>
                <w:szCs w:val="16"/>
              </w:rPr>
              <w:t>Year</w:t>
            </w:r>
          </w:p>
        </w:tc>
      </w:tr>
      <w:tr w:rsidR="00587CEE" w:rsidRPr="00732098" w:rsidTr="00587CEE">
        <w:tc>
          <w:tcPr>
            <w:tcW w:w="1996"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Graduation Area</w:t>
            </w:r>
          </w:p>
        </w:tc>
        <w:tc>
          <w:tcPr>
            <w:tcW w:w="8912" w:type="dxa"/>
          </w:tcPr>
          <w:p w:rsidR="00587CEE" w:rsidRPr="00732098" w:rsidRDefault="00587CEE" w:rsidP="00587CEE">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 xml:space="preserve">Elective </w:t>
            </w:r>
          </w:p>
        </w:tc>
      </w:tr>
      <w:tr w:rsidR="00587CEE" w:rsidRPr="00732098" w:rsidTr="00587CEE">
        <w:trPr>
          <w:trHeight w:val="378"/>
        </w:trPr>
        <w:tc>
          <w:tcPr>
            <w:tcW w:w="1996"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Lab Fee</w:t>
            </w:r>
          </w:p>
        </w:tc>
        <w:tc>
          <w:tcPr>
            <w:tcW w:w="8912" w:type="dxa"/>
          </w:tcPr>
          <w:p w:rsidR="00587CEE" w:rsidRPr="00732098" w:rsidRDefault="00587CEE" w:rsidP="00AC6BE6">
            <w:pPr>
              <w:spacing w:line="240" w:lineRule="auto"/>
              <w:rPr>
                <w:rFonts w:ascii="Times New Roman" w:hAnsi="Times New Roman" w:cs="Times New Roman"/>
                <w:sz w:val="16"/>
                <w:szCs w:val="16"/>
              </w:rPr>
            </w:pPr>
            <w:r>
              <w:rPr>
                <w:rFonts w:ascii="Times New Roman" w:hAnsi="Times New Roman" w:cs="Times New Roman"/>
                <w:sz w:val="16"/>
                <w:szCs w:val="16"/>
              </w:rPr>
              <w:t>$</w:t>
            </w:r>
            <w:r w:rsidR="00AC6BE6">
              <w:rPr>
                <w:rFonts w:ascii="Times New Roman" w:hAnsi="Times New Roman" w:cs="Times New Roman"/>
                <w:sz w:val="16"/>
                <w:szCs w:val="16"/>
              </w:rPr>
              <w:t>10.00</w:t>
            </w:r>
          </w:p>
        </w:tc>
      </w:tr>
      <w:tr w:rsidR="00587CEE" w:rsidRPr="00732098" w:rsidTr="00587CEE">
        <w:trPr>
          <w:trHeight w:val="324"/>
        </w:trPr>
        <w:tc>
          <w:tcPr>
            <w:tcW w:w="1996"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Prerequisites</w:t>
            </w:r>
          </w:p>
        </w:tc>
        <w:tc>
          <w:tcPr>
            <w:tcW w:w="8912" w:type="dxa"/>
          </w:tcPr>
          <w:p w:rsidR="00587CEE" w:rsidRPr="00732098" w:rsidRDefault="00587CEE" w:rsidP="00CB0C88">
            <w:pPr>
              <w:autoSpaceDE w:val="0"/>
              <w:autoSpaceDN w:val="0"/>
              <w:adjustRightInd w:val="0"/>
              <w:spacing w:after="0" w:line="240" w:lineRule="auto"/>
              <w:ind w:left="-108"/>
              <w:rPr>
                <w:rFonts w:ascii="Times New Roman" w:hAnsi="Times New Roman" w:cs="Times New Roman"/>
                <w:color w:val="000000"/>
                <w:sz w:val="16"/>
                <w:szCs w:val="16"/>
              </w:rPr>
            </w:pPr>
            <w:r w:rsidRPr="00732098">
              <w:rPr>
                <w:rFonts w:ascii="Times New Roman" w:hAnsi="Times New Roman" w:cs="Times New Roman"/>
                <w:color w:val="000000"/>
                <w:sz w:val="16"/>
                <w:szCs w:val="16"/>
              </w:rPr>
              <w:t xml:space="preserve"> </w:t>
            </w:r>
            <w:r w:rsidR="00CB0C88">
              <w:rPr>
                <w:rFonts w:ascii="Times New Roman" w:hAnsi="Times New Roman" w:cs="Times New Roman"/>
                <w:color w:val="000000"/>
                <w:sz w:val="16"/>
                <w:szCs w:val="16"/>
              </w:rPr>
              <w:t>Strong English/Reading background.</w:t>
            </w:r>
          </w:p>
        </w:tc>
      </w:tr>
      <w:tr w:rsidR="00587CEE" w:rsidRPr="00732098" w:rsidTr="00587CEE">
        <w:trPr>
          <w:trHeight w:val="539"/>
        </w:trPr>
        <w:tc>
          <w:tcPr>
            <w:tcW w:w="1996" w:type="dxa"/>
          </w:tcPr>
          <w:p w:rsidR="00587CEE" w:rsidRPr="00732098" w:rsidRDefault="00587CEE" w:rsidP="00587CEE">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Description</w:t>
            </w:r>
          </w:p>
        </w:tc>
        <w:tc>
          <w:tcPr>
            <w:tcW w:w="8912" w:type="dxa"/>
          </w:tcPr>
          <w:p w:rsidR="00587CEE" w:rsidRPr="00587CEE" w:rsidRDefault="00587CEE" w:rsidP="00587CEE">
            <w:pPr>
              <w:autoSpaceDE w:val="0"/>
              <w:autoSpaceDN w:val="0"/>
              <w:adjustRightInd w:val="0"/>
              <w:spacing w:after="0" w:line="240" w:lineRule="auto"/>
              <w:rPr>
                <w:rFonts w:ascii="Times New Roman" w:hAnsi="Times New Roman" w:cs="Times New Roman"/>
                <w:sz w:val="16"/>
                <w:szCs w:val="16"/>
              </w:rPr>
            </w:pPr>
            <w:r w:rsidRPr="00587CEE">
              <w:rPr>
                <w:rFonts w:ascii="Times New Roman" w:hAnsi="Times New Roman" w:cs="Times New Roman"/>
                <w:color w:val="000000"/>
                <w:sz w:val="16"/>
                <w:szCs w:val="16"/>
                <w:shd w:val="clear" w:color="auto" w:fill="FFFFFF"/>
              </w:rPr>
              <w:t>This AP course introduces students to the systematic and scientific study of human behavior and mental processes. While considering the psychologists and studies that have shaped the field, students explore and apply psychological theories, key concepts, and phenomena associated with such topics as the biological bases of behavior, sensation and perception, learning and cognition, motivation, developmental psychology, testing and individual differences, treatment of abnormal behavior, and social psychology. Throughout the course, students employ psychological research methods, including ethical considerations, as they use the scientific method, analyze bias, evaluate claims and evidence, and effectively communicate ideas.</w:t>
            </w:r>
          </w:p>
        </w:tc>
      </w:tr>
    </w:tbl>
    <w:p w:rsidR="00432D61" w:rsidRDefault="00432D61" w:rsidP="00732098">
      <w:pPr>
        <w:rPr>
          <w:rFonts w:ascii="Arial" w:hAnsi="Arial" w:cs="Arial"/>
          <w:b/>
          <w:sz w:val="20"/>
          <w:szCs w:val="20"/>
          <w:u w:val="single"/>
        </w:rPr>
      </w:pPr>
    </w:p>
    <w:p w:rsidR="00432D61" w:rsidRDefault="00432D61" w:rsidP="00732098">
      <w:pPr>
        <w:rPr>
          <w:rFonts w:ascii="Arial" w:hAnsi="Arial" w:cs="Arial"/>
          <w:b/>
          <w:sz w:val="20"/>
          <w:szCs w:val="20"/>
          <w:u w:val="single"/>
        </w:rPr>
      </w:pPr>
    </w:p>
    <w:p w:rsidR="00432D61" w:rsidRDefault="00432D61" w:rsidP="00732098">
      <w:pPr>
        <w:rPr>
          <w:rFonts w:ascii="Arial" w:hAnsi="Arial" w:cs="Arial"/>
          <w:b/>
          <w:sz w:val="20"/>
          <w:szCs w:val="20"/>
          <w:u w:val="single"/>
        </w:rPr>
      </w:pPr>
    </w:p>
    <w:p w:rsidR="00432D61" w:rsidRDefault="00432D61" w:rsidP="00732098">
      <w:pPr>
        <w:rPr>
          <w:rFonts w:ascii="Arial" w:hAnsi="Arial" w:cs="Arial"/>
          <w:b/>
          <w:sz w:val="20"/>
          <w:szCs w:val="20"/>
          <w:u w:val="single"/>
        </w:rPr>
      </w:pPr>
    </w:p>
    <w:p w:rsidR="00432D61" w:rsidRDefault="00432D61" w:rsidP="00732098">
      <w:pPr>
        <w:rPr>
          <w:rFonts w:ascii="Arial" w:hAnsi="Arial" w:cs="Arial"/>
          <w:b/>
          <w:sz w:val="20"/>
          <w:szCs w:val="20"/>
          <w:u w:val="single"/>
        </w:rPr>
      </w:pPr>
    </w:p>
    <w:p w:rsidR="00432D61" w:rsidRDefault="00432D61" w:rsidP="00732098">
      <w:pPr>
        <w:rPr>
          <w:rFonts w:ascii="Arial" w:hAnsi="Arial" w:cs="Arial"/>
          <w:b/>
          <w:sz w:val="20"/>
          <w:szCs w:val="20"/>
          <w:u w:val="single"/>
        </w:rPr>
      </w:pPr>
    </w:p>
    <w:p w:rsidR="00432D61" w:rsidRDefault="00432D61" w:rsidP="00732098">
      <w:pPr>
        <w:rPr>
          <w:rFonts w:ascii="Arial" w:hAnsi="Arial" w:cs="Arial"/>
          <w:b/>
          <w:sz w:val="20"/>
          <w:szCs w:val="20"/>
          <w:u w:val="single"/>
        </w:rPr>
      </w:pPr>
    </w:p>
    <w:p w:rsidR="00432D61" w:rsidRDefault="00432D61" w:rsidP="00732098">
      <w:pPr>
        <w:rPr>
          <w:rFonts w:ascii="Arial" w:hAnsi="Arial" w:cs="Arial"/>
          <w:b/>
          <w:sz w:val="20"/>
          <w:szCs w:val="20"/>
          <w:u w:val="single"/>
        </w:rPr>
      </w:pPr>
    </w:p>
    <w:p w:rsidR="00432D61" w:rsidRDefault="00432D61" w:rsidP="00732098">
      <w:pPr>
        <w:rPr>
          <w:rFonts w:ascii="Arial" w:hAnsi="Arial" w:cs="Arial"/>
          <w:b/>
          <w:sz w:val="20"/>
          <w:szCs w:val="20"/>
          <w:u w:val="single"/>
        </w:rPr>
      </w:pPr>
    </w:p>
    <w:p w:rsidR="00432D61" w:rsidRDefault="00432D61" w:rsidP="00732098">
      <w:pPr>
        <w:rPr>
          <w:rFonts w:ascii="Arial" w:hAnsi="Arial" w:cs="Arial"/>
          <w:b/>
          <w:sz w:val="20"/>
          <w:szCs w:val="20"/>
          <w:u w:val="single"/>
        </w:rPr>
      </w:pPr>
    </w:p>
    <w:p w:rsidR="00432D61" w:rsidRDefault="00432D61" w:rsidP="00732098">
      <w:pPr>
        <w:rPr>
          <w:rFonts w:ascii="Arial" w:hAnsi="Arial" w:cs="Arial"/>
          <w:b/>
          <w:sz w:val="20"/>
          <w:szCs w:val="20"/>
          <w:u w:val="single"/>
        </w:rPr>
      </w:pPr>
    </w:p>
    <w:p w:rsidR="00432D61" w:rsidRDefault="00432D61" w:rsidP="00732098">
      <w:pPr>
        <w:rPr>
          <w:rFonts w:ascii="Arial" w:hAnsi="Arial" w:cs="Arial"/>
          <w:b/>
          <w:sz w:val="20"/>
          <w:szCs w:val="20"/>
          <w:u w:val="single"/>
        </w:rPr>
      </w:pPr>
    </w:p>
    <w:p w:rsidR="00432D61" w:rsidRDefault="00432D61" w:rsidP="00732098">
      <w:pPr>
        <w:rPr>
          <w:rFonts w:ascii="Arial" w:hAnsi="Arial" w:cs="Arial"/>
          <w:b/>
          <w:sz w:val="20"/>
          <w:szCs w:val="20"/>
          <w:u w:val="single"/>
        </w:rPr>
      </w:pPr>
    </w:p>
    <w:p w:rsidR="00432D61" w:rsidRDefault="00432D61" w:rsidP="00732098">
      <w:pPr>
        <w:rPr>
          <w:rFonts w:ascii="Arial" w:hAnsi="Arial" w:cs="Arial"/>
          <w:b/>
          <w:sz w:val="20"/>
          <w:szCs w:val="20"/>
          <w:u w:val="single"/>
        </w:rPr>
      </w:pPr>
    </w:p>
    <w:tbl>
      <w:tblPr>
        <w:tblStyle w:val="TableGrid"/>
        <w:tblW w:w="10908" w:type="dxa"/>
        <w:tblLook w:val="04A0" w:firstRow="1" w:lastRow="0" w:firstColumn="1" w:lastColumn="0" w:noHBand="0" w:noVBand="1"/>
      </w:tblPr>
      <w:tblGrid>
        <w:gridCol w:w="1996"/>
        <w:gridCol w:w="8912"/>
      </w:tblGrid>
      <w:tr w:rsidR="005E42C0" w:rsidRPr="00732098" w:rsidTr="008A6C60">
        <w:trPr>
          <w:trHeight w:val="404"/>
        </w:trPr>
        <w:tc>
          <w:tcPr>
            <w:tcW w:w="10908" w:type="dxa"/>
            <w:gridSpan w:val="2"/>
          </w:tcPr>
          <w:p w:rsidR="005E42C0" w:rsidRPr="00732098" w:rsidRDefault="005E42C0" w:rsidP="008A6C60">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Comprehensive Law Studies</w:t>
            </w:r>
          </w:p>
        </w:tc>
      </w:tr>
      <w:tr w:rsidR="003C0EFC" w:rsidRPr="00732098" w:rsidTr="008A6C60">
        <w:trPr>
          <w:trHeight w:val="368"/>
        </w:trPr>
        <w:tc>
          <w:tcPr>
            <w:tcW w:w="1996" w:type="dxa"/>
          </w:tcPr>
          <w:p w:rsidR="003C0EFC" w:rsidRPr="00732098" w:rsidRDefault="003C0EFC" w:rsidP="008A6C60">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Number</w:t>
            </w:r>
          </w:p>
        </w:tc>
        <w:tc>
          <w:tcPr>
            <w:tcW w:w="8912" w:type="dxa"/>
          </w:tcPr>
          <w:p w:rsidR="003C0EFC" w:rsidRPr="00732098" w:rsidRDefault="003C0EFC" w:rsidP="008A6C60">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21063700</w:t>
            </w:r>
          </w:p>
        </w:tc>
      </w:tr>
      <w:tr w:rsidR="003C0EFC" w:rsidRPr="00732098" w:rsidTr="008A6C60">
        <w:tc>
          <w:tcPr>
            <w:tcW w:w="1996" w:type="dxa"/>
          </w:tcPr>
          <w:p w:rsidR="003C0EFC" w:rsidRPr="00732098" w:rsidRDefault="003C0EFC" w:rsidP="008A6C60">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Grade Level</w:t>
            </w:r>
          </w:p>
        </w:tc>
        <w:tc>
          <w:tcPr>
            <w:tcW w:w="8912" w:type="dxa"/>
          </w:tcPr>
          <w:p w:rsidR="003C0EFC" w:rsidRPr="00732098" w:rsidRDefault="003C0EFC" w:rsidP="008A6C60">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11, 12</w:t>
            </w:r>
          </w:p>
        </w:tc>
      </w:tr>
      <w:tr w:rsidR="003C0EFC" w:rsidRPr="00732098" w:rsidTr="008A6C60">
        <w:tc>
          <w:tcPr>
            <w:tcW w:w="1996" w:type="dxa"/>
          </w:tcPr>
          <w:p w:rsidR="003C0EFC" w:rsidRPr="00732098" w:rsidRDefault="003C0EFC" w:rsidP="008A6C60">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Length</w:t>
            </w:r>
          </w:p>
        </w:tc>
        <w:tc>
          <w:tcPr>
            <w:tcW w:w="8912" w:type="dxa"/>
          </w:tcPr>
          <w:p w:rsidR="003C0EFC" w:rsidRPr="00732098" w:rsidRDefault="003C0EFC" w:rsidP="008A6C60">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Year</w:t>
            </w:r>
          </w:p>
        </w:tc>
      </w:tr>
      <w:tr w:rsidR="003C0EFC" w:rsidRPr="00732098" w:rsidTr="008A6C60">
        <w:tc>
          <w:tcPr>
            <w:tcW w:w="1996" w:type="dxa"/>
          </w:tcPr>
          <w:p w:rsidR="003C0EFC" w:rsidRPr="00732098" w:rsidRDefault="003C0EFC" w:rsidP="008A6C60">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Graduation Area</w:t>
            </w:r>
          </w:p>
        </w:tc>
        <w:tc>
          <w:tcPr>
            <w:tcW w:w="8912" w:type="dxa"/>
          </w:tcPr>
          <w:p w:rsidR="003C0EFC" w:rsidRPr="00732098" w:rsidRDefault="003C0EFC" w:rsidP="008A6C60">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 xml:space="preserve">Elective </w:t>
            </w:r>
          </w:p>
        </w:tc>
      </w:tr>
      <w:tr w:rsidR="003C0EFC" w:rsidRPr="00732098" w:rsidTr="008A6C60">
        <w:trPr>
          <w:trHeight w:val="378"/>
        </w:trPr>
        <w:tc>
          <w:tcPr>
            <w:tcW w:w="1996" w:type="dxa"/>
          </w:tcPr>
          <w:p w:rsidR="003C0EFC" w:rsidRPr="00732098" w:rsidRDefault="003C0EFC" w:rsidP="008A6C60">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Lab Fee</w:t>
            </w:r>
          </w:p>
        </w:tc>
        <w:tc>
          <w:tcPr>
            <w:tcW w:w="8912" w:type="dxa"/>
          </w:tcPr>
          <w:p w:rsidR="003C0EFC" w:rsidRPr="00732098" w:rsidRDefault="005D06AE" w:rsidP="008A6C60">
            <w:pPr>
              <w:spacing w:line="240" w:lineRule="auto"/>
              <w:rPr>
                <w:rFonts w:ascii="Times New Roman" w:hAnsi="Times New Roman" w:cs="Times New Roman"/>
                <w:sz w:val="16"/>
                <w:szCs w:val="16"/>
              </w:rPr>
            </w:pPr>
            <w:r>
              <w:rPr>
                <w:rFonts w:ascii="Times New Roman" w:hAnsi="Times New Roman" w:cs="Times New Roman"/>
                <w:sz w:val="16"/>
                <w:szCs w:val="16"/>
              </w:rPr>
              <w:t>$5.00</w:t>
            </w:r>
          </w:p>
        </w:tc>
      </w:tr>
      <w:tr w:rsidR="00E17D5A" w:rsidRPr="00732098" w:rsidTr="008A6C60">
        <w:trPr>
          <w:trHeight w:val="324"/>
        </w:trPr>
        <w:tc>
          <w:tcPr>
            <w:tcW w:w="1996" w:type="dxa"/>
          </w:tcPr>
          <w:p w:rsidR="00E17D5A" w:rsidRPr="00732098" w:rsidRDefault="00E17D5A" w:rsidP="008A6C60">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Prerequisites</w:t>
            </w:r>
          </w:p>
        </w:tc>
        <w:tc>
          <w:tcPr>
            <w:tcW w:w="8912" w:type="dxa"/>
          </w:tcPr>
          <w:p w:rsidR="00E17D5A" w:rsidRPr="00732098" w:rsidRDefault="006766BB" w:rsidP="008A6C60">
            <w:pPr>
              <w:autoSpaceDE w:val="0"/>
              <w:autoSpaceDN w:val="0"/>
              <w:adjustRightInd w:val="0"/>
              <w:spacing w:after="0" w:line="240" w:lineRule="auto"/>
              <w:ind w:left="-108"/>
              <w:rPr>
                <w:rFonts w:ascii="Times New Roman" w:hAnsi="Times New Roman" w:cs="Times New Roman"/>
                <w:color w:val="000000"/>
                <w:sz w:val="16"/>
                <w:szCs w:val="16"/>
              </w:rPr>
            </w:pPr>
            <w:r w:rsidRPr="00732098">
              <w:rPr>
                <w:rFonts w:ascii="Times New Roman" w:hAnsi="Times New Roman" w:cs="Times New Roman"/>
                <w:color w:val="000000"/>
                <w:sz w:val="16"/>
                <w:szCs w:val="16"/>
              </w:rPr>
              <w:t xml:space="preserve">  </w:t>
            </w:r>
            <w:r w:rsidR="00E17D5A" w:rsidRPr="00732098">
              <w:rPr>
                <w:rFonts w:ascii="Times New Roman" w:hAnsi="Times New Roman" w:cs="Times New Roman"/>
                <w:color w:val="000000"/>
                <w:sz w:val="16"/>
                <w:szCs w:val="16"/>
              </w:rPr>
              <w:t>none</w:t>
            </w:r>
          </w:p>
        </w:tc>
      </w:tr>
      <w:tr w:rsidR="005E42C0" w:rsidRPr="00732098" w:rsidTr="008A6C60">
        <w:trPr>
          <w:trHeight w:val="666"/>
        </w:trPr>
        <w:tc>
          <w:tcPr>
            <w:tcW w:w="1996" w:type="dxa"/>
          </w:tcPr>
          <w:p w:rsidR="005E42C0" w:rsidRPr="00732098" w:rsidRDefault="005E42C0" w:rsidP="008A6C60">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Description</w:t>
            </w:r>
          </w:p>
        </w:tc>
        <w:tc>
          <w:tcPr>
            <w:tcW w:w="8912" w:type="dxa"/>
          </w:tcPr>
          <w:p w:rsidR="005E42C0" w:rsidRPr="00732098" w:rsidRDefault="005E42C0" w:rsidP="008A6C60">
            <w:pPr>
              <w:spacing w:after="0" w:line="240" w:lineRule="auto"/>
              <w:rPr>
                <w:rFonts w:ascii="Times New Roman" w:eastAsia="Times New Roman" w:hAnsi="Times New Roman" w:cs="Times New Roman"/>
                <w:sz w:val="16"/>
                <w:szCs w:val="16"/>
              </w:rPr>
            </w:pPr>
            <w:r w:rsidRPr="00732098">
              <w:rPr>
                <w:rFonts w:ascii="Times New Roman" w:eastAsia="Times New Roman" w:hAnsi="Times New Roman" w:cs="Times New Roman"/>
                <w:sz w:val="16"/>
                <w:szCs w:val="16"/>
              </w:rPr>
              <w:t>This course provides students with an overview of the American Civil and Criminal Justice Systems through such means as research/analysis of court cases, guest speakers, and mock trials.</w:t>
            </w:r>
          </w:p>
        </w:tc>
      </w:tr>
    </w:tbl>
    <w:p w:rsidR="005E42C0" w:rsidRPr="00F524B7" w:rsidRDefault="005E42C0" w:rsidP="00A7282A">
      <w:pPr>
        <w:rPr>
          <w:rFonts w:ascii="Arial" w:hAnsi="Arial" w:cs="Arial"/>
          <w:b/>
          <w:sz w:val="20"/>
          <w:szCs w:val="20"/>
          <w:u w:val="single"/>
        </w:rPr>
      </w:pPr>
    </w:p>
    <w:tbl>
      <w:tblPr>
        <w:tblStyle w:val="TableGrid"/>
        <w:tblW w:w="10908" w:type="dxa"/>
        <w:tblLook w:val="04A0" w:firstRow="1" w:lastRow="0" w:firstColumn="1" w:lastColumn="0" w:noHBand="0" w:noVBand="1"/>
      </w:tblPr>
      <w:tblGrid>
        <w:gridCol w:w="1996"/>
        <w:gridCol w:w="8912"/>
      </w:tblGrid>
      <w:tr w:rsidR="005E42C0" w:rsidRPr="00732098" w:rsidTr="003C0EFC">
        <w:trPr>
          <w:trHeight w:val="404"/>
        </w:trPr>
        <w:tc>
          <w:tcPr>
            <w:tcW w:w="10908" w:type="dxa"/>
            <w:gridSpan w:val="2"/>
          </w:tcPr>
          <w:p w:rsidR="005E42C0" w:rsidRPr="00732098" w:rsidRDefault="005E42C0" w:rsidP="003C0EFC">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Holocaust/Contemporary History</w:t>
            </w:r>
          </w:p>
        </w:tc>
      </w:tr>
      <w:tr w:rsidR="003C0EFC" w:rsidRPr="00732098" w:rsidTr="003C0EFC">
        <w:trPr>
          <w:trHeight w:val="368"/>
        </w:trPr>
        <w:tc>
          <w:tcPr>
            <w:tcW w:w="1996" w:type="dxa"/>
          </w:tcPr>
          <w:p w:rsidR="003C0EFC" w:rsidRPr="00732098" w:rsidRDefault="003C0EFC" w:rsidP="003C0EFC">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Number</w:t>
            </w:r>
          </w:p>
        </w:tc>
        <w:tc>
          <w:tcPr>
            <w:tcW w:w="8912" w:type="dxa"/>
          </w:tcPr>
          <w:p w:rsidR="003C0EFC" w:rsidRPr="00732098" w:rsidRDefault="003C0EFC" w:rsidP="003C0EFC">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21094300/21093500</w:t>
            </w:r>
          </w:p>
        </w:tc>
      </w:tr>
      <w:tr w:rsidR="003C0EFC" w:rsidRPr="00732098" w:rsidTr="003C0EFC">
        <w:tc>
          <w:tcPr>
            <w:tcW w:w="1996" w:type="dxa"/>
          </w:tcPr>
          <w:p w:rsidR="003C0EFC" w:rsidRPr="00732098" w:rsidRDefault="003C0EFC" w:rsidP="003C0EFC">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Grade Level</w:t>
            </w:r>
          </w:p>
        </w:tc>
        <w:tc>
          <w:tcPr>
            <w:tcW w:w="8912" w:type="dxa"/>
          </w:tcPr>
          <w:p w:rsidR="003C0EFC" w:rsidRPr="00732098" w:rsidRDefault="003C0EFC" w:rsidP="003C0EFC">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10, 11, 12</w:t>
            </w:r>
          </w:p>
        </w:tc>
      </w:tr>
      <w:tr w:rsidR="003C0EFC" w:rsidRPr="00732098" w:rsidTr="003C0EFC">
        <w:tc>
          <w:tcPr>
            <w:tcW w:w="1996" w:type="dxa"/>
          </w:tcPr>
          <w:p w:rsidR="003C0EFC" w:rsidRPr="00732098" w:rsidRDefault="003C0EFC" w:rsidP="003C0EFC">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Length</w:t>
            </w:r>
          </w:p>
        </w:tc>
        <w:tc>
          <w:tcPr>
            <w:tcW w:w="8912" w:type="dxa"/>
          </w:tcPr>
          <w:p w:rsidR="003C0EFC" w:rsidRPr="00732098" w:rsidRDefault="003C0EFC" w:rsidP="003C0EFC">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Semester</w:t>
            </w:r>
          </w:p>
        </w:tc>
      </w:tr>
      <w:tr w:rsidR="003C0EFC" w:rsidRPr="00732098" w:rsidTr="003C0EFC">
        <w:tc>
          <w:tcPr>
            <w:tcW w:w="1996" w:type="dxa"/>
          </w:tcPr>
          <w:p w:rsidR="003C0EFC" w:rsidRPr="00732098" w:rsidRDefault="003C0EFC" w:rsidP="003C0EFC">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Graduation Area</w:t>
            </w:r>
          </w:p>
        </w:tc>
        <w:tc>
          <w:tcPr>
            <w:tcW w:w="8912" w:type="dxa"/>
          </w:tcPr>
          <w:p w:rsidR="003C0EFC" w:rsidRPr="00732098" w:rsidRDefault="003C0EFC" w:rsidP="003C0EFC">
            <w:pPr>
              <w:spacing w:line="240" w:lineRule="auto"/>
              <w:rPr>
                <w:rFonts w:ascii="Times New Roman" w:hAnsi="Times New Roman" w:cs="Times New Roman"/>
                <w:sz w:val="16"/>
                <w:szCs w:val="16"/>
              </w:rPr>
            </w:pPr>
            <w:r w:rsidRPr="00732098">
              <w:rPr>
                <w:rFonts w:ascii="Times New Roman" w:hAnsi="Times New Roman" w:cs="Times New Roman"/>
                <w:color w:val="000000"/>
                <w:sz w:val="16"/>
                <w:szCs w:val="16"/>
              </w:rPr>
              <w:t xml:space="preserve">Elective </w:t>
            </w:r>
          </w:p>
        </w:tc>
      </w:tr>
      <w:tr w:rsidR="003C0EFC" w:rsidRPr="00732098" w:rsidTr="003C0EFC">
        <w:trPr>
          <w:trHeight w:val="378"/>
        </w:trPr>
        <w:tc>
          <w:tcPr>
            <w:tcW w:w="1996" w:type="dxa"/>
          </w:tcPr>
          <w:p w:rsidR="003C0EFC" w:rsidRPr="00732098" w:rsidRDefault="003C0EFC" w:rsidP="003C0EFC">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Lab Fee</w:t>
            </w:r>
          </w:p>
        </w:tc>
        <w:tc>
          <w:tcPr>
            <w:tcW w:w="8912" w:type="dxa"/>
          </w:tcPr>
          <w:p w:rsidR="003C0EFC" w:rsidRPr="00732098" w:rsidRDefault="00E85854" w:rsidP="003C0EFC">
            <w:pPr>
              <w:spacing w:line="240" w:lineRule="auto"/>
              <w:rPr>
                <w:rFonts w:ascii="Times New Roman" w:hAnsi="Times New Roman" w:cs="Times New Roman"/>
                <w:sz w:val="16"/>
                <w:szCs w:val="16"/>
              </w:rPr>
            </w:pPr>
            <w:r>
              <w:rPr>
                <w:rFonts w:ascii="Times New Roman" w:hAnsi="Times New Roman" w:cs="Times New Roman"/>
                <w:sz w:val="16"/>
                <w:szCs w:val="16"/>
              </w:rPr>
              <w:t>$5.00/term</w:t>
            </w:r>
          </w:p>
        </w:tc>
      </w:tr>
      <w:tr w:rsidR="00E17D5A" w:rsidRPr="00732098" w:rsidTr="003C0EFC">
        <w:trPr>
          <w:trHeight w:val="324"/>
        </w:trPr>
        <w:tc>
          <w:tcPr>
            <w:tcW w:w="1996" w:type="dxa"/>
          </w:tcPr>
          <w:p w:rsidR="00E17D5A" w:rsidRPr="00732098" w:rsidRDefault="00E17D5A" w:rsidP="003C0EFC">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Prerequisites</w:t>
            </w:r>
          </w:p>
        </w:tc>
        <w:tc>
          <w:tcPr>
            <w:tcW w:w="8912" w:type="dxa"/>
          </w:tcPr>
          <w:p w:rsidR="00E17D5A" w:rsidRPr="00732098" w:rsidRDefault="006766BB" w:rsidP="003C0EFC">
            <w:pPr>
              <w:autoSpaceDE w:val="0"/>
              <w:autoSpaceDN w:val="0"/>
              <w:adjustRightInd w:val="0"/>
              <w:spacing w:after="0" w:line="240" w:lineRule="auto"/>
              <w:ind w:left="-108"/>
              <w:rPr>
                <w:rFonts w:ascii="Times New Roman" w:hAnsi="Times New Roman" w:cs="Times New Roman"/>
                <w:color w:val="000000"/>
                <w:sz w:val="16"/>
                <w:szCs w:val="16"/>
              </w:rPr>
            </w:pPr>
            <w:r w:rsidRPr="00732098">
              <w:rPr>
                <w:rFonts w:ascii="Times New Roman" w:hAnsi="Times New Roman" w:cs="Times New Roman"/>
                <w:color w:val="000000"/>
                <w:sz w:val="16"/>
                <w:szCs w:val="16"/>
              </w:rPr>
              <w:t xml:space="preserve">  </w:t>
            </w:r>
            <w:r w:rsidR="007D7B0B">
              <w:rPr>
                <w:rFonts w:ascii="Times New Roman" w:hAnsi="Times New Roman" w:cs="Times New Roman"/>
                <w:color w:val="000000"/>
                <w:sz w:val="16"/>
                <w:szCs w:val="16"/>
              </w:rPr>
              <w:t xml:space="preserve"> </w:t>
            </w:r>
            <w:r w:rsidR="00E17D5A" w:rsidRPr="00732098">
              <w:rPr>
                <w:rFonts w:ascii="Times New Roman" w:hAnsi="Times New Roman" w:cs="Times New Roman"/>
                <w:color w:val="000000"/>
                <w:sz w:val="16"/>
                <w:szCs w:val="16"/>
              </w:rPr>
              <w:t>none</w:t>
            </w:r>
          </w:p>
        </w:tc>
      </w:tr>
      <w:tr w:rsidR="005E42C0" w:rsidRPr="00732098" w:rsidTr="003C0EFC">
        <w:trPr>
          <w:trHeight w:val="666"/>
        </w:trPr>
        <w:tc>
          <w:tcPr>
            <w:tcW w:w="1996" w:type="dxa"/>
          </w:tcPr>
          <w:p w:rsidR="005E42C0" w:rsidRPr="00732098" w:rsidRDefault="005E42C0" w:rsidP="003C0EFC">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Description</w:t>
            </w:r>
          </w:p>
        </w:tc>
        <w:tc>
          <w:tcPr>
            <w:tcW w:w="8912" w:type="dxa"/>
          </w:tcPr>
          <w:p w:rsidR="007D7B0B" w:rsidRDefault="007D7B0B" w:rsidP="007D7B0B">
            <w:pPr>
              <w:autoSpaceDE w:val="0"/>
              <w:autoSpaceDN w:val="0"/>
              <w:adjustRightInd w:val="0"/>
              <w:spacing w:after="0" w:line="240" w:lineRule="auto"/>
              <w:ind w:left="-108"/>
              <w:rPr>
                <w:rFonts w:ascii="Times New Roman" w:hAnsi="Times New Roman" w:cs="Times New Roman"/>
                <w:sz w:val="16"/>
                <w:szCs w:val="16"/>
              </w:rPr>
            </w:pPr>
            <w:r>
              <w:rPr>
                <w:rFonts w:ascii="Times New Roman" w:hAnsi="Times New Roman" w:cs="Times New Roman"/>
                <w:sz w:val="16"/>
                <w:szCs w:val="16"/>
              </w:rPr>
              <w:t xml:space="preserve">   </w:t>
            </w:r>
            <w:r w:rsidR="005E42C0" w:rsidRPr="007D7B0B">
              <w:rPr>
                <w:rFonts w:ascii="Times New Roman" w:hAnsi="Times New Roman" w:cs="Times New Roman"/>
                <w:sz w:val="16"/>
                <w:szCs w:val="16"/>
                <w:u w:val="single"/>
              </w:rPr>
              <w:t>Contemporary History</w:t>
            </w:r>
            <w:r w:rsidR="005E42C0" w:rsidRPr="007D7B0B">
              <w:rPr>
                <w:rFonts w:ascii="Times New Roman" w:hAnsi="Times New Roman" w:cs="Times New Roman"/>
                <w:sz w:val="16"/>
                <w:szCs w:val="16"/>
              </w:rPr>
              <w:t xml:space="preserve"> course consists of the following content area strands: American History, World   History, Geography, </w:t>
            </w:r>
            <w:r>
              <w:rPr>
                <w:rFonts w:ascii="Times New Roman" w:hAnsi="Times New Roman" w:cs="Times New Roman"/>
                <w:sz w:val="16"/>
                <w:szCs w:val="16"/>
              </w:rPr>
              <w:t xml:space="preserve">        </w:t>
            </w:r>
          </w:p>
          <w:p w:rsidR="007D7B0B" w:rsidRDefault="007D7B0B" w:rsidP="007D7B0B">
            <w:pPr>
              <w:autoSpaceDE w:val="0"/>
              <w:autoSpaceDN w:val="0"/>
              <w:adjustRightInd w:val="0"/>
              <w:spacing w:after="0" w:line="240" w:lineRule="auto"/>
              <w:ind w:left="-108"/>
              <w:rPr>
                <w:rFonts w:ascii="Times New Roman" w:hAnsi="Times New Roman" w:cs="Times New Roman"/>
                <w:sz w:val="16"/>
                <w:szCs w:val="16"/>
              </w:rPr>
            </w:pPr>
            <w:r>
              <w:rPr>
                <w:rFonts w:ascii="Times New Roman" w:hAnsi="Times New Roman" w:cs="Times New Roman"/>
                <w:sz w:val="16"/>
                <w:szCs w:val="16"/>
              </w:rPr>
              <w:t xml:space="preserve">   Humanities, </w:t>
            </w:r>
            <w:r w:rsidR="005E42C0" w:rsidRPr="007D7B0B">
              <w:rPr>
                <w:rFonts w:ascii="Times New Roman" w:hAnsi="Times New Roman" w:cs="Times New Roman"/>
                <w:sz w:val="16"/>
                <w:szCs w:val="16"/>
              </w:rPr>
              <w:t xml:space="preserve">Civics and Government. The primary content emphasis for this course pertains to the study of the development of the </w:t>
            </w:r>
            <w:r>
              <w:rPr>
                <w:rFonts w:ascii="Times New Roman" w:hAnsi="Times New Roman" w:cs="Times New Roman"/>
                <w:sz w:val="16"/>
                <w:szCs w:val="16"/>
              </w:rPr>
              <w:t xml:space="preserve"> </w:t>
            </w:r>
          </w:p>
          <w:p w:rsidR="005E42C0" w:rsidRPr="007D7B0B" w:rsidRDefault="007D7B0B" w:rsidP="007D7B0B">
            <w:pPr>
              <w:autoSpaceDE w:val="0"/>
              <w:autoSpaceDN w:val="0"/>
              <w:adjustRightInd w:val="0"/>
              <w:spacing w:after="0" w:line="240" w:lineRule="auto"/>
              <w:ind w:left="-108"/>
              <w:rPr>
                <w:rFonts w:ascii="Times New Roman" w:hAnsi="Times New Roman" w:cs="Times New Roman"/>
                <w:sz w:val="16"/>
                <w:szCs w:val="16"/>
              </w:rPr>
            </w:pPr>
            <w:r>
              <w:rPr>
                <w:rFonts w:ascii="Times New Roman" w:hAnsi="Times New Roman" w:cs="Times New Roman"/>
                <w:sz w:val="16"/>
                <w:szCs w:val="16"/>
              </w:rPr>
              <w:t xml:space="preserve">   </w:t>
            </w:r>
            <w:r w:rsidR="005E42C0" w:rsidRPr="007D7B0B">
              <w:rPr>
                <w:rFonts w:ascii="Times New Roman" w:hAnsi="Times New Roman" w:cs="Times New Roman"/>
                <w:sz w:val="16"/>
                <w:szCs w:val="16"/>
              </w:rPr>
              <w:t>contemporary world within the context of history in order to analyze current events.</w:t>
            </w:r>
          </w:p>
          <w:p w:rsidR="005E42C0" w:rsidRDefault="005E42C0" w:rsidP="007D7B0B">
            <w:pPr>
              <w:autoSpaceDE w:val="0"/>
              <w:autoSpaceDN w:val="0"/>
              <w:adjustRightInd w:val="0"/>
              <w:spacing w:after="0" w:line="240" w:lineRule="auto"/>
              <w:rPr>
                <w:rFonts w:ascii="Times New Roman" w:hAnsi="Times New Roman" w:cs="Times New Roman"/>
                <w:sz w:val="16"/>
                <w:szCs w:val="16"/>
              </w:rPr>
            </w:pPr>
            <w:r w:rsidRPr="007D7B0B">
              <w:rPr>
                <w:rFonts w:ascii="Times New Roman" w:hAnsi="Times New Roman" w:cs="Times New Roman"/>
                <w:sz w:val="16"/>
                <w:szCs w:val="16"/>
                <w:u w:val="single"/>
              </w:rPr>
              <w:t>Holocaust</w:t>
            </w:r>
            <w:r w:rsidRPr="007D7B0B">
              <w:rPr>
                <w:rFonts w:ascii="Times New Roman" w:hAnsi="Times New Roman" w:cs="Times New Roman"/>
                <w:sz w:val="16"/>
                <w:szCs w:val="16"/>
              </w:rPr>
              <w:t xml:space="preserve"> course consists of the following content area strands: American History, World History, Geography, Humanities, Civics and Government. The primary content emphasis for this course pertains to the examination of the events of the Holocaust (1933-1945), the systematic</w:t>
            </w:r>
            <w:r w:rsidRPr="00732098">
              <w:rPr>
                <w:rFonts w:ascii="Times New Roman" w:hAnsi="Times New Roman" w:cs="Times New Roman"/>
                <w:sz w:val="16"/>
                <w:szCs w:val="16"/>
              </w:rPr>
              <w:t>, planned annihilation of European Jews and other groups by Nazi Germany.</w:t>
            </w:r>
          </w:p>
          <w:p w:rsidR="00BD1B35" w:rsidRPr="00732098" w:rsidRDefault="00BD1B35" w:rsidP="007D7B0B">
            <w:pPr>
              <w:autoSpaceDE w:val="0"/>
              <w:autoSpaceDN w:val="0"/>
              <w:adjustRightInd w:val="0"/>
              <w:spacing w:after="0" w:line="240" w:lineRule="auto"/>
              <w:rPr>
                <w:rFonts w:ascii="Times New Roman" w:hAnsi="Times New Roman" w:cs="Times New Roman"/>
                <w:color w:val="000000"/>
                <w:sz w:val="16"/>
                <w:szCs w:val="16"/>
              </w:rPr>
            </w:pPr>
          </w:p>
        </w:tc>
      </w:tr>
    </w:tbl>
    <w:p w:rsidR="003C0EFC" w:rsidRDefault="003C0EFC" w:rsidP="00732098">
      <w:pPr>
        <w:rPr>
          <w:rFonts w:ascii="Arial" w:hAnsi="Arial" w:cs="Arial"/>
          <w:b/>
          <w:sz w:val="20"/>
          <w:szCs w:val="20"/>
        </w:rPr>
      </w:pPr>
    </w:p>
    <w:p w:rsidR="005909B9" w:rsidRDefault="005909B9" w:rsidP="00732098">
      <w:pPr>
        <w:rPr>
          <w:rFonts w:ascii="Arial" w:hAnsi="Arial" w:cs="Arial"/>
          <w:b/>
          <w:sz w:val="20"/>
          <w:szCs w:val="20"/>
        </w:rPr>
      </w:pPr>
    </w:p>
    <w:p w:rsidR="005909B9" w:rsidRDefault="005909B9" w:rsidP="00732098">
      <w:pPr>
        <w:rPr>
          <w:rFonts w:ascii="Arial" w:hAnsi="Arial" w:cs="Arial"/>
          <w:b/>
          <w:sz w:val="20"/>
          <w:szCs w:val="20"/>
        </w:rPr>
      </w:pPr>
    </w:p>
    <w:p w:rsidR="005909B9" w:rsidRDefault="005909B9" w:rsidP="00732098">
      <w:pPr>
        <w:rPr>
          <w:rFonts w:ascii="Arial" w:hAnsi="Arial" w:cs="Arial"/>
          <w:b/>
          <w:sz w:val="20"/>
          <w:szCs w:val="20"/>
        </w:rPr>
      </w:pPr>
    </w:p>
    <w:p w:rsidR="005909B9" w:rsidRDefault="005909B9" w:rsidP="00732098">
      <w:pPr>
        <w:rPr>
          <w:rFonts w:ascii="Arial" w:hAnsi="Arial" w:cs="Arial"/>
          <w:b/>
          <w:sz w:val="20"/>
          <w:szCs w:val="20"/>
        </w:rPr>
      </w:pPr>
    </w:p>
    <w:p w:rsidR="005909B9" w:rsidRDefault="005909B9" w:rsidP="00732098">
      <w:pPr>
        <w:rPr>
          <w:rFonts w:ascii="Arial" w:hAnsi="Arial" w:cs="Arial"/>
          <w:b/>
          <w:sz w:val="20"/>
          <w:szCs w:val="20"/>
        </w:rPr>
      </w:pPr>
    </w:p>
    <w:p w:rsidR="005909B9" w:rsidRDefault="005909B9" w:rsidP="00732098">
      <w:pPr>
        <w:rPr>
          <w:rFonts w:ascii="Arial" w:hAnsi="Arial" w:cs="Arial"/>
          <w:b/>
          <w:sz w:val="20"/>
          <w:szCs w:val="20"/>
        </w:rPr>
      </w:pPr>
    </w:p>
    <w:p w:rsidR="005909B9" w:rsidRDefault="005909B9" w:rsidP="00732098">
      <w:pPr>
        <w:rPr>
          <w:rFonts w:ascii="Arial" w:hAnsi="Arial" w:cs="Arial"/>
          <w:b/>
          <w:sz w:val="20"/>
          <w:szCs w:val="20"/>
        </w:rPr>
      </w:pPr>
    </w:p>
    <w:p w:rsidR="005909B9" w:rsidRDefault="005909B9" w:rsidP="00732098">
      <w:pPr>
        <w:rPr>
          <w:rFonts w:ascii="Arial" w:hAnsi="Arial" w:cs="Arial"/>
          <w:b/>
          <w:sz w:val="20"/>
          <w:szCs w:val="20"/>
        </w:rPr>
      </w:pPr>
    </w:p>
    <w:p w:rsidR="005909B9" w:rsidRDefault="005909B9" w:rsidP="00732098">
      <w:pPr>
        <w:rPr>
          <w:rFonts w:ascii="Arial" w:hAnsi="Arial" w:cs="Arial"/>
          <w:b/>
          <w:sz w:val="20"/>
          <w:szCs w:val="20"/>
        </w:rPr>
      </w:pPr>
    </w:p>
    <w:p w:rsidR="005909B9" w:rsidRDefault="005909B9" w:rsidP="00732098">
      <w:pPr>
        <w:rPr>
          <w:rFonts w:ascii="Arial" w:hAnsi="Arial" w:cs="Arial"/>
          <w:b/>
          <w:sz w:val="20"/>
          <w:szCs w:val="20"/>
        </w:rPr>
      </w:pPr>
    </w:p>
    <w:p w:rsidR="005909B9" w:rsidRDefault="005909B9" w:rsidP="00732098">
      <w:pPr>
        <w:rPr>
          <w:rFonts w:ascii="Arial" w:hAnsi="Arial" w:cs="Arial"/>
          <w:b/>
          <w:sz w:val="20"/>
          <w:szCs w:val="20"/>
        </w:rPr>
      </w:pPr>
    </w:p>
    <w:p w:rsidR="005909B9" w:rsidRPr="00252E99" w:rsidRDefault="005909B9" w:rsidP="00732098">
      <w:pPr>
        <w:rPr>
          <w:rFonts w:ascii="Arial" w:hAnsi="Arial" w:cs="Arial"/>
          <w:b/>
          <w:sz w:val="20"/>
          <w:szCs w:val="20"/>
        </w:rPr>
      </w:pPr>
    </w:p>
    <w:tbl>
      <w:tblPr>
        <w:tblStyle w:val="TableGrid"/>
        <w:tblW w:w="11088" w:type="dxa"/>
        <w:tblLook w:val="04A0" w:firstRow="1" w:lastRow="0" w:firstColumn="1" w:lastColumn="0" w:noHBand="0" w:noVBand="1"/>
      </w:tblPr>
      <w:tblGrid>
        <w:gridCol w:w="2029"/>
        <w:gridCol w:w="4119"/>
        <w:gridCol w:w="1343"/>
        <w:gridCol w:w="3597"/>
      </w:tblGrid>
      <w:tr w:rsidR="005E42C0" w:rsidRPr="00252E99" w:rsidTr="003C0EFC">
        <w:trPr>
          <w:trHeight w:val="293"/>
        </w:trPr>
        <w:tc>
          <w:tcPr>
            <w:tcW w:w="11088" w:type="dxa"/>
            <w:gridSpan w:val="4"/>
          </w:tcPr>
          <w:p w:rsidR="005E42C0" w:rsidRPr="00252E99" w:rsidRDefault="005E42C0" w:rsidP="003C0EFC">
            <w:pPr>
              <w:spacing w:line="240" w:lineRule="auto"/>
              <w:rPr>
                <w:rFonts w:ascii="Times New Roman" w:hAnsi="Times New Roman" w:cs="Times New Roman"/>
                <w:b/>
                <w:sz w:val="16"/>
                <w:szCs w:val="16"/>
              </w:rPr>
            </w:pPr>
            <w:r w:rsidRPr="00252E99">
              <w:rPr>
                <w:rFonts w:ascii="Times New Roman" w:hAnsi="Times New Roman" w:cs="Times New Roman"/>
                <w:b/>
                <w:sz w:val="16"/>
                <w:szCs w:val="16"/>
              </w:rPr>
              <w:t>World Religions/Philosophy</w:t>
            </w:r>
          </w:p>
        </w:tc>
      </w:tr>
      <w:tr w:rsidR="003C0EFC" w:rsidRPr="00252E99" w:rsidTr="003C0EFC">
        <w:trPr>
          <w:trHeight w:val="267"/>
        </w:trPr>
        <w:tc>
          <w:tcPr>
            <w:tcW w:w="2029" w:type="dxa"/>
          </w:tcPr>
          <w:p w:rsidR="005E42C0" w:rsidRPr="00252E99" w:rsidRDefault="005E42C0" w:rsidP="003C0EFC">
            <w:pPr>
              <w:spacing w:line="240" w:lineRule="auto"/>
              <w:rPr>
                <w:rFonts w:ascii="Times New Roman" w:hAnsi="Times New Roman" w:cs="Times New Roman"/>
                <w:b/>
                <w:sz w:val="16"/>
                <w:szCs w:val="16"/>
              </w:rPr>
            </w:pPr>
            <w:r w:rsidRPr="00252E99">
              <w:rPr>
                <w:rFonts w:ascii="Times New Roman" w:hAnsi="Times New Roman" w:cs="Times New Roman"/>
                <w:b/>
                <w:sz w:val="16"/>
                <w:szCs w:val="16"/>
              </w:rPr>
              <w:t>Course Number</w:t>
            </w:r>
          </w:p>
        </w:tc>
        <w:tc>
          <w:tcPr>
            <w:tcW w:w="4119" w:type="dxa"/>
          </w:tcPr>
          <w:p w:rsidR="005E42C0" w:rsidRPr="00252E99" w:rsidRDefault="005E42C0" w:rsidP="003C0EFC">
            <w:pPr>
              <w:autoSpaceDE w:val="0"/>
              <w:autoSpaceDN w:val="0"/>
              <w:adjustRightInd w:val="0"/>
              <w:spacing w:after="0" w:line="240" w:lineRule="auto"/>
              <w:rPr>
                <w:rFonts w:ascii="Times New Roman" w:hAnsi="Times New Roman" w:cs="Times New Roman"/>
                <w:color w:val="000000"/>
                <w:sz w:val="16"/>
                <w:szCs w:val="16"/>
              </w:rPr>
            </w:pPr>
            <w:r w:rsidRPr="00252E99">
              <w:rPr>
                <w:rFonts w:ascii="Times New Roman" w:hAnsi="Times New Roman" w:cs="Times New Roman"/>
                <w:color w:val="000000"/>
                <w:sz w:val="16"/>
                <w:szCs w:val="16"/>
              </w:rPr>
              <w:t xml:space="preserve">21053100/21053400  </w:t>
            </w:r>
          </w:p>
        </w:tc>
        <w:tc>
          <w:tcPr>
            <w:tcW w:w="1343" w:type="dxa"/>
          </w:tcPr>
          <w:p w:rsidR="005E42C0" w:rsidRPr="00252E99" w:rsidRDefault="005E42C0" w:rsidP="003C0EFC">
            <w:pPr>
              <w:spacing w:line="240" w:lineRule="auto"/>
              <w:rPr>
                <w:rFonts w:ascii="Times New Roman" w:hAnsi="Times New Roman" w:cs="Times New Roman"/>
                <w:sz w:val="16"/>
                <w:szCs w:val="16"/>
              </w:rPr>
            </w:pPr>
          </w:p>
        </w:tc>
        <w:tc>
          <w:tcPr>
            <w:tcW w:w="3597" w:type="dxa"/>
          </w:tcPr>
          <w:p w:rsidR="005E42C0" w:rsidRPr="00252E99" w:rsidRDefault="005E42C0" w:rsidP="003C0EFC">
            <w:pPr>
              <w:spacing w:line="240" w:lineRule="auto"/>
              <w:rPr>
                <w:rFonts w:ascii="Times New Roman" w:hAnsi="Times New Roman" w:cs="Times New Roman"/>
                <w:sz w:val="16"/>
                <w:szCs w:val="16"/>
              </w:rPr>
            </w:pPr>
          </w:p>
        </w:tc>
      </w:tr>
      <w:tr w:rsidR="003C0EFC" w:rsidRPr="00732098" w:rsidTr="003C0EFC">
        <w:trPr>
          <w:trHeight w:val="302"/>
        </w:trPr>
        <w:tc>
          <w:tcPr>
            <w:tcW w:w="2029" w:type="dxa"/>
          </w:tcPr>
          <w:p w:rsidR="005E42C0" w:rsidRPr="00732098" w:rsidRDefault="005E42C0" w:rsidP="003C0EFC">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Grade Level</w:t>
            </w:r>
          </w:p>
        </w:tc>
        <w:tc>
          <w:tcPr>
            <w:tcW w:w="4119" w:type="dxa"/>
          </w:tcPr>
          <w:p w:rsidR="005E42C0" w:rsidRPr="00732098" w:rsidRDefault="005E42C0" w:rsidP="003C0EFC">
            <w:pPr>
              <w:autoSpaceDE w:val="0"/>
              <w:autoSpaceDN w:val="0"/>
              <w:adjustRightInd w:val="0"/>
              <w:spacing w:after="0" w:line="240" w:lineRule="auto"/>
              <w:rPr>
                <w:rFonts w:ascii="Times New Roman" w:hAnsi="Times New Roman" w:cs="Times New Roman"/>
                <w:color w:val="000000"/>
                <w:sz w:val="16"/>
                <w:szCs w:val="16"/>
              </w:rPr>
            </w:pPr>
            <w:r w:rsidRPr="00732098">
              <w:rPr>
                <w:rFonts w:ascii="Times New Roman" w:hAnsi="Times New Roman" w:cs="Times New Roman"/>
                <w:color w:val="000000"/>
                <w:sz w:val="16"/>
                <w:szCs w:val="16"/>
              </w:rPr>
              <w:t>10, 11, 12</w:t>
            </w:r>
          </w:p>
        </w:tc>
        <w:tc>
          <w:tcPr>
            <w:tcW w:w="1343" w:type="dxa"/>
          </w:tcPr>
          <w:p w:rsidR="005E42C0" w:rsidRPr="00732098" w:rsidRDefault="005E42C0" w:rsidP="003C0EFC">
            <w:pPr>
              <w:spacing w:line="240" w:lineRule="auto"/>
              <w:rPr>
                <w:rFonts w:ascii="Times New Roman" w:hAnsi="Times New Roman" w:cs="Times New Roman"/>
                <w:sz w:val="16"/>
                <w:szCs w:val="16"/>
              </w:rPr>
            </w:pPr>
          </w:p>
        </w:tc>
        <w:tc>
          <w:tcPr>
            <w:tcW w:w="3597" w:type="dxa"/>
          </w:tcPr>
          <w:p w:rsidR="005E42C0" w:rsidRPr="00732098" w:rsidRDefault="005E42C0" w:rsidP="003C0EFC">
            <w:pPr>
              <w:spacing w:line="240" w:lineRule="auto"/>
              <w:rPr>
                <w:rFonts w:ascii="Times New Roman" w:hAnsi="Times New Roman" w:cs="Times New Roman"/>
                <w:sz w:val="16"/>
                <w:szCs w:val="16"/>
              </w:rPr>
            </w:pPr>
          </w:p>
        </w:tc>
      </w:tr>
      <w:tr w:rsidR="003C0EFC" w:rsidRPr="00732098" w:rsidTr="003C0EFC">
        <w:trPr>
          <w:trHeight w:val="302"/>
        </w:trPr>
        <w:tc>
          <w:tcPr>
            <w:tcW w:w="2029" w:type="dxa"/>
          </w:tcPr>
          <w:p w:rsidR="005E42C0" w:rsidRPr="00732098" w:rsidRDefault="005E42C0" w:rsidP="003C0EFC">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Course Length</w:t>
            </w:r>
          </w:p>
        </w:tc>
        <w:tc>
          <w:tcPr>
            <w:tcW w:w="4119" w:type="dxa"/>
          </w:tcPr>
          <w:p w:rsidR="005E42C0" w:rsidRPr="00732098" w:rsidRDefault="005E42C0" w:rsidP="003C0EFC">
            <w:pPr>
              <w:autoSpaceDE w:val="0"/>
              <w:autoSpaceDN w:val="0"/>
              <w:adjustRightInd w:val="0"/>
              <w:spacing w:after="0" w:line="240" w:lineRule="auto"/>
              <w:rPr>
                <w:rFonts w:ascii="Times New Roman" w:hAnsi="Times New Roman" w:cs="Times New Roman"/>
                <w:color w:val="000000"/>
                <w:sz w:val="16"/>
                <w:szCs w:val="16"/>
              </w:rPr>
            </w:pPr>
            <w:r w:rsidRPr="00732098">
              <w:rPr>
                <w:rFonts w:ascii="Times New Roman" w:hAnsi="Times New Roman" w:cs="Times New Roman"/>
                <w:color w:val="000000"/>
                <w:sz w:val="16"/>
                <w:szCs w:val="16"/>
              </w:rPr>
              <w:t>Semester</w:t>
            </w:r>
          </w:p>
        </w:tc>
        <w:tc>
          <w:tcPr>
            <w:tcW w:w="1343" w:type="dxa"/>
          </w:tcPr>
          <w:p w:rsidR="005E42C0" w:rsidRPr="00732098" w:rsidRDefault="005E42C0" w:rsidP="003C0EFC">
            <w:pPr>
              <w:spacing w:line="240" w:lineRule="auto"/>
              <w:rPr>
                <w:rFonts w:ascii="Times New Roman" w:hAnsi="Times New Roman" w:cs="Times New Roman"/>
                <w:sz w:val="16"/>
                <w:szCs w:val="16"/>
              </w:rPr>
            </w:pPr>
          </w:p>
        </w:tc>
        <w:tc>
          <w:tcPr>
            <w:tcW w:w="3597" w:type="dxa"/>
          </w:tcPr>
          <w:p w:rsidR="005E42C0" w:rsidRPr="00732098" w:rsidRDefault="005E42C0" w:rsidP="003C0EFC">
            <w:pPr>
              <w:spacing w:line="240" w:lineRule="auto"/>
              <w:rPr>
                <w:rFonts w:ascii="Times New Roman" w:hAnsi="Times New Roman" w:cs="Times New Roman"/>
                <w:sz w:val="16"/>
                <w:szCs w:val="16"/>
              </w:rPr>
            </w:pPr>
          </w:p>
        </w:tc>
      </w:tr>
      <w:tr w:rsidR="003C0EFC" w:rsidRPr="00732098" w:rsidTr="003C0EFC">
        <w:trPr>
          <w:trHeight w:val="302"/>
        </w:trPr>
        <w:tc>
          <w:tcPr>
            <w:tcW w:w="2029" w:type="dxa"/>
          </w:tcPr>
          <w:p w:rsidR="005E42C0" w:rsidRPr="00732098" w:rsidRDefault="005E42C0" w:rsidP="003C0EFC">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Graduation Area</w:t>
            </w:r>
          </w:p>
        </w:tc>
        <w:tc>
          <w:tcPr>
            <w:tcW w:w="4119" w:type="dxa"/>
          </w:tcPr>
          <w:p w:rsidR="005E42C0" w:rsidRPr="00732098" w:rsidRDefault="005E42C0" w:rsidP="003C0EFC">
            <w:pPr>
              <w:autoSpaceDE w:val="0"/>
              <w:autoSpaceDN w:val="0"/>
              <w:adjustRightInd w:val="0"/>
              <w:spacing w:after="0" w:line="240" w:lineRule="auto"/>
              <w:rPr>
                <w:rFonts w:ascii="Times New Roman" w:hAnsi="Times New Roman" w:cs="Times New Roman"/>
                <w:color w:val="000000"/>
                <w:sz w:val="16"/>
                <w:szCs w:val="16"/>
              </w:rPr>
            </w:pPr>
            <w:r w:rsidRPr="00732098">
              <w:rPr>
                <w:rFonts w:ascii="Times New Roman" w:hAnsi="Times New Roman" w:cs="Times New Roman"/>
                <w:color w:val="000000"/>
                <w:sz w:val="16"/>
                <w:szCs w:val="16"/>
              </w:rPr>
              <w:t xml:space="preserve">Elective </w:t>
            </w:r>
          </w:p>
        </w:tc>
        <w:tc>
          <w:tcPr>
            <w:tcW w:w="1343" w:type="dxa"/>
          </w:tcPr>
          <w:p w:rsidR="005E42C0" w:rsidRPr="00732098" w:rsidRDefault="005E42C0" w:rsidP="003C0EFC">
            <w:pPr>
              <w:spacing w:line="240" w:lineRule="auto"/>
              <w:rPr>
                <w:rFonts w:ascii="Times New Roman" w:hAnsi="Times New Roman" w:cs="Times New Roman"/>
                <w:sz w:val="16"/>
                <w:szCs w:val="16"/>
              </w:rPr>
            </w:pPr>
          </w:p>
        </w:tc>
        <w:tc>
          <w:tcPr>
            <w:tcW w:w="3597" w:type="dxa"/>
          </w:tcPr>
          <w:p w:rsidR="005E42C0" w:rsidRPr="00732098" w:rsidRDefault="005E42C0" w:rsidP="003C0EFC">
            <w:pPr>
              <w:spacing w:line="240" w:lineRule="auto"/>
              <w:rPr>
                <w:rFonts w:ascii="Times New Roman" w:hAnsi="Times New Roman" w:cs="Times New Roman"/>
                <w:sz w:val="16"/>
                <w:szCs w:val="16"/>
              </w:rPr>
            </w:pPr>
          </w:p>
        </w:tc>
      </w:tr>
      <w:tr w:rsidR="003C0EFC" w:rsidRPr="00732098" w:rsidTr="003C0EFC">
        <w:trPr>
          <w:trHeight w:val="98"/>
        </w:trPr>
        <w:tc>
          <w:tcPr>
            <w:tcW w:w="2029" w:type="dxa"/>
          </w:tcPr>
          <w:p w:rsidR="005E42C0" w:rsidRPr="00732098" w:rsidRDefault="005E42C0" w:rsidP="003C0EFC">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Lab Fee</w:t>
            </w:r>
          </w:p>
        </w:tc>
        <w:tc>
          <w:tcPr>
            <w:tcW w:w="4119" w:type="dxa"/>
          </w:tcPr>
          <w:p w:rsidR="005E42C0" w:rsidRPr="00732098" w:rsidRDefault="00196F96" w:rsidP="003C0EFC">
            <w:pPr>
              <w:spacing w:line="240" w:lineRule="auto"/>
              <w:rPr>
                <w:rFonts w:ascii="Times New Roman" w:hAnsi="Times New Roman" w:cs="Times New Roman"/>
                <w:sz w:val="16"/>
                <w:szCs w:val="16"/>
              </w:rPr>
            </w:pPr>
            <w:r>
              <w:rPr>
                <w:rFonts w:ascii="Times New Roman" w:hAnsi="Times New Roman" w:cs="Times New Roman"/>
                <w:sz w:val="16"/>
                <w:szCs w:val="16"/>
              </w:rPr>
              <w:t>$5.00/term</w:t>
            </w:r>
          </w:p>
        </w:tc>
        <w:tc>
          <w:tcPr>
            <w:tcW w:w="1343" w:type="dxa"/>
          </w:tcPr>
          <w:p w:rsidR="005E42C0" w:rsidRPr="00732098" w:rsidRDefault="005E42C0" w:rsidP="003C0EFC">
            <w:pPr>
              <w:spacing w:line="240" w:lineRule="auto"/>
              <w:rPr>
                <w:rFonts w:ascii="Times New Roman" w:hAnsi="Times New Roman" w:cs="Times New Roman"/>
                <w:sz w:val="16"/>
                <w:szCs w:val="16"/>
              </w:rPr>
            </w:pPr>
          </w:p>
        </w:tc>
        <w:tc>
          <w:tcPr>
            <w:tcW w:w="3597" w:type="dxa"/>
          </w:tcPr>
          <w:p w:rsidR="005E42C0" w:rsidRPr="00732098" w:rsidRDefault="005E42C0" w:rsidP="003C0EFC">
            <w:pPr>
              <w:spacing w:line="240" w:lineRule="auto"/>
              <w:rPr>
                <w:rFonts w:ascii="Times New Roman" w:hAnsi="Times New Roman" w:cs="Times New Roman"/>
                <w:sz w:val="16"/>
                <w:szCs w:val="16"/>
              </w:rPr>
            </w:pPr>
          </w:p>
        </w:tc>
      </w:tr>
      <w:tr w:rsidR="00E17D5A" w:rsidRPr="00732098" w:rsidTr="003C0EFC">
        <w:trPr>
          <w:trHeight w:val="206"/>
        </w:trPr>
        <w:tc>
          <w:tcPr>
            <w:tcW w:w="2029" w:type="dxa"/>
          </w:tcPr>
          <w:p w:rsidR="00E17D5A" w:rsidRPr="00732098" w:rsidRDefault="00E17D5A" w:rsidP="003C0EFC">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Prerequisites</w:t>
            </w:r>
          </w:p>
        </w:tc>
        <w:tc>
          <w:tcPr>
            <w:tcW w:w="9059" w:type="dxa"/>
            <w:gridSpan w:val="3"/>
          </w:tcPr>
          <w:p w:rsidR="00E17D5A" w:rsidRPr="00732098" w:rsidRDefault="006766BB" w:rsidP="003C0EFC">
            <w:pPr>
              <w:autoSpaceDE w:val="0"/>
              <w:autoSpaceDN w:val="0"/>
              <w:adjustRightInd w:val="0"/>
              <w:spacing w:after="0" w:line="240" w:lineRule="auto"/>
              <w:ind w:left="-108"/>
              <w:rPr>
                <w:rFonts w:ascii="Times New Roman" w:hAnsi="Times New Roman" w:cs="Times New Roman"/>
                <w:color w:val="000000"/>
                <w:sz w:val="16"/>
                <w:szCs w:val="16"/>
              </w:rPr>
            </w:pPr>
            <w:r w:rsidRPr="00732098">
              <w:rPr>
                <w:rFonts w:ascii="Times New Roman" w:hAnsi="Times New Roman" w:cs="Times New Roman"/>
                <w:color w:val="000000"/>
                <w:sz w:val="16"/>
                <w:szCs w:val="16"/>
              </w:rPr>
              <w:t xml:space="preserve"> </w:t>
            </w:r>
            <w:r w:rsidR="007D7B0B">
              <w:rPr>
                <w:rFonts w:ascii="Times New Roman" w:hAnsi="Times New Roman" w:cs="Times New Roman"/>
                <w:color w:val="000000"/>
                <w:sz w:val="16"/>
                <w:szCs w:val="16"/>
              </w:rPr>
              <w:t xml:space="preserve"> </w:t>
            </w:r>
            <w:r w:rsidRPr="00732098">
              <w:rPr>
                <w:rFonts w:ascii="Times New Roman" w:hAnsi="Times New Roman" w:cs="Times New Roman"/>
                <w:color w:val="000000"/>
                <w:sz w:val="16"/>
                <w:szCs w:val="16"/>
              </w:rPr>
              <w:t xml:space="preserve"> </w:t>
            </w:r>
            <w:r w:rsidR="00E17D5A" w:rsidRPr="00732098">
              <w:rPr>
                <w:rFonts w:ascii="Times New Roman" w:hAnsi="Times New Roman" w:cs="Times New Roman"/>
                <w:color w:val="000000"/>
                <w:sz w:val="16"/>
                <w:szCs w:val="16"/>
              </w:rPr>
              <w:t>none</w:t>
            </w:r>
          </w:p>
        </w:tc>
      </w:tr>
      <w:tr w:rsidR="005E42C0" w:rsidRPr="00732098" w:rsidTr="003C0EFC">
        <w:trPr>
          <w:trHeight w:val="480"/>
        </w:trPr>
        <w:tc>
          <w:tcPr>
            <w:tcW w:w="2029" w:type="dxa"/>
          </w:tcPr>
          <w:p w:rsidR="005E42C0" w:rsidRPr="00732098" w:rsidRDefault="005E42C0" w:rsidP="003C0EFC">
            <w:pPr>
              <w:spacing w:line="240" w:lineRule="auto"/>
              <w:rPr>
                <w:rFonts w:ascii="Times New Roman" w:hAnsi="Times New Roman" w:cs="Times New Roman"/>
                <w:b/>
                <w:sz w:val="16"/>
                <w:szCs w:val="16"/>
              </w:rPr>
            </w:pPr>
            <w:r w:rsidRPr="00732098">
              <w:rPr>
                <w:rFonts w:ascii="Times New Roman" w:hAnsi="Times New Roman" w:cs="Times New Roman"/>
                <w:b/>
                <w:sz w:val="16"/>
                <w:szCs w:val="16"/>
              </w:rPr>
              <w:t>Description</w:t>
            </w:r>
          </w:p>
        </w:tc>
        <w:tc>
          <w:tcPr>
            <w:tcW w:w="9059" w:type="dxa"/>
            <w:gridSpan w:val="3"/>
          </w:tcPr>
          <w:p w:rsidR="007D7B0B" w:rsidRDefault="007D7B0B" w:rsidP="003C0EFC">
            <w:pPr>
              <w:autoSpaceDE w:val="0"/>
              <w:autoSpaceDN w:val="0"/>
              <w:adjustRightInd w:val="0"/>
              <w:spacing w:after="0" w:line="240" w:lineRule="auto"/>
              <w:ind w:left="-108"/>
              <w:rPr>
                <w:rFonts w:ascii="Times New Roman" w:hAnsi="Times New Roman" w:cs="Times New Roman"/>
                <w:sz w:val="16"/>
                <w:szCs w:val="16"/>
              </w:rPr>
            </w:pPr>
            <w:r>
              <w:rPr>
                <w:rFonts w:ascii="Times New Roman" w:hAnsi="Times New Roman" w:cs="Times New Roman"/>
                <w:sz w:val="16"/>
                <w:szCs w:val="16"/>
              </w:rPr>
              <w:t xml:space="preserve">   </w:t>
            </w:r>
            <w:r w:rsidR="005E42C0" w:rsidRPr="00732098">
              <w:rPr>
                <w:rFonts w:ascii="Times New Roman" w:hAnsi="Times New Roman" w:cs="Times New Roman"/>
                <w:sz w:val="16"/>
                <w:szCs w:val="16"/>
                <w:u w:val="single"/>
              </w:rPr>
              <w:t>World Religions</w:t>
            </w:r>
            <w:r w:rsidR="005E42C0" w:rsidRPr="00732098">
              <w:rPr>
                <w:rFonts w:ascii="Times New Roman" w:hAnsi="Times New Roman" w:cs="Times New Roman"/>
                <w:sz w:val="16"/>
                <w:szCs w:val="16"/>
              </w:rPr>
              <w:t xml:space="preserve"> course consists of the following content area strands: World History, Geography and Humanities. The primary content </w:t>
            </w:r>
            <w:r>
              <w:rPr>
                <w:rFonts w:ascii="Times New Roman" w:hAnsi="Times New Roman" w:cs="Times New Roman"/>
                <w:sz w:val="16"/>
                <w:szCs w:val="16"/>
              </w:rPr>
              <w:t xml:space="preserve">     </w:t>
            </w:r>
          </w:p>
          <w:p w:rsidR="005E42C0" w:rsidRDefault="005E42C0" w:rsidP="007D7B0B">
            <w:pPr>
              <w:autoSpaceDE w:val="0"/>
              <w:autoSpaceDN w:val="0"/>
              <w:adjustRightInd w:val="0"/>
              <w:spacing w:after="0" w:line="240" w:lineRule="auto"/>
              <w:rPr>
                <w:rFonts w:ascii="Times New Roman" w:hAnsi="Times New Roman" w:cs="Times New Roman"/>
                <w:sz w:val="16"/>
                <w:szCs w:val="16"/>
              </w:rPr>
            </w:pPr>
            <w:r w:rsidRPr="00732098">
              <w:rPr>
                <w:rFonts w:ascii="Times New Roman" w:hAnsi="Times New Roman" w:cs="Times New Roman"/>
                <w:sz w:val="16"/>
                <w:szCs w:val="16"/>
              </w:rPr>
              <w:t>for this course pertains to the study of major world religious traditions of Buddhism, Christianity, Confucianism, Hinduism, Islam, Judaism, Shintoism and Taoism.</w:t>
            </w:r>
            <w:r w:rsidR="003C0EFC" w:rsidRPr="00732098">
              <w:rPr>
                <w:rFonts w:ascii="Times New Roman" w:hAnsi="Times New Roman" w:cs="Times New Roman"/>
                <w:sz w:val="16"/>
                <w:szCs w:val="16"/>
              </w:rPr>
              <w:br/>
            </w:r>
            <w:r w:rsidRPr="00732098">
              <w:rPr>
                <w:rFonts w:ascii="Times New Roman" w:hAnsi="Times New Roman" w:cs="Times New Roman"/>
                <w:sz w:val="16"/>
                <w:szCs w:val="16"/>
                <w:u w:val="single"/>
              </w:rPr>
              <w:t>Philosophy</w:t>
            </w:r>
            <w:r w:rsidRPr="00732098">
              <w:rPr>
                <w:rFonts w:ascii="Times New Roman" w:hAnsi="Times New Roman" w:cs="Times New Roman"/>
                <w:sz w:val="16"/>
                <w:szCs w:val="16"/>
              </w:rPr>
              <w:t xml:space="preserve"> course consists of the following content area strands: American History, World History, Geography, Humanities, Civics and Government. The primary content emphasis for this course pertains to the study of the fundamental questions pertinent to all areas of human activity and inquiries.</w:t>
            </w:r>
          </w:p>
          <w:p w:rsidR="00BD1B35" w:rsidRPr="00732098" w:rsidRDefault="00BD1B35" w:rsidP="007D7B0B">
            <w:pPr>
              <w:autoSpaceDE w:val="0"/>
              <w:autoSpaceDN w:val="0"/>
              <w:adjustRightInd w:val="0"/>
              <w:spacing w:after="0" w:line="240" w:lineRule="auto"/>
              <w:rPr>
                <w:rFonts w:ascii="Times New Roman" w:hAnsi="Times New Roman" w:cs="Times New Roman"/>
                <w:sz w:val="16"/>
                <w:szCs w:val="16"/>
              </w:rPr>
            </w:pPr>
          </w:p>
        </w:tc>
      </w:tr>
    </w:tbl>
    <w:p w:rsidR="005E42C0" w:rsidRPr="00F524B7" w:rsidRDefault="005E42C0" w:rsidP="00A7282A">
      <w:pPr>
        <w:rPr>
          <w:rFonts w:ascii="Arial" w:hAnsi="Arial" w:cs="Arial"/>
          <w:b/>
          <w:sz w:val="20"/>
          <w:szCs w:val="20"/>
          <w:u w:val="single"/>
        </w:rPr>
      </w:pPr>
    </w:p>
    <w:p w:rsidR="00A420AE" w:rsidRPr="00F524B7" w:rsidRDefault="00A420AE" w:rsidP="00A7282A">
      <w:pPr>
        <w:rPr>
          <w:rFonts w:ascii="Arial" w:hAnsi="Arial" w:cs="Arial"/>
          <w:b/>
          <w:sz w:val="20"/>
          <w:szCs w:val="20"/>
          <w:u w:val="single"/>
        </w:rPr>
      </w:pPr>
    </w:p>
    <w:p w:rsidR="00C21B8F" w:rsidRPr="00801522" w:rsidRDefault="00C21B8F" w:rsidP="00801522">
      <w:pPr>
        <w:spacing w:after="0" w:line="240" w:lineRule="auto"/>
        <w:rPr>
          <w:rFonts w:ascii="Arial" w:hAnsi="Arial" w:cs="Arial"/>
          <w:b/>
          <w:sz w:val="20"/>
          <w:szCs w:val="20"/>
          <w:u w:val="single"/>
        </w:rPr>
      </w:pPr>
    </w:p>
    <w:sectPr w:rsidR="00C21B8F" w:rsidRPr="00801522" w:rsidSect="00116522">
      <w:headerReference w:type="even" r:id="rId26"/>
      <w:headerReference w:type="default" r:id="rId27"/>
      <w:headerReference w:type="first" r:id="rId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BF7" w:rsidRDefault="00973BF7" w:rsidP="005F64F3">
      <w:pPr>
        <w:spacing w:after="0" w:line="240" w:lineRule="auto"/>
      </w:pPr>
      <w:r>
        <w:separator/>
      </w:r>
    </w:p>
  </w:endnote>
  <w:endnote w:type="continuationSeparator" w:id="0">
    <w:p w:rsidR="00973BF7" w:rsidRDefault="00973BF7" w:rsidP="005F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_ui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BF7" w:rsidRDefault="00973BF7" w:rsidP="005F64F3">
      <w:pPr>
        <w:spacing w:after="0" w:line="240" w:lineRule="auto"/>
      </w:pPr>
      <w:r>
        <w:separator/>
      </w:r>
    </w:p>
  </w:footnote>
  <w:footnote w:type="continuationSeparator" w:id="0">
    <w:p w:rsidR="00973BF7" w:rsidRDefault="00973BF7" w:rsidP="005F6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47" w:rsidRDefault="00973BF7" w:rsidP="00116522">
    <w:pPr>
      <w:pStyle w:val="Header"/>
      <w:framePr w:wrap="around" w:vAnchor="text" w:hAnchor="margin" w:xAlign="right" w:y="1"/>
      <w:rPr>
        <w:rStyle w:val="PageNumber"/>
      </w:rPr>
    </w:pPr>
    <w:r>
      <w:rPr>
        <w:noProof/>
      </w:rPr>
      <w:pict w14:anchorId="6491A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09934" o:spid="_x0000_s2053" type="#_x0000_t75" style="position:absolute;margin-left:0;margin-top:0;width:539.85pt;height:268.45pt;z-index:-251657216;mso-position-horizontal:center;mso-position-horizontal-relative:margin;mso-position-vertical:center;mso-position-vertical-relative:margin" o:allowincell="f">
          <v:imagedata r:id="rId1" o:title="patriot" gain="19661f" blacklevel="22938f"/>
          <w10:wrap anchorx="margin" anchory="margin"/>
        </v:shape>
      </w:pict>
    </w:r>
    <w:r w:rsidR="002D7D47">
      <w:rPr>
        <w:rStyle w:val="PageNumber"/>
      </w:rPr>
      <w:fldChar w:fldCharType="begin"/>
    </w:r>
    <w:r w:rsidR="002D7D47">
      <w:rPr>
        <w:rStyle w:val="PageNumber"/>
      </w:rPr>
      <w:instrText xml:space="preserve">PAGE  </w:instrText>
    </w:r>
    <w:r w:rsidR="002D7D47">
      <w:rPr>
        <w:rStyle w:val="PageNumber"/>
      </w:rPr>
      <w:fldChar w:fldCharType="end"/>
    </w:r>
  </w:p>
  <w:p w:rsidR="002D7D47" w:rsidRDefault="002D7D47" w:rsidP="005F64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47" w:rsidRDefault="00973BF7" w:rsidP="00116522">
    <w:pPr>
      <w:pStyle w:val="Header"/>
      <w:framePr w:wrap="around" w:vAnchor="text" w:hAnchor="margin" w:xAlign="right" w:y="1"/>
      <w:rPr>
        <w:rStyle w:val="PageNumber"/>
      </w:rPr>
    </w:pPr>
    <w:r>
      <w:rPr>
        <w:noProof/>
      </w:rPr>
      <w:pict w14:anchorId="6DF84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09935" o:spid="_x0000_s2054" type="#_x0000_t75" style="position:absolute;margin-left:0;margin-top:0;width:539.85pt;height:268.45pt;z-index:-251656192;mso-position-horizontal:center;mso-position-horizontal-relative:margin;mso-position-vertical:center;mso-position-vertical-relative:margin" o:allowincell="f">
          <v:imagedata r:id="rId1" o:title="patriot" gain="19661f" blacklevel="22938f"/>
          <w10:wrap anchorx="margin" anchory="margin"/>
        </v:shape>
      </w:pict>
    </w:r>
    <w:r w:rsidR="002D7D47">
      <w:rPr>
        <w:rStyle w:val="PageNumber"/>
      </w:rPr>
      <w:fldChar w:fldCharType="begin"/>
    </w:r>
    <w:r w:rsidR="002D7D47">
      <w:rPr>
        <w:rStyle w:val="PageNumber"/>
      </w:rPr>
      <w:instrText xml:space="preserve">PAGE  </w:instrText>
    </w:r>
    <w:r w:rsidR="002D7D47">
      <w:rPr>
        <w:rStyle w:val="PageNumber"/>
      </w:rPr>
      <w:fldChar w:fldCharType="separate"/>
    </w:r>
    <w:r w:rsidR="005A2448">
      <w:rPr>
        <w:rStyle w:val="PageNumber"/>
        <w:noProof/>
      </w:rPr>
      <w:t>35</w:t>
    </w:r>
    <w:r w:rsidR="002D7D47">
      <w:rPr>
        <w:rStyle w:val="PageNumber"/>
      </w:rPr>
      <w:fldChar w:fldCharType="end"/>
    </w:r>
  </w:p>
  <w:p w:rsidR="002D7D47" w:rsidRDefault="002D7D47" w:rsidP="005F64F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47" w:rsidRDefault="00973BF7">
    <w:pPr>
      <w:pStyle w:val="Header"/>
    </w:pPr>
    <w:r>
      <w:rPr>
        <w:noProof/>
      </w:rPr>
      <w:pict w14:anchorId="788E4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09933" o:spid="_x0000_s2052" type="#_x0000_t75" style="position:absolute;margin-left:0;margin-top:0;width:539.85pt;height:268.45pt;z-index:-251658240;mso-position-horizontal:center;mso-position-horizontal-relative:margin;mso-position-vertical:center;mso-position-vertical-relative:margin" o:allowincell="f">
          <v:imagedata r:id="rId1" o:title="patrio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98E"/>
    <w:multiLevelType w:val="hybridMultilevel"/>
    <w:tmpl w:val="87AC55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5F0DE6"/>
    <w:multiLevelType w:val="hybridMultilevel"/>
    <w:tmpl w:val="D06E9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1620F"/>
    <w:multiLevelType w:val="hybridMultilevel"/>
    <w:tmpl w:val="447A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A5929"/>
    <w:multiLevelType w:val="hybridMultilevel"/>
    <w:tmpl w:val="67103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57B85"/>
    <w:multiLevelType w:val="hybridMultilevel"/>
    <w:tmpl w:val="CC8E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87123"/>
    <w:multiLevelType w:val="hybridMultilevel"/>
    <w:tmpl w:val="2948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34778"/>
    <w:multiLevelType w:val="hybridMultilevel"/>
    <w:tmpl w:val="07E411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80079"/>
    <w:multiLevelType w:val="hybridMultilevel"/>
    <w:tmpl w:val="878A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45060"/>
    <w:multiLevelType w:val="hybridMultilevel"/>
    <w:tmpl w:val="5AC6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F1F69"/>
    <w:multiLevelType w:val="hybridMultilevel"/>
    <w:tmpl w:val="CB343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955FA6"/>
    <w:multiLevelType w:val="hybridMultilevel"/>
    <w:tmpl w:val="35C427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3F76C8"/>
    <w:multiLevelType w:val="hybridMultilevel"/>
    <w:tmpl w:val="A9AA5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8B0399"/>
    <w:multiLevelType w:val="hybridMultilevel"/>
    <w:tmpl w:val="5F42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F17E9"/>
    <w:multiLevelType w:val="hybridMultilevel"/>
    <w:tmpl w:val="E8EC4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7C055F"/>
    <w:multiLevelType w:val="hybridMultilevel"/>
    <w:tmpl w:val="89A0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83C0A"/>
    <w:multiLevelType w:val="hybridMultilevel"/>
    <w:tmpl w:val="EC5C1388"/>
    <w:lvl w:ilvl="0" w:tplc="9E247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8"/>
  </w:num>
  <w:num w:numId="5">
    <w:abstractNumId w:val="6"/>
  </w:num>
  <w:num w:numId="6">
    <w:abstractNumId w:val="13"/>
  </w:num>
  <w:num w:numId="7">
    <w:abstractNumId w:val="0"/>
  </w:num>
  <w:num w:numId="8">
    <w:abstractNumId w:val="15"/>
  </w:num>
  <w:num w:numId="9">
    <w:abstractNumId w:val="2"/>
  </w:num>
  <w:num w:numId="10">
    <w:abstractNumId w:val="11"/>
  </w:num>
  <w:num w:numId="11">
    <w:abstractNumId w:val="9"/>
  </w:num>
  <w:num w:numId="12">
    <w:abstractNumId w:val="12"/>
  </w:num>
  <w:num w:numId="13">
    <w:abstractNumId w:val="10"/>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18"/>
    <w:rsid w:val="00012068"/>
    <w:rsid w:val="00015185"/>
    <w:rsid w:val="00020A0A"/>
    <w:rsid w:val="00037A83"/>
    <w:rsid w:val="00040AF0"/>
    <w:rsid w:val="00043A17"/>
    <w:rsid w:val="000617FD"/>
    <w:rsid w:val="00084B90"/>
    <w:rsid w:val="000A1495"/>
    <w:rsid w:val="000B1707"/>
    <w:rsid w:val="000C55F1"/>
    <w:rsid w:val="000D17E1"/>
    <w:rsid w:val="000E03F5"/>
    <w:rsid w:val="00105351"/>
    <w:rsid w:val="00106B35"/>
    <w:rsid w:val="00110A36"/>
    <w:rsid w:val="00116522"/>
    <w:rsid w:val="00124C55"/>
    <w:rsid w:val="00124F0A"/>
    <w:rsid w:val="001312EB"/>
    <w:rsid w:val="00144BD9"/>
    <w:rsid w:val="00161D4F"/>
    <w:rsid w:val="00171943"/>
    <w:rsid w:val="001758D2"/>
    <w:rsid w:val="00190F16"/>
    <w:rsid w:val="00193C78"/>
    <w:rsid w:val="00195049"/>
    <w:rsid w:val="00196F96"/>
    <w:rsid w:val="001A4737"/>
    <w:rsid w:val="001B56B5"/>
    <w:rsid w:val="001C5B50"/>
    <w:rsid w:val="001D5827"/>
    <w:rsid w:val="00200C56"/>
    <w:rsid w:val="002019FC"/>
    <w:rsid w:val="00207D4C"/>
    <w:rsid w:val="002176BD"/>
    <w:rsid w:val="002176E3"/>
    <w:rsid w:val="00243328"/>
    <w:rsid w:val="00251E47"/>
    <w:rsid w:val="00252E99"/>
    <w:rsid w:val="00261D88"/>
    <w:rsid w:val="00262A10"/>
    <w:rsid w:val="002640AE"/>
    <w:rsid w:val="0026570E"/>
    <w:rsid w:val="00265FB4"/>
    <w:rsid w:val="0026744F"/>
    <w:rsid w:val="00293786"/>
    <w:rsid w:val="002A3313"/>
    <w:rsid w:val="002A3DFA"/>
    <w:rsid w:val="002A46F2"/>
    <w:rsid w:val="002B6BA5"/>
    <w:rsid w:val="002D19C7"/>
    <w:rsid w:val="002D7D47"/>
    <w:rsid w:val="002E08FF"/>
    <w:rsid w:val="002E7830"/>
    <w:rsid w:val="002E7FA1"/>
    <w:rsid w:val="00302358"/>
    <w:rsid w:val="00304926"/>
    <w:rsid w:val="00316FB4"/>
    <w:rsid w:val="00332060"/>
    <w:rsid w:val="00332DC4"/>
    <w:rsid w:val="00336421"/>
    <w:rsid w:val="00337A4F"/>
    <w:rsid w:val="003454B2"/>
    <w:rsid w:val="00375C85"/>
    <w:rsid w:val="003871B5"/>
    <w:rsid w:val="003A0653"/>
    <w:rsid w:val="003A65C5"/>
    <w:rsid w:val="003B68CB"/>
    <w:rsid w:val="003C0EFC"/>
    <w:rsid w:val="003C52F7"/>
    <w:rsid w:val="003C5958"/>
    <w:rsid w:val="003D3841"/>
    <w:rsid w:val="00407F1E"/>
    <w:rsid w:val="00411FC9"/>
    <w:rsid w:val="0042229E"/>
    <w:rsid w:val="00422525"/>
    <w:rsid w:val="00423AD7"/>
    <w:rsid w:val="00427828"/>
    <w:rsid w:val="00432D61"/>
    <w:rsid w:val="00440B17"/>
    <w:rsid w:val="00455817"/>
    <w:rsid w:val="00455886"/>
    <w:rsid w:val="004641C2"/>
    <w:rsid w:val="00466908"/>
    <w:rsid w:val="00472D23"/>
    <w:rsid w:val="004739AD"/>
    <w:rsid w:val="00477E27"/>
    <w:rsid w:val="00480543"/>
    <w:rsid w:val="00491DDB"/>
    <w:rsid w:val="00492C04"/>
    <w:rsid w:val="004A42A6"/>
    <w:rsid w:val="004C597B"/>
    <w:rsid w:val="004D70FE"/>
    <w:rsid w:val="004E0B32"/>
    <w:rsid w:val="004E1D2A"/>
    <w:rsid w:val="004E359D"/>
    <w:rsid w:val="004E35E9"/>
    <w:rsid w:val="0050237B"/>
    <w:rsid w:val="005142F0"/>
    <w:rsid w:val="00544847"/>
    <w:rsid w:val="00544FCC"/>
    <w:rsid w:val="00545CF4"/>
    <w:rsid w:val="00552DB0"/>
    <w:rsid w:val="00587CEE"/>
    <w:rsid w:val="005909B9"/>
    <w:rsid w:val="00592DF0"/>
    <w:rsid w:val="005948E4"/>
    <w:rsid w:val="005A2448"/>
    <w:rsid w:val="005C089F"/>
    <w:rsid w:val="005C176A"/>
    <w:rsid w:val="005D06AE"/>
    <w:rsid w:val="005E2136"/>
    <w:rsid w:val="005E42C0"/>
    <w:rsid w:val="005E6EDE"/>
    <w:rsid w:val="005F174F"/>
    <w:rsid w:val="005F1AB6"/>
    <w:rsid w:val="005F64F3"/>
    <w:rsid w:val="00615A96"/>
    <w:rsid w:val="00637AB5"/>
    <w:rsid w:val="00640CFD"/>
    <w:rsid w:val="0065278E"/>
    <w:rsid w:val="00655E57"/>
    <w:rsid w:val="00657E45"/>
    <w:rsid w:val="00663DBF"/>
    <w:rsid w:val="006766BB"/>
    <w:rsid w:val="006A61F2"/>
    <w:rsid w:val="006B04B6"/>
    <w:rsid w:val="006B31E9"/>
    <w:rsid w:val="006C2864"/>
    <w:rsid w:val="006C4C74"/>
    <w:rsid w:val="006D7A5B"/>
    <w:rsid w:val="006F3E1D"/>
    <w:rsid w:val="0071541D"/>
    <w:rsid w:val="007202E5"/>
    <w:rsid w:val="00721623"/>
    <w:rsid w:val="007266B5"/>
    <w:rsid w:val="00726F0F"/>
    <w:rsid w:val="00732098"/>
    <w:rsid w:val="007322BB"/>
    <w:rsid w:val="007336E8"/>
    <w:rsid w:val="00734EAE"/>
    <w:rsid w:val="00742959"/>
    <w:rsid w:val="00754131"/>
    <w:rsid w:val="00760B27"/>
    <w:rsid w:val="0076211E"/>
    <w:rsid w:val="00763756"/>
    <w:rsid w:val="00766421"/>
    <w:rsid w:val="00770365"/>
    <w:rsid w:val="00781534"/>
    <w:rsid w:val="00781F1E"/>
    <w:rsid w:val="007835EE"/>
    <w:rsid w:val="007858B7"/>
    <w:rsid w:val="007866DE"/>
    <w:rsid w:val="007905C4"/>
    <w:rsid w:val="007A6F18"/>
    <w:rsid w:val="007A768C"/>
    <w:rsid w:val="007B2BA7"/>
    <w:rsid w:val="007C5A9A"/>
    <w:rsid w:val="007C762D"/>
    <w:rsid w:val="007D7B0B"/>
    <w:rsid w:val="007F5594"/>
    <w:rsid w:val="007F6353"/>
    <w:rsid w:val="007F6F29"/>
    <w:rsid w:val="00801522"/>
    <w:rsid w:val="0080536F"/>
    <w:rsid w:val="0081138A"/>
    <w:rsid w:val="00825288"/>
    <w:rsid w:val="00852E15"/>
    <w:rsid w:val="00855CA9"/>
    <w:rsid w:val="008625A0"/>
    <w:rsid w:val="00865124"/>
    <w:rsid w:val="008720CA"/>
    <w:rsid w:val="008726AF"/>
    <w:rsid w:val="008957FD"/>
    <w:rsid w:val="008A08C2"/>
    <w:rsid w:val="008A6C60"/>
    <w:rsid w:val="008B19DF"/>
    <w:rsid w:val="008C5336"/>
    <w:rsid w:val="008D3CC9"/>
    <w:rsid w:val="008D79B4"/>
    <w:rsid w:val="008E0023"/>
    <w:rsid w:val="008E00AB"/>
    <w:rsid w:val="008E0B92"/>
    <w:rsid w:val="00900FAB"/>
    <w:rsid w:val="00914DE9"/>
    <w:rsid w:val="009162A0"/>
    <w:rsid w:val="0093350F"/>
    <w:rsid w:val="00953585"/>
    <w:rsid w:val="00954079"/>
    <w:rsid w:val="00961CCC"/>
    <w:rsid w:val="00963951"/>
    <w:rsid w:val="00973BF7"/>
    <w:rsid w:val="009925C4"/>
    <w:rsid w:val="00992E72"/>
    <w:rsid w:val="00994EEA"/>
    <w:rsid w:val="009A32C5"/>
    <w:rsid w:val="009B13B1"/>
    <w:rsid w:val="009B656B"/>
    <w:rsid w:val="009C7214"/>
    <w:rsid w:val="009D7D84"/>
    <w:rsid w:val="00A00DA5"/>
    <w:rsid w:val="00A06C74"/>
    <w:rsid w:val="00A11853"/>
    <w:rsid w:val="00A225F0"/>
    <w:rsid w:val="00A26D26"/>
    <w:rsid w:val="00A27CD8"/>
    <w:rsid w:val="00A40C76"/>
    <w:rsid w:val="00A420AE"/>
    <w:rsid w:val="00A5413A"/>
    <w:rsid w:val="00A63F91"/>
    <w:rsid w:val="00A7282A"/>
    <w:rsid w:val="00A75220"/>
    <w:rsid w:val="00A77B5C"/>
    <w:rsid w:val="00A82648"/>
    <w:rsid w:val="00A86BA1"/>
    <w:rsid w:val="00A96241"/>
    <w:rsid w:val="00AA4643"/>
    <w:rsid w:val="00AC6BE6"/>
    <w:rsid w:val="00AD0C43"/>
    <w:rsid w:val="00AD4D7C"/>
    <w:rsid w:val="00AF773A"/>
    <w:rsid w:val="00B03E32"/>
    <w:rsid w:val="00B059C6"/>
    <w:rsid w:val="00B06580"/>
    <w:rsid w:val="00B139B3"/>
    <w:rsid w:val="00B4089A"/>
    <w:rsid w:val="00B42FCB"/>
    <w:rsid w:val="00B57400"/>
    <w:rsid w:val="00B6234F"/>
    <w:rsid w:val="00B718A2"/>
    <w:rsid w:val="00B72D51"/>
    <w:rsid w:val="00B750F1"/>
    <w:rsid w:val="00B80D9F"/>
    <w:rsid w:val="00BB070E"/>
    <w:rsid w:val="00BB0F1B"/>
    <w:rsid w:val="00BD1B35"/>
    <w:rsid w:val="00BD379E"/>
    <w:rsid w:val="00BE6660"/>
    <w:rsid w:val="00BE769D"/>
    <w:rsid w:val="00BF6F07"/>
    <w:rsid w:val="00C05B71"/>
    <w:rsid w:val="00C05F42"/>
    <w:rsid w:val="00C103CE"/>
    <w:rsid w:val="00C12891"/>
    <w:rsid w:val="00C21B8F"/>
    <w:rsid w:val="00C23C96"/>
    <w:rsid w:val="00C245FC"/>
    <w:rsid w:val="00C35F55"/>
    <w:rsid w:val="00C65AB9"/>
    <w:rsid w:val="00C728A0"/>
    <w:rsid w:val="00C935EE"/>
    <w:rsid w:val="00C9535C"/>
    <w:rsid w:val="00CA04ED"/>
    <w:rsid w:val="00CB0C88"/>
    <w:rsid w:val="00CC13EC"/>
    <w:rsid w:val="00CD4B5D"/>
    <w:rsid w:val="00CE29A2"/>
    <w:rsid w:val="00CE4FCE"/>
    <w:rsid w:val="00CF3242"/>
    <w:rsid w:val="00CF574D"/>
    <w:rsid w:val="00D10A9D"/>
    <w:rsid w:val="00D15972"/>
    <w:rsid w:val="00D276D1"/>
    <w:rsid w:val="00D42702"/>
    <w:rsid w:val="00D56A1A"/>
    <w:rsid w:val="00D63E6E"/>
    <w:rsid w:val="00D73DDD"/>
    <w:rsid w:val="00D750D4"/>
    <w:rsid w:val="00D86720"/>
    <w:rsid w:val="00D92FB7"/>
    <w:rsid w:val="00D97BCA"/>
    <w:rsid w:val="00DA42F1"/>
    <w:rsid w:val="00DB6B9E"/>
    <w:rsid w:val="00DC0117"/>
    <w:rsid w:val="00DC15C0"/>
    <w:rsid w:val="00DC21A1"/>
    <w:rsid w:val="00DD23BC"/>
    <w:rsid w:val="00DD7920"/>
    <w:rsid w:val="00DE5AD2"/>
    <w:rsid w:val="00DF00BA"/>
    <w:rsid w:val="00DF1B8E"/>
    <w:rsid w:val="00DF7C2A"/>
    <w:rsid w:val="00E0141C"/>
    <w:rsid w:val="00E03CA3"/>
    <w:rsid w:val="00E0502F"/>
    <w:rsid w:val="00E07497"/>
    <w:rsid w:val="00E17D5A"/>
    <w:rsid w:val="00E20A98"/>
    <w:rsid w:val="00E218F5"/>
    <w:rsid w:val="00E21F7C"/>
    <w:rsid w:val="00E256DA"/>
    <w:rsid w:val="00E37105"/>
    <w:rsid w:val="00E37C51"/>
    <w:rsid w:val="00E53258"/>
    <w:rsid w:val="00E63219"/>
    <w:rsid w:val="00E73939"/>
    <w:rsid w:val="00E73C6A"/>
    <w:rsid w:val="00E85854"/>
    <w:rsid w:val="00E9433B"/>
    <w:rsid w:val="00EB75E2"/>
    <w:rsid w:val="00EC6757"/>
    <w:rsid w:val="00EE319F"/>
    <w:rsid w:val="00EE448A"/>
    <w:rsid w:val="00EF1A3C"/>
    <w:rsid w:val="00EF4C4D"/>
    <w:rsid w:val="00F02160"/>
    <w:rsid w:val="00F0290A"/>
    <w:rsid w:val="00F130EC"/>
    <w:rsid w:val="00F21FCA"/>
    <w:rsid w:val="00F35128"/>
    <w:rsid w:val="00F35B19"/>
    <w:rsid w:val="00F44800"/>
    <w:rsid w:val="00F44865"/>
    <w:rsid w:val="00F524B7"/>
    <w:rsid w:val="00F66579"/>
    <w:rsid w:val="00F72FA5"/>
    <w:rsid w:val="00F77CE8"/>
    <w:rsid w:val="00F81C0E"/>
    <w:rsid w:val="00F85468"/>
    <w:rsid w:val="00F86D7D"/>
    <w:rsid w:val="00F90582"/>
    <w:rsid w:val="00F9320F"/>
    <w:rsid w:val="00FA30FF"/>
    <w:rsid w:val="00FB14ED"/>
    <w:rsid w:val="00FC7F3A"/>
    <w:rsid w:val="00FD50CD"/>
    <w:rsid w:val="00FE46E7"/>
    <w:rsid w:val="00FE73E7"/>
    <w:rsid w:val="00FF1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15:docId w15:val="{60ED8214-31CA-4EBB-A144-6381AACC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F1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4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64F3"/>
    <w:rPr>
      <w:rFonts w:eastAsiaTheme="minorHAnsi"/>
      <w:sz w:val="22"/>
      <w:szCs w:val="22"/>
    </w:rPr>
  </w:style>
  <w:style w:type="character" w:styleId="PageNumber">
    <w:name w:val="page number"/>
    <w:basedOn w:val="DefaultParagraphFont"/>
    <w:uiPriority w:val="99"/>
    <w:semiHidden/>
    <w:unhideWhenUsed/>
    <w:rsid w:val="005F64F3"/>
  </w:style>
  <w:style w:type="paragraph" w:customStyle="1" w:styleId="Default">
    <w:name w:val="Default"/>
    <w:rsid w:val="00544FCC"/>
    <w:pPr>
      <w:autoSpaceDE w:val="0"/>
      <w:autoSpaceDN w:val="0"/>
      <w:adjustRightInd w:val="0"/>
    </w:pPr>
    <w:rPr>
      <w:rFonts w:ascii="Times New Roman" w:eastAsiaTheme="minorHAnsi" w:hAnsi="Times New Roman" w:cs="Times New Roman"/>
      <w:color w:val="000000"/>
    </w:rPr>
  </w:style>
  <w:style w:type="paragraph" w:styleId="ListParagraph">
    <w:name w:val="List Paragraph"/>
    <w:basedOn w:val="Normal"/>
    <w:uiPriority w:val="34"/>
    <w:qFormat/>
    <w:rsid w:val="009D7D84"/>
    <w:pPr>
      <w:ind w:left="720"/>
      <w:contextualSpacing/>
    </w:pPr>
  </w:style>
  <w:style w:type="character" w:styleId="Hyperlink">
    <w:name w:val="Hyperlink"/>
    <w:basedOn w:val="DefaultParagraphFont"/>
    <w:uiPriority w:val="99"/>
    <w:unhideWhenUsed/>
    <w:rsid w:val="00A7282A"/>
    <w:rPr>
      <w:color w:val="0000FF" w:themeColor="hyperlink"/>
      <w:u w:val="single"/>
    </w:rPr>
  </w:style>
  <w:style w:type="paragraph" w:styleId="BalloonText">
    <w:name w:val="Balloon Text"/>
    <w:basedOn w:val="Normal"/>
    <w:link w:val="BalloonTextChar"/>
    <w:uiPriority w:val="99"/>
    <w:semiHidden/>
    <w:unhideWhenUsed/>
    <w:rsid w:val="00261D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D88"/>
    <w:rPr>
      <w:rFonts w:ascii="Lucida Grande" w:eastAsiaTheme="minorHAnsi" w:hAnsi="Lucida Grande" w:cs="Lucida Grande"/>
      <w:sz w:val="18"/>
      <w:szCs w:val="18"/>
    </w:rPr>
  </w:style>
  <w:style w:type="paragraph" w:styleId="Footer">
    <w:name w:val="footer"/>
    <w:basedOn w:val="Normal"/>
    <w:link w:val="FooterChar"/>
    <w:uiPriority w:val="99"/>
    <w:unhideWhenUsed/>
    <w:rsid w:val="004641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41C2"/>
    <w:rPr>
      <w:rFonts w:eastAsiaTheme="minorHAnsi"/>
      <w:sz w:val="22"/>
      <w:szCs w:val="22"/>
    </w:rPr>
  </w:style>
  <w:style w:type="character" w:customStyle="1" w:styleId="apple-converted-space">
    <w:name w:val="apple-converted-space"/>
    <w:basedOn w:val="DefaultParagraphFont"/>
    <w:rsid w:val="00A40C76"/>
  </w:style>
  <w:style w:type="paragraph" w:styleId="NormalWeb">
    <w:name w:val="Normal (Web)"/>
    <w:basedOn w:val="Normal"/>
    <w:uiPriority w:val="99"/>
    <w:semiHidden/>
    <w:unhideWhenUsed/>
    <w:rsid w:val="0076642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18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1675">
      <w:bodyDiv w:val="1"/>
      <w:marLeft w:val="0"/>
      <w:marRight w:val="0"/>
      <w:marTop w:val="0"/>
      <w:marBottom w:val="0"/>
      <w:divBdr>
        <w:top w:val="none" w:sz="0" w:space="0" w:color="auto"/>
        <w:left w:val="none" w:sz="0" w:space="0" w:color="auto"/>
        <w:bottom w:val="none" w:sz="0" w:space="0" w:color="auto"/>
        <w:right w:val="none" w:sz="0" w:space="0" w:color="auto"/>
      </w:divBdr>
    </w:div>
    <w:div w:id="90468397">
      <w:bodyDiv w:val="1"/>
      <w:marLeft w:val="0"/>
      <w:marRight w:val="0"/>
      <w:marTop w:val="0"/>
      <w:marBottom w:val="0"/>
      <w:divBdr>
        <w:top w:val="none" w:sz="0" w:space="0" w:color="auto"/>
        <w:left w:val="none" w:sz="0" w:space="0" w:color="auto"/>
        <w:bottom w:val="none" w:sz="0" w:space="0" w:color="auto"/>
        <w:right w:val="none" w:sz="0" w:space="0" w:color="auto"/>
      </w:divBdr>
    </w:div>
    <w:div w:id="253441928">
      <w:bodyDiv w:val="1"/>
      <w:marLeft w:val="0"/>
      <w:marRight w:val="0"/>
      <w:marTop w:val="0"/>
      <w:marBottom w:val="0"/>
      <w:divBdr>
        <w:top w:val="none" w:sz="0" w:space="0" w:color="auto"/>
        <w:left w:val="none" w:sz="0" w:space="0" w:color="auto"/>
        <w:bottom w:val="none" w:sz="0" w:space="0" w:color="auto"/>
        <w:right w:val="none" w:sz="0" w:space="0" w:color="auto"/>
      </w:divBdr>
    </w:div>
    <w:div w:id="329602996">
      <w:bodyDiv w:val="1"/>
      <w:marLeft w:val="0"/>
      <w:marRight w:val="0"/>
      <w:marTop w:val="0"/>
      <w:marBottom w:val="0"/>
      <w:divBdr>
        <w:top w:val="none" w:sz="0" w:space="0" w:color="auto"/>
        <w:left w:val="none" w:sz="0" w:space="0" w:color="auto"/>
        <w:bottom w:val="none" w:sz="0" w:space="0" w:color="auto"/>
        <w:right w:val="none" w:sz="0" w:space="0" w:color="auto"/>
      </w:divBdr>
      <w:divsChild>
        <w:div w:id="51661540">
          <w:marLeft w:val="0"/>
          <w:marRight w:val="0"/>
          <w:marTop w:val="0"/>
          <w:marBottom w:val="0"/>
          <w:divBdr>
            <w:top w:val="none" w:sz="0" w:space="0" w:color="auto"/>
            <w:left w:val="none" w:sz="0" w:space="0" w:color="auto"/>
            <w:bottom w:val="none" w:sz="0" w:space="0" w:color="auto"/>
            <w:right w:val="none" w:sz="0" w:space="0" w:color="auto"/>
          </w:divBdr>
        </w:div>
        <w:div w:id="754014168">
          <w:marLeft w:val="1440"/>
          <w:marRight w:val="0"/>
          <w:marTop w:val="0"/>
          <w:marBottom w:val="0"/>
          <w:divBdr>
            <w:top w:val="none" w:sz="0" w:space="0" w:color="auto"/>
            <w:left w:val="none" w:sz="0" w:space="0" w:color="auto"/>
            <w:bottom w:val="none" w:sz="0" w:space="0" w:color="auto"/>
            <w:right w:val="none" w:sz="0" w:space="0" w:color="auto"/>
          </w:divBdr>
        </w:div>
      </w:divsChild>
    </w:div>
    <w:div w:id="461769659">
      <w:bodyDiv w:val="1"/>
      <w:marLeft w:val="0"/>
      <w:marRight w:val="0"/>
      <w:marTop w:val="0"/>
      <w:marBottom w:val="0"/>
      <w:divBdr>
        <w:top w:val="none" w:sz="0" w:space="0" w:color="auto"/>
        <w:left w:val="none" w:sz="0" w:space="0" w:color="auto"/>
        <w:bottom w:val="none" w:sz="0" w:space="0" w:color="auto"/>
        <w:right w:val="none" w:sz="0" w:space="0" w:color="auto"/>
      </w:divBdr>
    </w:div>
    <w:div w:id="475607409">
      <w:bodyDiv w:val="1"/>
      <w:marLeft w:val="0"/>
      <w:marRight w:val="0"/>
      <w:marTop w:val="0"/>
      <w:marBottom w:val="0"/>
      <w:divBdr>
        <w:top w:val="none" w:sz="0" w:space="0" w:color="auto"/>
        <w:left w:val="none" w:sz="0" w:space="0" w:color="auto"/>
        <w:bottom w:val="none" w:sz="0" w:space="0" w:color="auto"/>
        <w:right w:val="none" w:sz="0" w:space="0" w:color="auto"/>
      </w:divBdr>
      <w:divsChild>
        <w:div w:id="1680277956">
          <w:marLeft w:val="0"/>
          <w:marRight w:val="0"/>
          <w:marTop w:val="0"/>
          <w:marBottom w:val="0"/>
          <w:divBdr>
            <w:top w:val="none" w:sz="0" w:space="0" w:color="auto"/>
            <w:left w:val="none" w:sz="0" w:space="0" w:color="auto"/>
            <w:bottom w:val="none" w:sz="0" w:space="0" w:color="auto"/>
            <w:right w:val="none" w:sz="0" w:space="0" w:color="auto"/>
          </w:divBdr>
        </w:div>
        <w:div w:id="1152912446">
          <w:marLeft w:val="0"/>
          <w:marRight w:val="0"/>
          <w:marTop w:val="0"/>
          <w:marBottom w:val="0"/>
          <w:divBdr>
            <w:top w:val="none" w:sz="0" w:space="0" w:color="auto"/>
            <w:left w:val="none" w:sz="0" w:space="0" w:color="auto"/>
            <w:bottom w:val="none" w:sz="0" w:space="0" w:color="auto"/>
            <w:right w:val="none" w:sz="0" w:space="0" w:color="auto"/>
          </w:divBdr>
        </w:div>
        <w:div w:id="814026652">
          <w:marLeft w:val="0"/>
          <w:marRight w:val="0"/>
          <w:marTop w:val="0"/>
          <w:marBottom w:val="0"/>
          <w:divBdr>
            <w:top w:val="none" w:sz="0" w:space="0" w:color="auto"/>
            <w:left w:val="none" w:sz="0" w:space="0" w:color="auto"/>
            <w:bottom w:val="none" w:sz="0" w:space="0" w:color="auto"/>
            <w:right w:val="none" w:sz="0" w:space="0" w:color="auto"/>
          </w:divBdr>
        </w:div>
        <w:div w:id="1653438109">
          <w:marLeft w:val="0"/>
          <w:marRight w:val="0"/>
          <w:marTop w:val="0"/>
          <w:marBottom w:val="0"/>
          <w:divBdr>
            <w:top w:val="none" w:sz="0" w:space="0" w:color="auto"/>
            <w:left w:val="none" w:sz="0" w:space="0" w:color="auto"/>
            <w:bottom w:val="none" w:sz="0" w:space="0" w:color="auto"/>
            <w:right w:val="none" w:sz="0" w:space="0" w:color="auto"/>
          </w:divBdr>
        </w:div>
        <w:div w:id="313068566">
          <w:marLeft w:val="0"/>
          <w:marRight w:val="0"/>
          <w:marTop w:val="0"/>
          <w:marBottom w:val="0"/>
          <w:divBdr>
            <w:top w:val="none" w:sz="0" w:space="0" w:color="auto"/>
            <w:left w:val="none" w:sz="0" w:space="0" w:color="auto"/>
            <w:bottom w:val="none" w:sz="0" w:space="0" w:color="auto"/>
            <w:right w:val="none" w:sz="0" w:space="0" w:color="auto"/>
          </w:divBdr>
        </w:div>
        <w:div w:id="800733897">
          <w:marLeft w:val="0"/>
          <w:marRight w:val="0"/>
          <w:marTop w:val="0"/>
          <w:marBottom w:val="0"/>
          <w:divBdr>
            <w:top w:val="none" w:sz="0" w:space="0" w:color="auto"/>
            <w:left w:val="none" w:sz="0" w:space="0" w:color="auto"/>
            <w:bottom w:val="none" w:sz="0" w:space="0" w:color="auto"/>
            <w:right w:val="none" w:sz="0" w:space="0" w:color="auto"/>
          </w:divBdr>
        </w:div>
        <w:div w:id="1438865935">
          <w:marLeft w:val="0"/>
          <w:marRight w:val="0"/>
          <w:marTop w:val="0"/>
          <w:marBottom w:val="0"/>
          <w:divBdr>
            <w:top w:val="none" w:sz="0" w:space="0" w:color="auto"/>
            <w:left w:val="none" w:sz="0" w:space="0" w:color="auto"/>
            <w:bottom w:val="none" w:sz="0" w:space="0" w:color="auto"/>
            <w:right w:val="none" w:sz="0" w:space="0" w:color="auto"/>
          </w:divBdr>
        </w:div>
        <w:div w:id="287711859">
          <w:marLeft w:val="0"/>
          <w:marRight w:val="0"/>
          <w:marTop w:val="0"/>
          <w:marBottom w:val="0"/>
          <w:divBdr>
            <w:top w:val="none" w:sz="0" w:space="0" w:color="auto"/>
            <w:left w:val="none" w:sz="0" w:space="0" w:color="auto"/>
            <w:bottom w:val="none" w:sz="0" w:space="0" w:color="auto"/>
            <w:right w:val="none" w:sz="0" w:space="0" w:color="auto"/>
          </w:divBdr>
        </w:div>
        <w:div w:id="804398618">
          <w:marLeft w:val="0"/>
          <w:marRight w:val="0"/>
          <w:marTop w:val="0"/>
          <w:marBottom w:val="0"/>
          <w:divBdr>
            <w:top w:val="none" w:sz="0" w:space="0" w:color="auto"/>
            <w:left w:val="none" w:sz="0" w:space="0" w:color="auto"/>
            <w:bottom w:val="none" w:sz="0" w:space="0" w:color="auto"/>
            <w:right w:val="none" w:sz="0" w:space="0" w:color="auto"/>
          </w:divBdr>
        </w:div>
        <w:div w:id="1456604731">
          <w:marLeft w:val="0"/>
          <w:marRight w:val="0"/>
          <w:marTop w:val="0"/>
          <w:marBottom w:val="0"/>
          <w:divBdr>
            <w:top w:val="none" w:sz="0" w:space="0" w:color="auto"/>
            <w:left w:val="none" w:sz="0" w:space="0" w:color="auto"/>
            <w:bottom w:val="none" w:sz="0" w:space="0" w:color="auto"/>
            <w:right w:val="none" w:sz="0" w:space="0" w:color="auto"/>
          </w:divBdr>
        </w:div>
        <w:div w:id="391971941">
          <w:marLeft w:val="0"/>
          <w:marRight w:val="0"/>
          <w:marTop w:val="0"/>
          <w:marBottom w:val="0"/>
          <w:divBdr>
            <w:top w:val="none" w:sz="0" w:space="0" w:color="auto"/>
            <w:left w:val="none" w:sz="0" w:space="0" w:color="auto"/>
            <w:bottom w:val="none" w:sz="0" w:space="0" w:color="auto"/>
            <w:right w:val="none" w:sz="0" w:space="0" w:color="auto"/>
          </w:divBdr>
        </w:div>
        <w:div w:id="713581540">
          <w:marLeft w:val="0"/>
          <w:marRight w:val="0"/>
          <w:marTop w:val="0"/>
          <w:marBottom w:val="0"/>
          <w:divBdr>
            <w:top w:val="none" w:sz="0" w:space="0" w:color="auto"/>
            <w:left w:val="none" w:sz="0" w:space="0" w:color="auto"/>
            <w:bottom w:val="none" w:sz="0" w:space="0" w:color="auto"/>
            <w:right w:val="none" w:sz="0" w:space="0" w:color="auto"/>
          </w:divBdr>
        </w:div>
        <w:div w:id="1176460708">
          <w:marLeft w:val="0"/>
          <w:marRight w:val="0"/>
          <w:marTop w:val="0"/>
          <w:marBottom w:val="0"/>
          <w:divBdr>
            <w:top w:val="none" w:sz="0" w:space="0" w:color="auto"/>
            <w:left w:val="none" w:sz="0" w:space="0" w:color="auto"/>
            <w:bottom w:val="none" w:sz="0" w:space="0" w:color="auto"/>
            <w:right w:val="none" w:sz="0" w:space="0" w:color="auto"/>
          </w:divBdr>
        </w:div>
        <w:div w:id="280185490">
          <w:marLeft w:val="0"/>
          <w:marRight w:val="0"/>
          <w:marTop w:val="0"/>
          <w:marBottom w:val="0"/>
          <w:divBdr>
            <w:top w:val="none" w:sz="0" w:space="0" w:color="auto"/>
            <w:left w:val="none" w:sz="0" w:space="0" w:color="auto"/>
            <w:bottom w:val="none" w:sz="0" w:space="0" w:color="auto"/>
            <w:right w:val="none" w:sz="0" w:space="0" w:color="auto"/>
          </w:divBdr>
        </w:div>
        <w:div w:id="1731611762">
          <w:marLeft w:val="0"/>
          <w:marRight w:val="0"/>
          <w:marTop w:val="0"/>
          <w:marBottom w:val="0"/>
          <w:divBdr>
            <w:top w:val="none" w:sz="0" w:space="0" w:color="auto"/>
            <w:left w:val="none" w:sz="0" w:space="0" w:color="auto"/>
            <w:bottom w:val="none" w:sz="0" w:space="0" w:color="auto"/>
            <w:right w:val="none" w:sz="0" w:space="0" w:color="auto"/>
          </w:divBdr>
        </w:div>
        <w:div w:id="1079671010">
          <w:marLeft w:val="0"/>
          <w:marRight w:val="0"/>
          <w:marTop w:val="0"/>
          <w:marBottom w:val="0"/>
          <w:divBdr>
            <w:top w:val="none" w:sz="0" w:space="0" w:color="auto"/>
            <w:left w:val="none" w:sz="0" w:space="0" w:color="auto"/>
            <w:bottom w:val="none" w:sz="0" w:space="0" w:color="auto"/>
            <w:right w:val="none" w:sz="0" w:space="0" w:color="auto"/>
          </w:divBdr>
        </w:div>
        <w:div w:id="647134009">
          <w:marLeft w:val="0"/>
          <w:marRight w:val="0"/>
          <w:marTop w:val="0"/>
          <w:marBottom w:val="0"/>
          <w:divBdr>
            <w:top w:val="none" w:sz="0" w:space="0" w:color="auto"/>
            <w:left w:val="none" w:sz="0" w:space="0" w:color="auto"/>
            <w:bottom w:val="none" w:sz="0" w:space="0" w:color="auto"/>
            <w:right w:val="none" w:sz="0" w:space="0" w:color="auto"/>
          </w:divBdr>
        </w:div>
        <w:div w:id="1837064164">
          <w:marLeft w:val="0"/>
          <w:marRight w:val="0"/>
          <w:marTop w:val="0"/>
          <w:marBottom w:val="0"/>
          <w:divBdr>
            <w:top w:val="none" w:sz="0" w:space="0" w:color="auto"/>
            <w:left w:val="none" w:sz="0" w:space="0" w:color="auto"/>
            <w:bottom w:val="none" w:sz="0" w:space="0" w:color="auto"/>
            <w:right w:val="none" w:sz="0" w:space="0" w:color="auto"/>
          </w:divBdr>
        </w:div>
        <w:div w:id="1160804262">
          <w:marLeft w:val="0"/>
          <w:marRight w:val="0"/>
          <w:marTop w:val="0"/>
          <w:marBottom w:val="0"/>
          <w:divBdr>
            <w:top w:val="none" w:sz="0" w:space="0" w:color="auto"/>
            <w:left w:val="none" w:sz="0" w:space="0" w:color="auto"/>
            <w:bottom w:val="none" w:sz="0" w:space="0" w:color="auto"/>
            <w:right w:val="none" w:sz="0" w:space="0" w:color="auto"/>
          </w:divBdr>
        </w:div>
        <w:div w:id="1234587534">
          <w:marLeft w:val="0"/>
          <w:marRight w:val="0"/>
          <w:marTop w:val="0"/>
          <w:marBottom w:val="0"/>
          <w:divBdr>
            <w:top w:val="none" w:sz="0" w:space="0" w:color="auto"/>
            <w:left w:val="none" w:sz="0" w:space="0" w:color="auto"/>
            <w:bottom w:val="none" w:sz="0" w:space="0" w:color="auto"/>
            <w:right w:val="none" w:sz="0" w:space="0" w:color="auto"/>
          </w:divBdr>
        </w:div>
        <w:div w:id="300694218">
          <w:marLeft w:val="0"/>
          <w:marRight w:val="0"/>
          <w:marTop w:val="0"/>
          <w:marBottom w:val="0"/>
          <w:divBdr>
            <w:top w:val="none" w:sz="0" w:space="0" w:color="auto"/>
            <w:left w:val="none" w:sz="0" w:space="0" w:color="auto"/>
            <w:bottom w:val="none" w:sz="0" w:space="0" w:color="auto"/>
            <w:right w:val="none" w:sz="0" w:space="0" w:color="auto"/>
          </w:divBdr>
        </w:div>
        <w:div w:id="1896962685">
          <w:marLeft w:val="0"/>
          <w:marRight w:val="0"/>
          <w:marTop w:val="0"/>
          <w:marBottom w:val="0"/>
          <w:divBdr>
            <w:top w:val="none" w:sz="0" w:space="0" w:color="auto"/>
            <w:left w:val="none" w:sz="0" w:space="0" w:color="auto"/>
            <w:bottom w:val="none" w:sz="0" w:space="0" w:color="auto"/>
            <w:right w:val="none" w:sz="0" w:space="0" w:color="auto"/>
          </w:divBdr>
        </w:div>
        <w:div w:id="537552864">
          <w:marLeft w:val="0"/>
          <w:marRight w:val="0"/>
          <w:marTop w:val="0"/>
          <w:marBottom w:val="0"/>
          <w:divBdr>
            <w:top w:val="none" w:sz="0" w:space="0" w:color="auto"/>
            <w:left w:val="none" w:sz="0" w:space="0" w:color="auto"/>
            <w:bottom w:val="none" w:sz="0" w:space="0" w:color="auto"/>
            <w:right w:val="none" w:sz="0" w:space="0" w:color="auto"/>
          </w:divBdr>
        </w:div>
        <w:div w:id="857548981">
          <w:marLeft w:val="0"/>
          <w:marRight w:val="0"/>
          <w:marTop w:val="0"/>
          <w:marBottom w:val="0"/>
          <w:divBdr>
            <w:top w:val="none" w:sz="0" w:space="0" w:color="auto"/>
            <w:left w:val="none" w:sz="0" w:space="0" w:color="auto"/>
            <w:bottom w:val="none" w:sz="0" w:space="0" w:color="auto"/>
            <w:right w:val="none" w:sz="0" w:space="0" w:color="auto"/>
          </w:divBdr>
        </w:div>
        <w:div w:id="916789184">
          <w:marLeft w:val="0"/>
          <w:marRight w:val="0"/>
          <w:marTop w:val="0"/>
          <w:marBottom w:val="0"/>
          <w:divBdr>
            <w:top w:val="none" w:sz="0" w:space="0" w:color="auto"/>
            <w:left w:val="none" w:sz="0" w:space="0" w:color="auto"/>
            <w:bottom w:val="none" w:sz="0" w:space="0" w:color="auto"/>
            <w:right w:val="none" w:sz="0" w:space="0" w:color="auto"/>
          </w:divBdr>
        </w:div>
        <w:div w:id="831141417">
          <w:marLeft w:val="0"/>
          <w:marRight w:val="0"/>
          <w:marTop w:val="0"/>
          <w:marBottom w:val="0"/>
          <w:divBdr>
            <w:top w:val="none" w:sz="0" w:space="0" w:color="auto"/>
            <w:left w:val="none" w:sz="0" w:space="0" w:color="auto"/>
            <w:bottom w:val="none" w:sz="0" w:space="0" w:color="auto"/>
            <w:right w:val="none" w:sz="0" w:space="0" w:color="auto"/>
          </w:divBdr>
        </w:div>
        <w:div w:id="1488548265">
          <w:marLeft w:val="0"/>
          <w:marRight w:val="0"/>
          <w:marTop w:val="0"/>
          <w:marBottom w:val="0"/>
          <w:divBdr>
            <w:top w:val="none" w:sz="0" w:space="0" w:color="auto"/>
            <w:left w:val="none" w:sz="0" w:space="0" w:color="auto"/>
            <w:bottom w:val="none" w:sz="0" w:space="0" w:color="auto"/>
            <w:right w:val="none" w:sz="0" w:space="0" w:color="auto"/>
          </w:divBdr>
        </w:div>
        <w:div w:id="461461370">
          <w:marLeft w:val="0"/>
          <w:marRight w:val="0"/>
          <w:marTop w:val="0"/>
          <w:marBottom w:val="0"/>
          <w:divBdr>
            <w:top w:val="none" w:sz="0" w:space="0" w:color="auto"/>
            <w:left w:val="none" w:sz="0" w:space="0" w:color="auto"/>
            <w:bottom w:val="none" w:sz="0" w:space="0" w:color="auto"/>
            <w:right w:val="none" w:sz="0" w:space="0" w:color="auto"/>
          </w:divBdr>
        </w:div>
        <w:div w:id="142893552">
          <w:marLeft w:val="0"/>
          <w:marRight w:val="0"/>
          <w:marTop w:val="0"/>
          <w:marBottom w:val="0"/>
          <w:divBdr>
            <w:top w:val="none" w:sz="0" w:space="0" w:color="auto"/>
            <w:left w:val="none" w:sz="0" w:space="0" w:color="auto"/>
            <w:bottom w:val="none" w:sz="0" w:space="0" w:color="auto"/>
            <w:right w:val="none" w:sz="0" w:space="0" w:color="auto"/>
          </w:divBdr>
        </w:div>
        <w:div w:id="1520001604">
          <w:marLeft w:val="0"/>
          <w:marRight w:val="0"/>
          <w:marTop w:val="0"/>
          <w:marBottom w:val="0"/>
          <w:divBdr>
            <w:top w:val="none" w:sz="0" w:space="0" w:color="auto"/>
            <w:left w:val="none" w:sz="0" w:space="0" w:color="auto"/>
            <w:bottom w:val="none" w:sz="0" w:space="0" w:color="auto"/>
            <w:right w:val="none" w:sz="0" w:space="0" w:color="auto"/>
          </w:divBdr>
        </w:div>
        <w:div w:id="2035500193">
          <w:marLeft w:val="0"/>
          <w:marRight w:val="0"/>
          <w:marTop w:val="0"/>
          <w:marBottom w:val="0"/>
          <w:divBdr>
            <w:top w:val="none" w:sz="0" w:space="0" w:color="auto"/>
            <w:left w:val="none" w:sz="0" w:space="0" w:color="auto"/>
            <w:bottom w:val="none" w:sz="0" w:space="0" w:color="auto"/>
            <w:right w:val="none" w:sz="0" w:space="0" w:color="auto"/>
          </w:divBdr>
        </w:div>
        <w:div w:id="1821576675">
          <w:marLeft w:val="0"/>
          <w:marRight w:val="0"/>
          <w:marTop w:val="0"/>
          <w:marBottom w:val="0"/>
          <w:divBdr>
            <w:top w:val="none" w:sz="0" w:space="0" w:color="auto"/>
            <w:left w:val="none" w:sz="0" w:space="0" w:color="auto"/>
            <w:bottom w:val="none" w:sz="0" w:space="0" w:color="auto"/>
            <w:right w:val="none" w:sz="0" w:space="0" w:color="auto"/>
          </w:divBdr>
        </w:div>
        <w:div w:id="1330060714">
          <w:marLeft w:val="0"/>
          <w:marRight w:val="0"/>
          <w:marTop w:val="0"/>
          <w:marBottom w:val="0"/>
          <w:divBdr>
            <w:top w:val="none" w:sz="0" w:space="0" w:color="auto"/>
            <w:left w:val="none" w:sz="0" w:space="0" w:color="auto"/>
            <w:bottom w:val="none" w:sz="0" w:space="0" w:color="auto"/>
            <w:right w:val="none" w:sz="0" w:space="0" w:color="auto"/>
          </w:divBdr>
        </w:div>
        <w:div w:id="255750802">
          <w:marLeft w:val="0"/>
          <w:marRight w:val="0"/>
          <w:marTop w:val="0"/>
          <w:marBottom w:val="0"/>
          <w:divBdr>
            <w:top w:val="none" w:sz="0" w:space="0" w:color="auto"/>
            <w:left w:val="none" w:sz="0" w:space="0" w:color="auto"/>
            <w:bottom w:val="none" w:sz="0" w:space="0" w:color="auto"/>
            <w:right w:val="none" w:sz="0" w:space="0" w:color="auto"/>
          </w:divBdr>
        </w:div>
        <w:div w:id="1989287199">
          <w:marLeft w:val="0"/>
          <w:marRight w:val="0"/>
          <w:marTop w:val="0"/>
          <w:marBottom w:val="0"/>
          <w:divBdr>
            <w:top w:val="none" w:sz="0" w:space="0" w:color="auto"/>
            <w:left w:val="none" w:sz="0" w:space="0" w:color="auto"/>
            <w:bottom w:val="none" w:sz="0" w:space="0" w:color="auto"/>
            <w:right w:val="none" w:sz="0" w:space="0" w:color="auto"/>
          </w:divBdr>
        </w:div>
        <w:div w:id="1309169315">
          <w:marLeft w:val="0"/>
          <w:marRight w:val="0"/>
          <w:marTop w:val="0"/>
          <w:marBottom w:val="0"/>
          <w:divBdr>
            <w:top w:val="none" w:sz="0" w:space="0" w:color="auto"/>
            <w:left w:val="none" w:sz="0" w:space="0" w:color="auto"/>
            <w:bottom w:val="none" w:sz="0" w:space="0" w:color="auto"/>
            <w:right w:val="none" w:sz="0" w:space="0" w:color="auto"/>
          </w:divBdr>
        </w:div>
        <w:div w:id="1069692323">
          <w:marLeft w:val="0"/>
          <w:marRight w:val="0"/>
          <w:marTop w:val="0"/>
          <w:marBottom w:val="0"/>
          <w:divBdr>
            <w:top w:val="none" w:sz="0" w:space="0" w:color="auto"/>
            <w:left w:val="none" w:sz="0" w:space="0" w:color="auto"/>
            <w:bottom w:val="none" w:sz="0" w:space="0" w:color="auto"/>
            <w:right w:val="none" w:sz="0" w:space="0" w:color="auto"/>
          </w:divBdr>
        </w:div>
        <w:div w:id="1037047757">
          <w:marLeft w:val="0"/>
          <w:marRight w:val="0"/>
          <w:marTop w:val="0"/>
          <w:marBottom w:val="0"/>
          <w:divBdr>
            <w:top w:val="none" w:sz="0" w:space="0" w:color="auto"/>
            <w:left w:val="none" w:sz="0" w:space="0" w:color="auto"/>
            <w:bottom w:val="none" w:sz="0" w:space="0" w:color="auto"/>
            <w:right w:val="none" w:sz="0" w:space="0" w:color="auto"/>
          </w:divBdr>
        </w:div>
        <w:div w:id="409304363">
          <w:marLeft w:val="0"/>
          <w:marRight w:val="0"/>
          <w:marTop w:val="0"/>
          <w:marBottom w:val="0"/>
          <w:divBdr>
            <w:top w:val="none" w:sz="0" w:space="0" w:color="auto"/>
            <w:left w:val="none" w:sz="0" w:space="0" w:color="auto"/>
            <w:bottom w:val="none" w:sz="0" w:space="0" w:color="auto"/>
            <w:right w:val="none" w:sz="0" w:space="0" w:color="auto"/>
          </w:divBdr>
        </w:div>
        <w:div w:id="336540114">
          <w:marLeft w:val="0"/>
          <w:marRight w:val="0"/>
          <w:marTop w:val="0"/>
          <w:marBottom w:val="0"/>
          <w:divBdr>
            <w:top w:val="none" w:sz="0" w:space="0" w:color="auto"/>
            <w:left w:val="none" w:sz="0" w:space="0" w:color="auto"/>
            <w:bottom w:val="none" w:sz="0" w:space="0" w:color="auto"/>
            <w:right w:val="none" w:sz="0" w:space="0" w:color="auto"/>
          </w:divBdr>
        </w:div>
        <w:div w:id="1440179839">
          <w:marLeft w:val="0"/>
          <w:marRight w:val="0"/>
          <w:marTop w:val="0"/>
          <w:marBottom w:val="0"/>
          <w:divBdr>
            <w:top w:val="none" w:sz="0" w:space="0" w:color="auto"/>
            <w:left w:val="none" w:sz="0" w:space="0" w:color="auto"/>
            <w:bottom w:val="none" w:sz="0" w:space="0" w:color="auto"/>
            <w:right w:val="none" w:sz="0" w:space="0" w:color="auto"/>
          </w:divBdr>
        </w:div>
        <w:div w:id="1113785699">
          <w:marLeft w:val="0"/>
          <w:marRight w:val="0"/>
          <w:marTop w:val="0"/>
          <w:marBottom w:val="0"/>
          <w:divBdr>
            <w:top w:val="none" w:sz="0" w:space="0" w:color="auto"/>
            <w:left w:val="none" w:sz="0" w:space="0" w:color="auto"/>
            <w:bottom w:val="none" w:sz="0" w:space="0" w:color="auto"/>
            <w:right w:val="none" w:sz="0" w:space="0" w:color="auto"/>
          </w:divBdr>
        </w:div>
      </w:divsChild>
    </w:div>
    <w:div w:id="585696735">
      <w:bodyDiv w:val="1"/>
      <w:marLeft w:val="0"/>
      <w:marRight w:val="0"/>
      <w:marTop w:val="0"/>
      <w:marBottom w:val="0"/>
      <w:divBdr>
        <w:top w:val="none" w:sz="0" w:space="0" w:color="auto"/>
        <w:left w:val="none" w:sz="0" w:space="0" w:color="auto"/>
        <w:bottom w:val="none" w:sz="0" w:space="0" w:color="auto"/>
        <w:right w:val="none" w:sz="0" w:space="0" w:color="auto"/>
      </w:divBdr>
    </w:div>
    <w:div w:id="638653263">
      <w:bodyDiv w:val="1"/>
      <w:marLeft w:val="0"/>
      <w:marRight w:val="0"/>
      <w:marTop w:val="0"/>
      <w:marBottom w:val="0"/>
      <w:divBdr>
        <w:top w:val="none" w:sz="0" w:space="0" w:color="auto"/>
        <w:left w:val="none" w:sz="0" w:space="0" w:color="auto"/>
        <w:bottom w:val="none" w:sz="0" w:space="0" w:color="auto"/>
        <w:right w:val="none" w:sz="0" w:space="0" w:color="auto"/>
      </w:divBdr>
      <w:divsChild>
        <w:div w:id="554853442">
          <w:marLeft w:val="2160"/>
          <w:marRight w:val="0"/>
          <w:marTop w:val="0"/>
          <w:marBottom w:val="0"/>
          <w:divBdr>
            <w:top w:val="none" w:sz="0" w:space="0" w:color="auto"/>
            <w:left w:val="none" w:sz="0" w:space="0" w:color="auto"/>
            <w:bottom w:val="none" w:sz="0" w:space="0" w:color="auto"/>
            <w:right w:val="none" w:sz="0" w:space="0" w:color="auto"/>
          </w:divBdr>
        </w:div>
        <w:div w:id="1616863900">
          <w:marLeft w:val="2160"/>
          <w:marRight w:val="0"/>
          <w:marTop w:val="0"/>
          <w:marBottom w:val="0"/>
          <w:divBdr>
            <w:top w:val="none" w:sz="0" w:space="0" w:color="auto"/>
            <w:left w:val="none" w:sz="0" w:space="0" w:color="auto"/>
            <w:bottom w:val="none" w:sz="0" w:space="0" w:color="auto"/>
            <w:right w:val="none" w:sz="0" w:space="0" w:color="auto"/>
          </w:divBdr>
        </w:div>
      </w:divsChild>
    </w:div>
    <w:div w:id="746995237">
      <w:bodyDiv w:val="1"/>
      <w:marLeft w:val="0"/>
      <w:marRight w:val="0"/>
      <w:marTop w:val="0"/>
      <w:marBottom w:val="0"/>
      <w:divBdr>
        <w:top w:val="none" w:sz="0" w:space="0" w:color="auto"/>
        <w:left w:val="none" w:sz="0" w:space="0" w:color="auto"/>
        <w:bottom w:val="none" w:sz="0" w:space="0" w:color="auto"/>
        <w:right w:val="none" w:sz="0" w:space="0" w:color="auto"/>
      </w:divBdr>
    </w:div>
    <w:div w:id="763036382">
      <w:bodyDiv w:val="1"/>
      <w:marLeft w:val="0"/>
      <w:marRight w:val="0"/>
      <w:marTop w:val="0"/>
      <w:marBottom w:val="0"/>
      <w:divBdr>
        <w:top w:val="none" w:sz="0" w:space="0" w:color="auto"/>
        <w:left w:val="none" w:sz="0" w:space="0" w:color="auto"/>
        <w:bottom w:val="none" w:sz="0" w:space="0" w:color="auto"/>
        <w:right w:val="none" w:sz="0" w:space="0" w:color="auto"/>
      </w:divBdr>
    </w:div>
    <w:div w:id="823084434">
      <w:bodyDiv w:val="1"/>
      <w:marLeft w:val="0"/>
      <w:marRight w:val="0"/>
      <w:marTop w:val="0"/>
      <w:marBottom w:val="0"/>
      <w:divBdr>
        <w:top w:val="none" w:sz="0" w:space="0" w:color="auto"/>
        <w:left w:val="none" w:sz="0" w:space="0" w:color="auto"/>
        <w:bottom w:val="none" w:sz="0" w:space="0" w:color="auto"/>
        <w:right w:val="none" w:sz="0" w:space="0" w:color="auto"/>
      </w:divBdr>
    </w:div>
    <w:div w:id="847645876">
      <w:bodyDiv w:val="1"/>
      <w:marLeft w:val="0"/>
      <w:marRight w:val="0"/>
      <w:marTop w:val="0"/>
      <w:marBottom w:val="0"/>
      <w:divBdr>
        <w:top w:val="none" w:sz="0" w:space="0" w:color="auto"/>
        <w:left w:val="none" w:sz="0" w:space="0" w:color="auto"/>
        <w:bottom w:val="none" w:sz="0" w:space="0" w:color="auto"/>
        <w:right w:val="none" w:sz="0" w:space="0" w:color="auto"/>
      </w:divBdr>
    </w:div>
    <w:div w:id="953293716">
      <w:bodyDiv w:val="1"/>
      <w:marLeft w:val="0"/>
      <w:marRight w:val="0"/>
      <w:marTop w:val="0"/>
      <w:marBottom w:val="0"/>
      <w:divBdr>
        <w:top w:val="none" w:sz="0" w:space="0" w:color="auto"/>
        <w:left w:val="none" w:sz="0" w:space="0" w:color="auto"/>
        <w:bottom w:val="none" w:sz="0" w:space="0" w:color="auto"/>
        <w:right w:val="none" w:sz="0" w:space="0" w:color="auto"/>
      </w:divBdr>
    </w:div>
    <w:div w:id="977490560">
      <w:bodyDiv w:val="1"/>
      <w:marLeft w:val="0"/>
      <w:marRight w:val="0"/>
      <w:marTop w:val="0"/>
      <w:marBottom w:val="0"/>
      <w:divBdr>
        <w:top w:val="none" w:sz="0" w:space="0" w:color="auto"/>
        <w:left w:val="none" w:sz="0" w:space="0" w:color="auto"/>
        <w:bottom w:val="none" w:sz="0" w:space="0" w:color="auto"/>
        <w:right w:val="none" w:sz="0" w:space="0" w:color="auto"/>
      </w:divBdr>
    </w:div>
    <w:div w:id="1110778318">
      <w:bodyDiv w:val="1"/>
      <w:marLeft w:val="0"/>
      <w:marRight w:val="0"/>
      <w:marTop w:val="0"/>
      <w:marBottom w:val="0"/>
      <w:divBdr>
        <w:top w:val="none" w:sz="0" w:space="0" w:color="auto"/>
        <w:left w:val="none" w:sz="0" w:space="0" w:color="auto"/>
        <w:bottom w:val="none" w:sz="0" w:space="0" w:color="auto"/>
        <w:right w:val="none" w:sz="0" w:space="0" w:color="auto"/>
      </w:divBdr>
    </w:div>
    <w:div w:id="1295867915">
      <w:bodyDiv w:val="1"/>
      <w:marLeft w:val="0"/>
      <w:marRight w:val="0"/>
      <w:marTop w:val="0"/>
      <w:marBottom w:val="0"/>
      <w:divBdr>
        <w:top w:val="none" w:sz="0" w:space="0" w:color="auto"/>
        <w:left w:val="none" w:sz="0" w:space="0" w:color="auto"/>
        <w:bottom w:val="none" w:sz="0" w:space="0" w:color="auto"/>
        <w:right w:val="none" w:sz="0" w:space="0" w:color="auto"/>
      </w:divBdr>
    </w:div>
    <w:div w:id="1322538791">
      <w:bodyDiv w:val="1"/>
      <w:marLeft w:val="0"/>
      <w:marRight w:val="0"/>
      <w:marTop w:val="0"/>
      <w:marBottom w:val="0"/>
      <w:divBdr>
        <w:top w:val="none" w:sz="0" w:space="0" w:color="auto"/>
        <w:left w:val="none" w:sz="0" w:space="0" w:color="auto"/>
        <w:bottom w:val="none" w:sz="0" w:space="0" w:color="auto"/>
        <w:right w:val="none" w:sz="0" w:space="0" w:color="auto"/>
      </w:divBdr>
      <w:divsChild>
        <w:div w:id="1536846267">
          <w:marLeft w:val="0"/>
          <w:marRight w:val="0"/>
          <w:marTop w:val="0"/>
          <w:marBottom w:val="0"/>
          <w:divBdr>
            <w:top w:val="none" w:sz="0" w:space="0" w:color="auto"/>
            <w:left w:val="none" w:sz="0" w:space="0" w:color="auto"/>
            <w:bottom w:val="none" w:sz="0" w:space="0" w:color="auto"/>
            <w:right w:val="none" w:sz="0" w:space="0" w:color="auto"/>
          </w:divBdr>
        </w:div>
        <w:div w:id="1693875054">
          <w:marLeft w:val="1440"/>
          <w:marRight w:val="0"/>
          <w:marTop w:val="0"/>
          <w:marBottom w:val="0"/>
          <w:divBdr>
            <w:top w:val="none" w:sz="0" w:space="0" w:color="auto"/>
            <w:left w:val="none" w:sz="0" w:space="0" w:color="auto"/>
            <w:bottom w:val="none" w:sz="0" w:space="0" w:color="auto"/>
            <w:right w:val="none" w:sz="0" w:space="0" w:color="auto"/>
          </w:divBdr>
        </w:div>
      </w:divsChild>
    </w:div>
    <w:div w:id="1363673896">
      <w:bodyDiv w:val="1"/>
      <w:marLeft w:val="0"/>
      <w:marRight w:val="0"/>
      <w:marTop w:val="0"/>
      <w:marBottom w:val="0"/>
      <w:divBdr>
        <w:top w:val="none" w:sz="0" w:space="0" w:color="auto"/>
        <w:left w:val="none" w:sz="0" w:space="0" w:color="auto"/>
        <w:bottom w:val="none" w:sz="0" w:space="0" w:color="auto"/>
        <w:right w:val="none" w:sz="0" w:space="0" w:color="auto"/>
      </w:divBdr>
    </w:div>
    <w:div w:id="1698966729">
      <w:bodyDiv w:val="1"/>
      <w:marLeft w:val="0"/>
      <w:marRight w:val="0"/>
      <w:marTop w:val="0"/>
      <w:marBottom w:val="0"/>
      <w:divBdr>
        <w:top w:val="none" w:sz="0" w:space="0" w:color="auto"/>
        <w:left w:val="none" w:sz="0" w:space="0" w:color="auto"/>
        <w:bottom w:val="none" w:sz="0" w:space="0" w:color="auto"/>
        <w:right w:val="none" w:sz="0" w:space="0" w:color="auto"/>
      </w:divBdr>
    </w:div>
    <w:div w:id="1799032063">
      <w:bodyDiv w:val="1"/>
      <w:marLeft w:val="0"/>
      <w:marRight w:val="0"/>
      <w:marTop w:val="0"/>
      <w:marBottom w:val="0"/>
      <w:divBdr>
        <w:top w:val="none" w:sz="0" w:space="0" w:color="auto"/>
        <w:left w:val="none" w:sz="0" w:space="0" w:color="auto"/>
        <w:bottom w:val="none" w:sz="0" w:space="0" w:color="auto"/>
        <w:right w:val="none" w:sz="0" w:space="0" w:color="auto"/>
      </w:divBdr>
    </w:div>
    <w:div w:id="1862471792">
      <w:bodyDiv w:val="1"/>
      <w:marLeft w:val="0"/>
      <w:marRight w:val="0"/>
      <w:marTop w:val="0"/>
      <w:marBottom w:val="0"/>
      <w:divBdr>
        <w:top w:val="none" w:sz="0" w:space="0" w:color="auto"/>
        <w:left w:val="none" w:sz="0" w:space="0" w:color="auto"/>
        <w:bottom w:val="none" w:sz="0" w:space="0" w:color="auto"/>
        <w:right w:val="none" w:sz="0" w:space="0" w:color="auto"/>
      </w:divBdr>
    </w:div>
    <w:div w:id="1967615691">
      <w:bodyDiv w:val="1"/>
      <w:marLeft w:val="0"/>
      <w:marRight w:val="0"/>
      <w:marTop w:val="0"/>
      <w:marBottom w:val="0"/>
      <w:divBdr>
        <w:top w:val="none" w:sz="0" w:space="0" w:color="auto"/>
        <w:left w:val="none" w:sz="0" w:space="0" w:color="auto"/>
        <w:bottom w:val="none" w:sz="0" w:space="0" w:color="auto"/>
        <w:right w:val="none" w:sz="0" w:space="0" w:color="auto"/>
      </w:divBdr>
    </w:div>
    <w:div w:id="2079398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ehighschool.net" TargetMode="External"/><Relationship Id="rId13" Type="http://schemas.openxmlformats.org/officeDocument/2006/relationships/hyperlink" Target="http://www.brainyquote.com/quotes/authors/b/benjamin_franklin.html" TargetMode="External"/><Relationship Id="rId18" Type="http://schemas.openxmlformats.org/officeDocument/2006/relationships/hyperlink" Target="http://www.ncaaclearinghouse.ne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acehighchoir.com" TargetMode="External"/><Relationship Id="rId7" Type="http://schemas.openxmlformats.org/officeDocument/2006/relationships/endnotes" Target="endnotes.xml"/><Relationship Id="rId12" Type="http://schemas.openxmlformats.org/officeDocument/2006/relationships/hyperlink" Target="http://www.brainyquote.com/quotes/quotes/b/benjaminfr383680.html" TargetMode="External"/><Relationship Id="rId17" Type="http://schemas.openxmlformats.org/officeDocument/2006/relationships/hyperlink" Target="http://www.fldoe.org/core/fileparse.php/7764/urlt/freshmenflyer.pdf" TargetMode="External"/><Relationship Id="rId25" Type="http://schemas.openxmlformats.org/officeDocument/2006/relationships/hyperlink" Target="http://www.pacehsband.com" TargetMode="External"/><Relationship Id="rId2" Type="http://schemas.openxmlformats.org/officeDocument/2006/relationships/numbering" Target="numbering.xml"/><Relationship Id="rId16" Type="http://schemas.openxmlformats.org/officeDocument/2006/relationships/hyperlink" Target="http://www.fldoe.org/core/fileparse.php/7764/urlt/sophmoreflyer.pdf" TargetMode="External"/><Relationship Id="rId20" Type="http://schemas.openxmlformats.org/officeDocument/2006/relationships/hyperlink" Target="http://pacehighschool.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inyquote.com/quotes/authors/b/benjamin_franklin.html" TargetMode="External"/><Relationship Id="rId24" Type="http://schemas.openxmlformats.org/officeDocument/2006/relationships/hyperlink" Target="http://www.pacehsband.com" TargetMode="External"/><Relationship Id="rId5" Type="http://schemas.openxmlformats.org/officeDocument/2006/relationships/webSettings" Target="webSettings.xml"/><Relationship Id="rId15" Type="http://schemas.openxmlformats.org/officeDocument/2006/relationships/hyperlink" Target="http://www.fldoe.org/core/fileparse.php/7764/urlt/juniorflyer.pdf" TargetMode="External"/><Relationship Id="rId23" Type="http://schemas.openxmlformats.org/officeDocument/2006/relationships/hyperlink" Target="http://www.pacehsband.com" TargetMode="External"/><Relationship Id="rId28" Type="http://schemas.openxmlformats.org/officeDocument/2006/relationships/header" Target="header3.xml"/><Relationship Id="rId10" Type="http://schemas.openxmlformats.org/officeDocument/2006/relationships/hyperlink" Target="http://www.brainyquote.com/quotes/quotes/b/benjaminfr383680.html" TargetMode="External"/><Relationship Id="rId19" Type="http://schemas.openxmlformats.org/officeDocument/2006/relationships/hyperlink" Target="http://www.ncaaclearinghouse.net"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fldoe.org/core/fileparse.php/7764/urlt/seniorflyer.pdf" TargetMode="External"/><Relationship Id="rId22" Type="http://schemas.openxmlformats.org/officeDocument/2006/relationships/hyperlink" Target="http://www.pacehsband.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4531C-EE69-4D5F-9A5C-353690A3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18106</Words>
  <Characters>103207</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Dampson</dc:creator>
  <cp:keywords/>
  <dc:description/>
  <cp:lastModifiedBy>Hoomes, Angela</cp:lastModifiedBy>
  <cp:revision>3</cp:revision>
  <cp:lastPrinted>2017-03-27T17:01:00Z</cp:lastPrinted>
  <dcterms:created xsi:type="dcterms:W3CDTF">2017-08-10T23:36:00Z</dcterms:created>
  <dcterms:modified xsi:type="dcterms:W3CDTF">2017-08-10T23:36:00Z</dcterms:modified>
</cp:coreProperties>
</file>