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7D38" w14:textId="77777777" w:rsidR="00840412" w:rsidRDefault="00840412"/>
    <w:p w14:paraId="6D89A9A7" w14:textId="77777777" w:rsidR="00790A41" w:rsidRDefault="006268CA" w:rsidP="00790A41">
      <w:pPr>
        <w:pStyle w:val="Header"/>
        <w:tabs>
          <w:tab w:val="left" w:pos="3510"/>
        </w:tabs>
        <w:rPr>
          <w:rFonts w:ascii="Verdana" w:hAnsi="Verdana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4B2F1" wp14:editId="69B17D1F">
                <wp:simplePos x="0" y="0"/>
                <wp:positionH relativeFrom="column">
                  <wp:posOffset>-45720</wp:posOffset>
                </wp:positionH>
                <wp:positionV relativeFrom="paragraph">
                  <wp:posOffset>1059815</wp:posOffset>
                </wp:positionV>
                <wp:extent cx="6452870" cy="315595"/>
                <wp:effectExtent l="0" t="0" r="24130" b="463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315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14:paraId="5F1F6701" w14:textId="2DA75408" w:rsidR="00790A41" w:rsidRPr="005A7563" w:rsidRDefault="0085282B" w:rsidP="00790A41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Life Options Clinic, 5775 Berryhill Road, Milton, FL  32570  850-983-2730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4B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83.45pt;width:508.1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" fillcolor="#666" strokeweight="1pt">
                <v:fill color2="black" focus="50%" type="gradient"/>
                <v:shadow on="t" color="#7f7f7f" offset="1pt"/>
                <v:textbox>
                  <w:txbxContent>
                    <w:p w14:paraId="5F1F6701" w14:textId="2DA75408" w:rsidR="00790A41" w:rsidRPr="005A7563" w:rsidRDefault="0085282B" w:rsidP="00790A41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Life Options Clinic, 5775 Berryhill Road, Milton, FL  32570  850-983-2730</w:t>
                      </w:r>
                    </w:p>
                  </w:txbxContent>
                </v:textbox>
              </v:shape>
            </w:pict>
          </mc:Fallback>
        </mc:AlternateContent>
      </w:r>
      <w:r w:rsidR="00790A41">
        <w:t xml:space="preserve">                           </w:t>
      </w:r>
      <w:r w:rsidR="00790A41">
        <w:rPr>
          <w:noProof/>
        </w:rPr>
        <w:drawing>
          <wp:inline distT="0" distB="0" distL="0" distR="0" wp14:anchorId="591A0998" wp14:editId="56EEE54F">
            <wp:extent cx="3209925" cy="1076325"/>
            <wp:effectExtent l="0" t="0" r="9525" b="0"/>
            <wp:docPr id="1" name="Picture 0" descr="RUC_Blueprint logo 10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UC_Blueprint logo 10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 l="1804" t="18466" r="3807"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E637A" w14:textId="77777777" w:rsidR="00790A41" w:rsidRDefault="00790A41" w:rsidP="00790A41">
      <w:pPr>
        <w:pStyle w:val="Header"/>
        <w:tabs>
          <w:tab w:val="left" w:pos="3510"/>
        </w:tabs>
        <w:jc w:val="center"/>
        <w:rPr>
          <w:rFonts w:ascii="Verdana" w:hAnsi="Verdana" w:cs="Arial"/>
          <w:sz w:val="20"/>
        </w:rPr>
      </w:pPr>
    </w:p>
    <w:p w14:paraId="557B2A3E" w14:textId="77777777" w:rsidR="00790A41" w:rsidRDefault="00790A41" w:rsidP="00790A41">
      <w:pPr>
        <w:rPr>
          <w:rFonts w:ascii="Verdana" w:hAnsi="Verdana" w:cs="Arial"/>
          <w:sz w:val="20"/>
        </w:rPr>
      </w:pPr>
    </w:p>
    <w:p w14:paraId="71106E14" w14:textId="77777777" w:rsidR="00790A41" w:rsidRDefault="00790A41" w:rsidP="00790A41">
      <w:pPr>
        <w:rPr>
          <w:rFonts w:ascii="Verdana" w:hAnsi="Verdana" w:cs="Arial"/>
          <w:sz w:val="20"/>
        </w:rPr>
      </w:pPr>
    </w:p>
    <w:p w14:paraId="1E5BE224" w14:textId="77777777" w:rsidR="009A4669" w:rsidRPr="00BF3657" w:rsidRDefault="009A4669">
      <w:pPr>
        <w:rPr>
          <w:sz w:val="22"/>
          <w:szCs w:val="22"/>
        </w:rPr>
      </w:pPr>
      <w:r w:rsidRPr="00BF3657">
        <w:rPr>
          <w:sz w:val="22"/>
          <w:szCs w:val="22"/>
        </w:rPr>
        <w:t xml:space="preserve">Dear </w:t>
      </w:r>
      <w:r w:rsidR="00375C77" w:rsidRPr="00BF3657">
        <w:rPr>
          <w:sz w:val="22"/>
          <w:szCs w:val="22"/>
        </w:rPr>
        <w:t>parent/legal guardian</w:t>
      </w:r>
      <w:r w:rsidR="00CB6691" w:rsidRPr="00BF3657">
        <w:rPr>
          <w:sz w:val="22"/>
          <w:szCs w:val="22"/>
        </w:rPr>
        <w:t>:</w:t>
      </w:r>
      <w:r w:rsidRPr="00BF3657">
        <w:rPr>
          <w:sz w:val="22"/>
          <w:szCs w:val="22"/>
        </w:rPr>
        <w:t xml:space="preserve"> </w:t>
      </w:r>
    </w:p>
    <w:p w14:paraId="45FF2FB5" w14:textId="77777777" w:rsidR="009A4669" w:rsidRPr="00BF3657" w:rsidRDefault="009A4669">
      <w:pPr>
        <w:rPr>
          <w:sz w:val="22"/>
          <w:szCs w:val="22"/>
        </w:rPr>
      </w:pPr>
    </w:p>
    <w:p w14:paraId="69D6082C" w14:textId="6DA48A5E" w:rsidR="009A4669" w:rsidRPr="00BF3657" w:rsidRDefault="009A4669" w:rsidP="00A5374E">
      <w:pPr>
        <w:jc w:val="both"/>
        <w:rPr>
          <w:sz w:val="22"/>
          <w:szCs w:val="22"/>
        </w:rPr>
      </w:pPr>
      <w:r w:rsidRPr="00BF3657">
        <w:rPr>
          <w:sz w:val="22"/>
          <w:szCs w:val="22"/>
        </w:rPr>
        <w:t xml:space="preserve">We are very pleased to be able to offer a </w:t>
      </w:r>
      <w:r w:rsidR="000D1055" w:rsidRPr="00BF3657">
        <w:rPr>
          <w:sz w:val="22"/>
          <w:szCs w:val="22"/>
        </w:rPr>
        <w:t>Teen Dating Violence presentation</w:t>
      </w:r>
      <w:r w:rsidRPr="00BF3657">
        <w:rPr>
          <w:sz w:val="22"/>
          <w:szCs w:val="22"/>
        </w:rPr>
        <w:t xml:space="preserve"> for </w:t>
      </w:r>
      <w:r w:rsidR="00790A41" w:rsidRPr="00BF3657">
        <w:rPr>
          <w:sz w:val="22"/>
          <w:szCs w:val="22"/>
        </w:rPr>
        <w:t xml:space="preserve">your school system during the </w:t>
      </w:r>
      <w:r w:rsidR="0085282B">
        <w:rPr>
          <w:sz w:val="22"/>
          <w:szCs w:val="22"/>
        </w:rPr>
        <w:t>2019-2020</w:t>
      </w:r>
      <w:r w:rsidR="00790A41" w:rsidRPr="00BF3657">
        <w:rPr>
          <w:sz w:val="22"/>
          <w:szCs w:val="22"/>
        </w:rPr>
        <w:t xml:space="preserve"> school year.</w:t>
      </w:r>
      <w:r w:rsidRPr="00BF3657">
        <w:rPr>
          <w:sz w:val="22"/>
          <w:szCs w:val="22"/>
        </w:rPr>
        <w:t xml:space="preserve">  </w:t>
      </w:r>
      <w:r w:rsidR="000D1055" w:rsidRPr="00BF3657">
        <w:rPr>
          <w:sz w:val="22"/>
          <w:szCs w:val="22"/>
        </w:rPr>
        <w:t xml:space="preserve">The curriculum, Constructing Safe Relationships (CSR), meets the law which requires healthy relationship education be taught in our </w:t>
      </w:r>
      <w:r w:rsidR="0085282B">
        <w:rPr>
          <w:sz w:val="22"/>
          <w:szCs w:val="22"/>
        </w:rPr>
        <w:t>Florida</w:t>
      </w:r>
      <w:r w:rsidR="000D1055" w:rsidRPr="00BF3657">
        <w:rPr>
          <w:sz w:val="22"/>
          <w:szCs w:val="22"/>
        </w:rPr>
        <w:t xml:space="preserve"> schools. </w:t>
      </w:r>
      <w:r w:rsidRPr="00BF3657">
        <w:rPr>
          <w:sz w:val="22"/>
          <w:szCs w:val="22"/>
        </w:rPr>
        <w:t xml:space="preserve">The goals of the </w:t>
      </w:r>
      <w:r w:rsidR="000D1055" w:rsidRPr="00BF3657">
        <w:rPr>
          <w:sz w:val="22"/>
          <w:szCs w:val="22"/>
        </w:rPr>
        <w:t>CSR</w:t>
      </w:r>
      <w:r w:rsidR="00790A41" w:rsidRPr="00BF3657">
        <w:rPr>
          <w:sz w:val="22"/>
          <w:szCs w:val="22"/>
        </w:rPr>
        <w:t xml:space="preserve"> program are to</w:t>
      </w:r>
      <w:r w:rsidRPr="00BF3657">
        <w:rPr>
          <w:sz w:val="22"/>
          <w:szCs w:val="22"/>
        </w:rPr>
        <w:t>:</w:t>
      </w:r>
    </w:p>
    <w:p w14:paraId="53045C85" w14:textId="77777777" w:rsidR="009A4669" w:rsidRPr="00BF3657" w:rsidRDefault="009A4669" w:rsidP="00A5374E">
      <w:pPr>
        <w:jc w:val="both"/>
        <w:rPr>
          <w:sz w:val="22"/>
          <w:szCs w:val="22"/>
        </w:rPr>
      </w:pPr>
    </w:p>
    <w:p w14:paraId="695E40AB" w14:textId="77777777" w:rsidR="00790A41" w:rsidRPr="00BF3657" w:rsidRDefault="000D1055" w:rsidP="00A537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F3657">
        <w:rPr>
          <w:sz w:val="22"/>
          <w:szCs w:val="22"/>
        </w:rPr>
        <w:t>Define abuse and identify the warning signs of abuse</w:t>
      </w:r>
    </w:p>
    <w:p w14:paraId="5FE3BE9B" w14:textId="77777777" w:rsidR="009A4669" w:rsidRPr="00BF3657" w:rsidRDefault="000D1055" w:rsidP="00A537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F3657">
        <w:rPr>
          <w:sz w:val="22"/>
          <w:szCs w:val="22"/>
        </w:rPr>
        <w:t>Raise awareness of potentially dangerous relationships</w:t>
      </w:r>
    </w:p>
    <w:p w14:paraId="3F141C05" w14:textId="77777777" w:rsidR="009A4669" w:rsidRPr="00BF3657" w:rsidRDefault="000D1055" w:rsidP="00A537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F3657">
        <w:rPr>
          <w:sz w:val="22"/>
          <w:szCs w:val="22"/>
        </w:rPr>
        <w:t>Identify reasons people stay in abusive relationships</w:t>
      </w:r>
    </w:p>
    <w:p w14:paraId="0183D23F" w14:textId="77777777" w:rsidR="009A4669" w:rsidRPr="00BF3657" w:rsidRDefault="000D1055" w:rsidP="00A537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F3657">
        <w:rPr>
          <w:sz w:val="22"/>
          <w:szCs w:val="22"/>
        </w:rPr>
        <w:t>Provide knowledge of unhealthy vs. healthy relationship building</w:t>
      </w:r>
    </w:p>
    <w:p w14:paraId="392579FA" w14:textId="77777777" w:rsidR="000D1055" w:rsidRPr="00BF3657" w:rsidRDefault="000D1055" w:rsidP="00A537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F3657">
        <w:rPr>
          <w:sz w:val="22"/>
          <w:szCs w:val="22"/>
        </w:rPr>
        <w:t>Help the student understand how teen dating violence can affect them</w:t>
      </w:r>
    </w:p>
    <w:p w14:paraId="6DC54369" w14:textId="77777777" w:rsidR="00790A41" w:rsidRPr="00BF3657" w:rsidRDefault="000D1055" w:rsidP="00A537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F3657">
        <w:rPr>
          <w:sz w:val="22"/>
          <w:szCs w:val="22"/>
        </w:rPr>
        <w:t>Provide useful information about how to help a friend in an abusive relationship</w:t>
      </w:r>
    </w:p>
    <w:p w14:paraId="43B80569" w14:textId="77777777" w:rsidR="009A4669" w:rsidRPr="00BF3657" w:rsidRDefault="009A4669" w:rsidP="00A5374E">
      <w:pPr>
        <w:jc w:val="both"/>
        <w:rPr>
          <w:sz w:val="22"/>
          <w:szCs w:val="22"/>
        </w:rPr>
      </w:pPr>
    </w:p>
    <w:p w14:paraId="05B46723" w14:textId="56F26090" w:rsidR="00790A41" w:rsidRPr="00BF3657" w:rsidRDefault="000D1055" w:rsidP="00A5374E">
      <w:pPr>
        <w:jc w:val="both"/>
        <w:rPr>
          <w:sz w:val="22"/>
          <w:szCs w:val="22"/>
        </w:rPr>
      </w:pPr>
      <w:r w:rsidRPr="00BF3657">
        <w:rPr>
          <w:sz w:val="22"/>
          <w:szCs w:val="22"/>
        </w:rPr>
        <w:t xml:space="preserve">We will be addressing these points in presentations in </w:t>
      </w:r>
      <w:r w:rsidR="00770498">
        <w:rPr>
          <w:sz w:val="22"/>
          <w:szCs w:val="22"/>
        </w:rPr>
        <w:t xml:space="preserve">your child’s </w:t>
      </w:r>
      <w:r w:rsidRPr="00BF3657">
        <w:rPr>
          <w:sz w:val="22"/>
          <w:szCs w:val="22"/>
        </w:rPr>
        <w:t>classes. The dates of the presentations are _____________________________</w:t>
      </w:r>
      <w:r w:rsidR="00770498">
        <w:rPr>
          <w:sz w:val="22"/>
          <w:szCs w:val="22"/>
        </w:rPr>
        <w:t>________</w:t>
      </w:r>
      <w:bookmarkStart w:id="0" w:name="_GoBack"/>
      <w:bookmarkEnd w:id="0"/>
      <w:r w:rsidRPr="00BF3657">
        <w:rPr>
          <w:sz w:val="22"/>
          <w:szCs w:val="22"/>
        </w:rPr>
        <w:t xml:space="preserve">. </w:t>
      </w:r>
      <w:r w:rsidR="0085282B">
        <w:rPr>
          <w:sz w:val="22"/>
          <w:szCs w:val="22"/>
        </w:rPr>
        <w:t xml:space="preserve">  If you have any questions about the program, please call Sherri Smith, Director of Student Services, at 850-983-5052.</w:t>
      </w:r>
    </w:p>
    <w:p w14:paraId="74E562F5" w14:textId="77777777" w:rsidR="00790A41" w:rsidRPr="00BF3657" w:rsidRDefault="00790A41" w:rsidP="00A5374E">
      <w:pPr>
        <w:jc w:val="both"/>
        <w:rPr>
          <w:sz w:val="22"/>
          <w:szCs w:val="22"/>
        </w:rPr>
      </w:pPr>
    </w:p>
    <w:p w14:paraId="68D0550A" w14:textId="72C28E53" w:rsidR="00375C77" w:rsidRPr="00BF3657" w:rsidRDefault="00375C77">
      <w:pPr>
        <w:rPr>
          <w:sz w:val="22"/>
          <w:szCs w:val="22"/>
        </w:rPr>
      </w:pPr>
    </w:p>
    <w:p w14:paraId="1B5B4C02" w14:textId="77777777" w:rsidR="000D1055" w:rsidRPr="00BF3657" w:rsidRDefault="000D1055">
      <w:pPr>
        <w:rPr>
          <w:sz w:val="22"/>
          <w:szCs w:val="22"/>
        </w:rPr>
      </w:pPr>
    </w:p>
    <w:p w14:paraId="20036BA9" w14:textId="3A3393D9" w:rsidR="0085282B" w:rsidRDefault="00790A41" w:rsidP="00517825">
      <w:pPr>
        <w:rPr>
          <w:sz w:val="22"/>
          <w:szCs w:val="22"/>
        </w:rPr>
      </w:pPr>
      <w:r w:rsidRPr="00BF3657">
        <w:rPr>
          <w:sz w:val="22"/>
          <w:szCs w:val="22"/>
        </w:rPr>
        <w:t>Sincerely,</w:t>
      </w:r>
    </w:p>
    <w:p w14:paraId="67BBB93B" w14:textId="27BDFEA0" w:rsidR="0085282B" w:rsidRDefault="0085282B" w:rsidP="00517825">
      <w:pPr>
        <w:rPr>
          <w:sz w:val="22"/>
          <w:szCs w:val="22"/>
        </w:rPr>
      </w:pPr>
    </w:p>
    <w:p w14:paraId="3EDE1312" w14:textId="5FF4E2C5" w:rsidR="0085282B" w:rsidRDefault="0085282B" w:rsidP="00517825">
      <w:pPr>
        <w:rPr>
          <w:sz w:val="22"/>
          <w:szCs w:val="22"/>
        </w:rPr>
      </w:pPr>
    </w:p>
    <w:p w14:paraId="50AC7C67" w14:textId="30A11D2B" w:rsidR="0085282B" w:rsidRDefault="0085282B" w:rsidP="00517825">
      <w:pPr>
        <w:rPr>
          <w:sz w:val="22"/>
          <w:szCs w:val="22"/>
        </w:rPr>
      </w:pPr>
      <w:r>
        <w:rPr>
          <w:sz w:val="22"/>
          <w:szCs w:val="22"/>
        </w:rPr>
        <w:t>Cynthia H. Roberts</w:t>
      </w:r>
    </w:p>
    <w:p w14:paraId="2FE8CB18" w14:textId="753A6423" w:rsidR="0085282B" w:rsidRPr="0085282B" w:rsidRDefault="0085282B" w:rsidP="00517825">
      <w:pPr>
        <w:rPr>
          <w:sz w:val="22"/>
          <w:szCs w:val="22"/>
        </w:rPr>
      </w:pPr>
      <w:r>
        <w:rPr>
          <w:sz w:val="22"/>
          <w:szCs w:val="22"/>
        </w:rPr>
        <w:t>Executive Director</w:t>
      </w:r>
    </w:p>
    <w:p w14:paraId="1CFA96FB" w14:textId="40C81A90" w:rsidR="00790A41" w:rsidRDefault="00790A41" w:rsidP="0085282B">
      <w:pPr>
        <w:rPr>
          <w:sz w:val="22"/>
          <w:szCs w:val="22"/>
        </w:rPr>
      </w:pPr>
    </w:p>
    <w:p w14:paraId="547EDADF" w14:textId="77777777" w:rsidR="00BF3657" w:rsidRPr="00BF3657" w:rsidRDefault="00BF3657">
      <w:pPr>
        <w:pBdr>
          <w:bottom w:val="single" w:sz="12" w:space="1" w:color="auto"/>
        </w:pBdr>
        <w:rPr>
          <w:sz w:val="22"/>
          <w:szCs w:val="22"/>
        </w:rPr>
      </w:pPr>
    </w:p>
    <w:p w14:paraId="219F85FD" w14:textId="77777777" w:rsidR="000B1F49" w:rsidRPr="00BF3657" w:rsidRDefault="000B1F49">
      <w:pPr>
        <w:rPr>
          <w:sz w:val="22"/>
          <w:szCs w:val="22"/>
        </w:rPr>
      </w:pPr>
    </w:p>
    <w:p w14:paraId="7FE400BD" w14:textId="77777777" w:rsidR="00BF3657" w:rsidRPr="00DC779D" w:rsidRDefault="00BF3657" w:rsidP="00BF3657">
      <w:pPr>
        <w:rPr>
          <w:b/>
          <w:sz w:val="22"/>
          <w:szCs w:val="22"/>
        </w:rPr>
      </w:pPr>
      <w:r w:rsidRPr="00DC779D">
        <w:rPr>
          <w:b/>
          <w:sz w:val="22"/>
          <w:szCs w:val="22"/>
        </w:rPr>
        <w:t xml:space="preserve">Please sign and return this form if you do </w:t>
      </w:r>
      <w:r w:rsidRPr="00DC779D">
        <w:rPr>
          <w:b/>
          <w:sz w:val="22"/>
          <w:szCs w:val="22"/>
          <w:u w:val="single"/>
        </w:rPr>
        <w:t>NOT</w:t>
      </w:r>
      <w:r w:rsidRPr="00DC779D">
        <w:rPr>
          <w:b/>
          <w:sz w:val="22"/>
          <w:szCs w:val="22"/>
        </w:rPr>
        <w:t xml:space="preserve"> want your child to participate in Relationships Under Construction program.</w:t>
      </w:r>
    </w:p>
    <w:p w14:paraId="68FD5DF3" w14:textId="77777777" w:rsidR="00BF3657" w:rsidRPr="00DC779D" w:rsidRDefault="00BF3657" w:rsidP="00BF3657">
      <w:pPr>
        <w:rPr>
          <w:sz w:val="22"/>
          <w:szCs w:val="22"/>
        </w:rPr>
      </w:pPr>
    </w:p>
    <w:p w14:paraId="5B0A26E4" w14:textId="77777777" w:rsidR="00BF3657" w:rsidRPr="00DC779D" w:rsidRDefault="00BF3657" w:rsidP="00BF3657">
      <w:pPr>
        <w:rPr>
          <w:sz w:val="22"/>
          <w:szCs w:val="22"/>
        </w:rPr>
      </w:pPr>
      <w:r w:rsidRPr="00DC779D">
        <w:rPr>
          <w:sz w:val="22"/>
          <w:szCs w:val="22"/>
        </w:rPr>
        <w:t>Parent/Guardian:__________________________</w:t>
      </w:r>
      <w:r>
        <w:rPr>
          <w:sz w:val="22"/>
          <w:szCs w:val="22"/>
        </w:rPr>
        <w:t>____________</w:t>
      </w:r>
      <w:r w:rsidRPr="00DC779D">
        <w:rPr>
          <w:sz w:val="22"/>
          <w:szCs w:val="22"/>
        </w:rPr>
        <w:t xml:space="preserve">  Child’s name:</w:t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  <w:t>__________________</w:t>
      </w:r>
      <w:r>
        <w:rPr>
          <w:sz w:val="22"/>
          <w:szCs w:val="22"/>
        </w:rPr>
        <w:t>___</w:t>
      </w:r>
      <w:r w:rsidRPr="00DC779D">
        <w:rPr>
          <w:sz w:val="22"/>
          <w:szCs w:val="22"/>
        </w:rPr>
        <w:t>_______________</w:t>
      </w:r>
    </w:p>
    <w:p w14:paraId="2F82DD15" w14:textId="77777777" w:rsidR="00BF3657" w:rsidRDefault="00BF3657" w:rsidP="00BF3657">
      <w:pPr>
        <w:rPr>
          <w:sz w:val="22"/>
          <w:szCs w:val="22"/>
        </w:rPr>
      </w:pPr>
    </w:p>
    <w:p w14:paraId="4A6849D1" w14:textId="77777777" w:rsidR="00375C77" w:rsidRPr="00BF3657" w:rsidRDefault="00BF3657" w:rsidP="00BF3657">
      <w:pPr>
        <w:spacing w:after="240"/>
        <w:rPr>
          <w:sz w:val="22"/>
          <w:szCs w:val="22"/>
        </w:rPr>
      </w:pPr>
      <w:r>
        <w:rPr>
          <w:sz w:val="22"/>
          <w:szCs w:val="22"/>
        </w:rPr>
        <w:t>Teacher</w:t>
      </w:r>
      <w:r w:rsidRPr="00DC779D">
        <w:rPr>
          <w:sz w:val="22"/>
          <w:szCs w:val="22"/>
        </w:rPr>
        <w:t xml:space="preserve">:_________________________________________  </w:t>
      </w:r>
      <w:r>
        <w:rPr>
          <w:sz w:val="22"/>
          <w:szCs w:val="22"/>
        </w:rPr>
        <w:t>Grade level:</w:t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</w:r>
      <w:r w:rsidRPr="00DC779D">
        <w:rPr>
          <w:sz w:val="22"/>
          <w:szCs w:val="22"/>
        </w:rPr>
        <w:softHyphen/>
        <w:t>_</w:t>
      </w:r>
      <w:r>
        <w:rPr>
          <w:sz w:val="22"/>
          <w:szCs w:val="22"/>
        </w:rPr>
        <w:t>___________________  Date:__________________</w:t>
      </w:r>
      <w:r w:rsidRPr="00DC779D">
        <w:rPr>
          <w:sz w:val="22"/>
          <w:szCs w:val="22"/>
        </w:rPr>
        <w:tab/>
      </w:r>
    </w:p>
    <w:sectPr w:rsidR="00375C77" w:rsidRPr="00BF3657" w:rsidSect="00375C77">
      <w:footerReference w:type="default" r:id="rId8"/>
      <w:pgSz w:w="12240" w:h="15840"/>
      <w:pgMar w:top="720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F548" w14:textId="77777777" w:rsidR="00661369" w:rsidRDefault="00661369" w:rsidP="00AD2A3C">
      <w:r>
        <w:separator/>
      </w:r>
    </w:p>
  </w:endnote>
  <w:endnote w:type="continuationSeparator" w:id="0">
    <w:p w14:paraId="7322CAFA" w14:textId="77777777" w:rsidR="00661369" w:rsidRDefault="00661369" w:rsidP="00AD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33C1" w14:textId="77777777" w:rsidR="00AD2A3C" w:rsidRPr="00375C77" w:rsidRDefault="00790A41" w:rsidP="00AD2A3C">
    <w:pPr>
      <w:jc w:val="center"/>
      <w:rPr>
        <w:sz w:val="18"/>
        <w:szCs w:val="18"/>
      </w:rPr>
    </w:pPr>
    <w:r w:rsidRPr="00375C77">
      <w:rPr>
        <w:sz w:val="18"/>
        <w:szCs w:val="18"/>
      </w:rPr>
      <w:t>Relationships Under Construction</w:t>
    </w:r>
    <w:r w:rsidR="00AD2A3C" w:rsidRPr="00375C77">
      <w:rPr>
        <w:sz w:val="18"/>
        <w:szCs w:val="18"/>
      </w:rPr>
      <w:t xml:space="preserve"> is a Partner of the Ohio Adolescent Health Centers.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16F2" w14:textId="77777777" w:rsidR="00661369" w:rsidRDefault="00661369" w:rsidP="00AD2A3C">
      <w:r>
        <w:separator/>
      </w:r>
    </w:p>
  </w:footnote>
  <w:footnote w:type="continuationSeparator" w:id="0">
    <w:p w14:paraId="13C15E2D" w14:textId="77777777" w:rsidR="00661369" w:rsidRDefault="00661369" w:rsidP="00AD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05BD"/>
    <w:multiLevelType w:val="hybridMultilevel"/>
    <w:tmpl w:val="BC102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69"/>
    <w:rsid w:val="000424ED"/>
    <w:rsid w:val="000B1F49"/>
    <w:rsid w:val="000D1055"/>
    <w:rsid w:val="00157D72"/>
    <w:rsid w:val="001A59B1"/>
    <w:rsid w:val="00281478"/>
    <w:rsid w:val="002B0D8D"/>
    <w:rsid w:val="002E4EF3"/>
    <w:rsid w:val="003467DD"/>
    <w:rsid w:val="00370B30"/>
    <w:rsid w:val="00375C77"/>
    <w:rsid w:val="00392E4E"/>
    <w:rsid w:val="004041B4"/>
    <w:rsid w:val="00424D83"/>
    <w:rsid w:val="004277FD"/>
    <w:rsid w:val="004446E1"/>
    <w:rsid w:val="00452016"/>
    <w:rsid w:val="004D2F1D"/>
    <w:rsid w:val="00517825"/>
    <w:rsid w:val="0057103C"/>
    <w:rsid w:val="00593C15"/>
    <w:rsid w:val="005C54AF"/>
    <w:rsid w:val="006242FB"/>
    <w:rsid w:val="006268CA"/>
    <w:rsid w:val="006467FB"/>
    <w:rsid w:val="00661369"/>
    <w:rsid w:val="006D0565"/>
    <w:rsid w:val="00703650"/>
    <w:rsid w:val="007420EA"/>
    <w:rsid w:val="00770498"/>
    <w:rsid w:val="00790A41"/>
    <w:rsid w:val="008040E7"/>
    <w:rsid w:val="00840412"/>
    <w:rsid w:val="0085282B"/>
    <w:rsid w:val="008B7312"/>
    <w:rsid w:val="00927887"/>
    <w:rsid w:val="0093741B"/>
    <w:rsid w:val="00965164"/>
    <w:rsid w:val="009A4669"/>
    <w:rsid w:val="00A5374E"/>
    <w:rsid w:val="00A8402C"/>
    <w:rsid w:val="00A92626"/>
    <w:rsid w:val="00AD2A3C"/>
    <w:rsid w:val="00B33DEE"/>
    <w:rsid w:val="00B62E34"/>
    <w:rsid w:val="00BA20EB"/>
    <w:rsid w:val="00BF3657"/>
    <w:rsid w:val="00CA76B1"/>
    <w:rsid w:val="00CB6691"/>
    <w:rsid w:val="00CF0569"/>
    <w:rsid w:val="00CF4D34"/>
    <w:rsid w:val="00D763F0"/>
    <w:rsid w:val="00DF5C22"/>
    <w:rsid w:val="00E25C00"/>
    <w:rsid w:val="00E37BE1"/>
    <w:rsid w:val="00E62C02"/>
    <w:rsid w:val="00E652F2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8C984"/>
  <w15:docId w15:val="{2E5F4686-8831-497D-8443-106095E6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4669"/>
  </w:style>
  <w:style w:type="character" w:customStyle="1" w:styleId="DateChar">
    <w:name w:val="Date Char"/>
    <w:basedOn w:val="DefaultParagraphFont"/>
    <w:link w:val="Date"/>
    <w:uiPriority w:val="99"/>
    <w:semiHidden/>
    <w:rsid w:val="009A4669"/>
  </w:style>
  <w:style w:type="paragraph" w:styleId="Closing">
    <w:name w:val="Closing"/>
    <w:basedOn w:val="Normal"/>
    <w:link w:val="ClosingChar"/>
    <w:uiPriority w:val="99"/>
    <w:semiHidden/>
    <w:unhideWhenUsed/>
    <w:rsid w:val="009A4669"/>
  </w:style>
  <w:style w:type="character" w:customStyle="1" w:styleId="ClosingChar">
    <w:name w:val="Closing Char"/>
    <w:basedOn w:val="DefaultParagraphFont"/>
    <w:link w:val="Closing"/>
    <w:uiPriority w:val="99"/>
    <w:semiHidden/>
    <w:rsid w:val="009A4669"/>
  </w:style>
  <w:style w:type="paragraph" w:styleId="Signature">
    <w:name w:val="Signature"/>
    <w:basedOn w:val="Normal"/>
    <w:link w:val="SignatureChar"/>
    <w:uiPriority w:val="99"/>
    <w:semiHidden/>
    <w:unhideWhenUsed/>
    <w:rsid w:val="009A4669"/>
  </w:style>
  <w:style w:type="character" w:customStyle="1" w:styleId="SignatureChar">
    <w:name w:val="Signature Char"/>
    <w:basedOn w:val="DefaultParagraphFont"/>
    <w:link w:val="Signature"/>
    <w:uiPriority w:val="99"/>
    <w:semiHidden/>
    <w:rsid w:val="009A4669"/>
  </w:style>
  <w:style w:type="paragraph" w:styleId="BodyText">
    <w:name w:val="Body Text"/>
    <w:basedOn w:val="Normal"/>
    <w:link w:val="BodyTextChar"/>
    <w:uiPriority w:val="99"/>
    <w:semiHidden/>
    <w:unhideWhenUsed/>
    <w:rsid w:val="009A46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669"/>
  </w:style>
  <w:style w:type="paragraph" w:styleId="ListParagraph">
    <w:name w:val="List Paragraph"/>
    <w:basedOn w:val="Normal"/>
    <w:uiPriority w:val="34"/>
    <w:qFormat/>
    <w:rsid w:val="009A4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3C"/>
  </w:style>
  <w:style w:type="paragraph" w:styleId="Footer">
    <w:name w:val="footer"/>
    <w:basedOn w:val="Normal"/>
    <w:link w:val="FooterChar"/>
    <w:uiPriority w:val="99"/>
    <w:unhideWhenUsed/>
    <w:rsid w:val="00AD2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3C"/>
  </w:style>
  <w:style w:type="paragraph" w:styleId="BalloonText">
    <w:name w:val="Balloon Text"/>
    <w:basedOn w:val="Normal"/>
    <w:link w:val="BalloonTextChar"/>
    <w:uiPriority w:val="99"/>
    <w:semiHidden/>
    <w:unhideWhenUsed/>
    <w:rsid w:val="0079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RIDGE Project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Walther</dc:creator>
  <cp:lastModifiedBy>Cindy</cp:lastModifiedBy>
  <cp:revision>5</cp:revision>
  <cp:lastPrinted>2015-08-24T15:54:00Z</cp:lastPrinted>
  <dcterms:created xsi:type="dcterms:W3CDTF">2020-01-29T00:48:00Z</dcterms:created>
  <dcterms:modified xsi:type="dcterms:W3CDTF">2020-01-29T00:49:00Z</dcterms:modified>
</cp:coreProperties>
</file>